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521" w:rsidRDefault="0008151F" w:rsidP="0008151F">
      <w:pPr>
        <w:rPr>
          <w:sz w:val="28"/>
          <w:szCs w:val="27"/>
        </w:rPr>
      </w:pPr>
      <w:r w:rsidRPr="0008151F">
        <w:rPr>
          <w:b/>
          <w:bCs/>
          <w:sz w:val="28"/>
          <w:szCs w:val="27"/>
        </w:rPr>
        <w:t>Catena di montaggio (Taylorismo)</w:t>
      </w:r>
      <w:r w:rsidRPr="0008151F">
        <w:rPr>
          <w:sz w:val="28"/>
          <w:szCs w:val="27"/>
        </w:rPr>
        <w:br/>
        <w:t>Il sistema della</w:t>
      </w:r>
      <w:r w:rsidRPr="0008151F">
        <w:rPr>
          <w:rStyle w:val="apple-converted-space"/>
          <w:sz w:val="28"/>
          <w:szCs w:val="27"/>
        </w:rPr>
        <w:t> </w:t>
      </w:r>
      <w:r w:rsidRPr="0008151F">
        <w:rPr>
          <w:rStyle w:val="i6t4zby3"/>
          <w:sz w:val="28"/>
          <w:szCs w:val="27"/>
          <w:bdr w:val="single" w:sz="6" w:space="0" w:color="auto" w:frame="1"/>
        </w:rPr>
        <w:t>catena di montaggio</w:t>
      </w:r>
      <w:r w:rsidRPr="0008151F">
        <w:rPr>
          <w:rStyle w:val="apple-converted-space"/>
          <w:sz w:val="28"/>
          <w:szCs w:val="27"/>
        </w:rPr>
        <w:t> </w:t>
      </w:r>
      <w:r w:rsidRPr="0008151F">
        <w:rPr>
          <w:sz w:val="28"/>
          <w:szCs w:val="27"/>
        </w:rPr>
        <w:t>fu teorizzato dall’ingegnere americano F.Taylor che introdusse nella produzione industriale il principio della divisione del lavoro.</w:t>
      </w:r>
      <w:r w:rsidRPr="0008151F">
        <w:rPr>
          <w:sz w:val="28"/>
          <w:szCs w:val="27"/>
        </w:rPr>
        <w:br/>
        <w:t>Taylorismo e fordismo</w:t>
      </w:r>
      <w:r w:rsidRPr="0008151F">
        <w:rPr>
          <w:rStyle w:val="apple-converted-space"/>
          <w:sz w:val="28"/>
          <w:szCs w:val="27"/>
        </w:rPr>
        <w:t> </w:t>
      </w:r>
      <w:r w:rsidRPr="0008151F">
        <w:rPr>
          <w:rStyle w:val="i6t4zby3"/>
          <w:sz w:val="28"/>
          <w:szCs w:val="27"/>
          <w:bdr w:val="single" w:sz="6" w:space="0" w:color="auto" w:frame="1"/>
        </w:rPr>
        <w:t>sono</w:t>
      </w:r>
      <w:r w:rsidRPr="0008151F">
        <w:rPr>
          <w:rStyle w:val="apple-converted-space"/>
          <w:sz w:val="28"/>
          <w:szCs w:val="27"/>
        </w:rPr>
        <w:t> </w:t>
      </w:r>
      <w:r w:rsidRPr="0008151F">
        <w:rPr>
          <w:sz w:val="28"/>
          <w:szCs w:val="27"/>
        </w:rPr>
        <w:t>due complessi fenomeni economici, sociali e organizzativi che fanno capo a due illustri personaggi degli inizi del Novecento: l'ingegnere</w:t>
      </w:r>
      <w:r w:rsidRPr="0008151F">
        <w:rPr>
          <w:rStyle w:val="apple-converted-space"/>
          <w:sz w:val="28"/>
          <w:szCs w:val="27"/>
        </w:rPr>
        <w:t> </w:t>
      </w:r>
      <w:r w:rsidRPr="0008151F">
        <w:rPr>
          <w:rStyle w:val="i6t4zby3"/>
          <w:sz w:val="28"/>
          <w:szCs w:val="27"/>
          <w:bdr w:val="single" w:sz="6" w:space="0" w:color="auto" w:frame="1"/>
        </w:rPr>
        <w:t>Frederick Taylor</w:t>
      </w:r>
      <w:r w:rsidRPr="0008151F">
        <w:rPr>
          <w:sz w:val="28"/>
          <w:szCs w:val="27"/>
        </w:rPr>
        <w:t>(1856 – 1915) e l'industriale automobilistico Henry Ford (1863 – 1947).</w:t>
      </w:r>
      <w:r w:rsidRPr="0008151F">
        <w:rPr>
          <w:sz w:val="28"/>
          <w:szCs w:val="27"/>
        </w:rPr>
        <w:br/>
        <w:t>L'</w:t>
      </w:r>
      <w:r w:rsidRPr="0008151F">
        <w:rPr>
          <w:rStyle w:val="i6t4zby3"/>
          <w:sz w:val="28"/>
          <w:szCs w:val="27"/>
          <w:bdr w:val="single" w:sz="6" w:space="0" w:color="auto" w:frame="1"/>
        </w:rPr>
        <w:t>ingegnere</w:t>
      </w:r>
      <w:r w:rsidRPr="0008151F">
        <w:rPr>
          <w:rStyle w:val="apple-converted-space"/>
          <w:sz w:val="28"/>
          <w:szCs w:val="27"/>
        </w:rPr>
        <w:t> </w:t>
      </w:r>
      <w:r w:rsidRPr="0008151F">
        <w:rPr>
          <w:sz w:val="28"/>
          <w:szCs w:val="27"/>
        </w:rPr>
        <w:t>Taylor è infatti stato il primo a teorizzare un'organizzazione scientifica del lavoro: egli aveva capito, in seguito alla sua esperienza come</w:t>
      </w:r>
      <w:r w:rsidRPr="0008151F">
        <w:rPr>
          <w:rStyle w:val="apple-converted-space"/>
          <w:sz w:val="28"/>
          <w:szCs w:val="27"/>
        </w:rPr>
        <w:t> </w:t>
      </w:r>
      <w:r w:rsidRPr="0008151F">
        <w:rPr>
          <w:rStyle w:val="i6t4zby3"/>
          <w:sz w:val="28"/>
          <w:szCs w:val="27"/>
          <w:bdr w:val="single" w:sz="6" w:space="0" w:color="auto" w:frame="1"/>
        </w:rPr>
        <w:t>responsabile della produzione</w:t>
      </w:r>
      <w:r w:rsidRPr="0008151F">
        <w:rPr>
          <w:rStyle w:val="apple-converted-space"/>
          <w:sz w:val="28"/>
          <w:szCs w:val="27"/>
        </w:rPr>
        <w:t> </w:t>
      </w:r>
      <w:r w:rsidRPr="0008151F">
        <w:rPr>
          <w:sz w:val="28"/>
          <w:szCs w:val="27"/>
        </w:rPr>
        <w:t>in aziende che trattavano principalmente materiale meccanico, che era molto importante in un'industria attuare un sistema di produzione mirante al massimo ma con il minimo della fatica e del tempo. Taylor intendeva infatti annullare tutti gli sprechi di tempo – i cosiddetti tempi morti – e tutti gli sprechi di energia, limitando i movimenti degli operai al minimo indispensabile. Per ottenere ciò egli attuò la catena di montaggio, un sistema produttivo diviso in tante piccole unità semplici e ripetibili che non consentivano alcuno spreco di energia né di tempo. Gli operai della catena di montaggio cioè dovevano svolgere solo determinati movimenti sempre uguali per tutta la durata della giornata lavorativa. Chi aveva la capacità di essere straordinariamente veloce era anche incentivato economicamente con un premio di produzione. Questo</w:t>
      </w:r>
      <w:r w:rsidRPr="0008151F">
        <w:rPr>
          <w:rStyle w:val="apple-converted-space"/>
          <w:sz w:val="28"/>
          <w:szCs w:val="27"/>
        </w:rPr>
        <w:t> </w:t>
      </w:r>
      <w:r w:rsidRPr="0008151F">
        <w:rPr>
          <w:rStyle w:val="i6t4zby3"/>
          <w:sz w:val="28"/>
          <w:szCs w:val="27"/>
          <w:bdr w:val="single" w:sz="6" w:space="0" w:color="auto" w:frame="1"/>
        </w:rPr>
        <w:t>sistema di pagamento</w:t>
      </w:r>
      <w:r>
        <w:rPr>
          <w:rStyle w:val="i6t4zby3"/>
          <w:sz w:val="28"/>
          <w:szCs w:val="27"/>
          <w:bdr w:val="single" w:sz="6" w:space="0" w:color="auto" w:frame="1"/>
        </w:rPr>
        <w:t xml:space="preserve"> </w:t>
      </w:r>
      <w:r w:rsidRPr="0008151F">
        <w:rPr>
          <w:sz w:val="28"/>
          <w:szCs w:val="27"/>
        </w:rPr>
        <w:t>viene ancora oggi chiamato cottimo</w:t>
      </w:r>
      <w:r>
        <w:rPr>
          <w:sz w:val="28"/>
          <w:szCs w:val="27"/>
        </w:rPr>
        <w:t>.</w:t>
      </w:r>
    </w:p>
    <w:p w:rsidR="0008151F" w:rsidRPr="0008151F" w:rsidRDefault="0008151F" w:rsidP="0008151F">
      <w:pPr>
        <w:rPr>
          <w:sz w:val="24"/>
        </w:rPr>
      </w:pPr>
      <w:r>
        <w:rPr>
          <w:noProof/>
          <w:lang w:eastAsia="it-IT"/>
        </w:rPr>
        <w:drawing>
          <wp:inline distT="0" distB="0" distL="0" distR="0">
            <wp:extent cx="3238317" cy="2371725"/>
            <wp:effectExtent l="19050" t="0" r="183" b="0"/>
            <wp:docPr id="1" name="Immagine 1" descr="http://economia.tesionline.it/img/news/economia/13494f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onomia.tesionline.it/img/news/economia/13494ford.jpg"/>
                    <pic:cNvPicPr>
                      <a:picLocks noChangeAspect="1" noChangeArrowheads="1"/>
                    </pic:cNvPicPr>
                  </pic:nvPicPr>
                  <pic:blipFill>
                    <a:blip r:embed="rId4" cstate="print"/>
                    <a:srcRect/>
                    <a:stretch>
                      <a:fillRect/>
                    </a:stretch>
                  </pic:blipFill>
                  <pic:spPr bwMode="auto">
                    <a:xfrm>
                      <a:off x="0" y="0"/>
                      <a:ext cx="3238317" cy="2371725"/>
                    </a:xfrm>
                    <a:prstGeom prst="rect">
                      <a:avLst/>
                    </a:prstGeom>
                    <a:noFill/>
                    <a:ln w="9525">
                      <a:noFill/>
                      <a:miter lim="800000"/>
                      <a:headEnd/>
                      <a:tailEnd/>
                    </a:ln>
                  </pic:spPr>
                </pic:pic>
              </a:graphicData>
            </a:graphic>
          </wp:inline>
        </w:drawing>
      </w:r>
    </w:p>
    <w:sectPr w:rsidR="0008151F" w:rsidRPr="0008151F" w:rsidSect="000C152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08151F"/>
    <w:rsid w:val="0008151F"/>
    <w:rsid w:val="000C152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C152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08151F"/>
  </w:style>
  <w:style w:type="character" w:customStyle="1" w:styleId="i6t4zby3">
    <w:name w:val="i6t4zby3"/>
    <w:basedOn w:val="Carpredefinitoparagrafo"/>
    <w:rsid w:val="0008151F"/>
  </w:style>
  <w:style w:type="paragraph" w:styleId="Testofumetto">
    <w:name w:val="Balloon Text"/>
    <w:basedOn w:val="Normale"/>
    <w:link w:val="TestofumettoCarattere"/>
    <w:uiPriority w:val="99"/>
    <w:semiHidden/>
    <w:unhideWhenUsed/>
    <w:rsid w:val="000815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15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1315</Characters>
  <Application>Microsoft Office Word</Application>
  <DocSecurity>0</DocSecurity>
  <Lines>10</Lines>
  <Paragraphs>3</Paragraphs>
  <ScaleCrop>false</ScaleCrop>
  <Company>Grizli777</Company>
  <LinksUpToDate>false</LinksUpToDate>
  <CharactersWithSpaces>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dc:creator>
  <cp:keywords/>
  <dc:description/>
  <cp:lastModifiedBy>Mire</cp:lastModifiedBy>
  <cp:revision>3</cp:revision>
  <dcterms:created xsi:type="dcterms:W3CDTF">2014-01-13T15:04:00Z</dcterms:created>
  <dcterms:modified xsi:type="dcterms:W3CDTF">2014-01-13T15:07:00Z</dcterms:modified>
</cp:coreProperties>
</file>