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E64" w:rsidRPr="00DB3E64" w:rsidRDefault="00DB3E64" w:rsidP="00DB3E64">
      <w:pPr>
        <w:pStyle w:val="NormaleWeb"/>
        <w:shd w:val="clear" w:color="auto" w:fill="FFFFFF"/>
        <w:spacing w:before="0" w:beforeAutospacing="0" w:after="0" w:afterAutospacing="0"/>
        <w:jc w:val="center"/>
        <w:textAlignment w:val="baseline"/>
        <w:rPr>
          <w:rFonts w:ascii="Verdana" w:hAnsi="Verdana"/>
          <w:color w:val="00B050"/>
          <w:sz w:val="21"/>
          <w:szCs w:val="21"/>
        </w:rPr>
      </w:pPr>
      <w:r w:rsidRPr="00DB3E64">
        <w:rPr>
          <w:rFonts w:ascii="Verdana" w:hAnsi="Verdana"/>
          <w:color w:val="00B050"/>
          <w:sz w:val="32"/>
          <w:szCs w:val="21"/>
        </w:rPr>
        <w:t>Tifone minaccia le filippine</w:t>
      </w:r>
    </w:p>
    <w:p w:rsidR="00DB3E64" w:rsidRDefault="00DB3E64" w:rsidP="00DB3E64">
      <w:pPr>
        <w:pStyle w:val="NormaleWeb"/>
        <w:shd w:val="clear" w:color="auto" w:fill="FFFFFF"/>
        <w:spacing w:before="0" w:beforeAutospacing="0" w:after="0" w:afterAutospacing="0"/>
        <w:textAlignment w:val="baseline"/>
        <w:rPr>
          <w:rFonts w:ascii="Verdana" w:hAnsi="Verdana"/>
          <w:sz w:val="21"/>
          <w:szCs w:val="21"/>
        </w:rPr>
      </w:pPr>
    </w:p>
    <w:p w:rsidR="00DB3E64" w:rsidRDefault="00DB3E64" w:rsidP="00DB3E64">
      <w:pPr>
        <w:pStyle w:val="NormaleWeb"/>
        <w:shd w:val="clear" w:color="auto" w:fill="FFFFFF"/>
        <w:spacing w:before="0" w:beforeAutospacing="0" w:after="0" w:afterAutospacing="0"/>
        <w:textAlignment w:val="baseline"/>
        <w:rPr>
          <w:rFonts w:ascii="Verdana" w:hAnsi="Verdana"/>
          <w:sz w:val="21"/>
          <w:szCs w:val="21"/>
        </w:rPr>
      </w:pPr>
    </w:p>
    <w:p w:rsidR="00DB3E64" w:rsidRDefault="00DB3E64" w:rsidP="00DB3E64">
      <w:pPr>
        <w:pStyle w:val="NormaleWeb"/>
        <w:shd w:val="clear" w:color="auto" w:fill="FFFFFF"/>
        <w:spacing w:before="0" w:beforeAutospacing="0" w:after="0" w:afterAutospacing="0"/>
        <w:textAlignment w:val="baseline"/>
        <w:rPr>
          <w:rFonts w:ascii="Verdana" w:hAnsi="Verdana"/>
          <w:sz w:val="21"/>
          <w:szCs w:val="21"/>
        </w:rPr>
      </w:pPr>
    </w:p>
    <w:p w:rsidR="00DB3E64" w:rsidRPr="00DB3E64" w:rsidRDefault="00DB3E64" w:rsidP="00DB3E64">
      <w:pPr>
        <w:pStyle w:val="NormaleWeb"/>
        <w:shd w:val="clear" w:color="auto" w:fill="FFFFFF"/>
        <w:spacing w:before="0" w:beforeAutospacing="0" w:after="0" w:afterAutospacing="0"/>
        <w:textAlignment w:val="baseline"/>
        <w:rPr>
          <w:rFonts w:ascii="Verdana" w:hAnsi="Verdana"/>
          <w:sz w:val="21"/>
          <w:szCs w:val="21"/>
        </w:rPr>
      </w:pPr>
      <w:r w:rsidRPr="00DB3E64">
        <w:rPr>
          <w:rFonts w:ascii="Verdana" w:hAnsi="Verdana"/>
          <w:sz w:val="21"/>
          <w:szCs w:val="21"/>
        </w:rPr>
        <w:t>Raggiungendo la categoria 5, Hayian è diventato un super tifone mercoledì mattina con venti al suo interno mostruosi fino a quasi 300 km/h ed ora si appresta a raggiungere di gran carriera le Filippine, rappresentando un serio pericolo per la popolazione. Si tratta del più intenso sistema tropicale del 2013 in tutto il mondo, pressoché alla pari con il super tifone Lekima, sfornato dalle acque del Pacifico nella terza decade d'ottobre. In base alle proiezioni, la</w:t>
      </w:r>
      <w:r w:rsidRPr="00DB3E64">
        <w:rPr>
          <w:rStyle w:val="apple-converted-space"/>
          <w:rFonts w:ascii="Verdana" w:hAnsi="Verdana"/>
          <w:sz w:val="21"/>
          <w:szCs w:val="21"/>
        </w:rPr>
        <w:t> </w:t>
      </w:r>
      <w:r w:rsidRPr="00DB3E64">
        <w:rPr>
          <w:rStyle w:val="adtext"/>
          <w:rFonts w:ascii="inherit" w:hAnsi="inherit"/>
          <w:sz w:val="21"/>
          <w:szCs w:val="21"/>
          <w:bdr w:val="single" w:sz="6" w:space="0" w:color="auto" w:frame="1"/>
        </w:rPr>
        <w:t>tempesta</w:t>
      </w:r>
      <w:r w:rsidRPr="00DB3E64">
        <w:rPr>
          <w:rStyle w:val="apple-converted-space"/>
          <w:rFonts w:ascii="Verdana" w:hAnsi="Verdana"/>
          <w:sz w:val="21"/>
          <w:szCs w:val="21"/>
        </w:rPr>
        <w:t> </w:t>
      </w:r>
      <w:r w:rsidRPr="00DB3E64">
        <w:rPr>
          <w:rFonts w:ascii="Verdana" w:hAnsi="Verdana"/>
          <w:sz w:val="21"/>
          <w:szCs w:val="21"/>
        </w:rPr>
        <w:t>proseguirà nella sua marcia verso ovest-nord/ovest facendo landfall venerdì mattina sulle isole centrali delle Filippine (coste orientali del Leyte) con una potenza impressionante equivalente da categoria 5 o categoria 4: le raffiche di vento potrebbero raggiungere anche picchi di 260 km/h.</w:t>
      </w:r>
    </w:p>
    <w:p w:rsidR="00DB3E64" w:rsidRPr="00DB3E64" w:rsidRDefault="00DB3E64" w:rsidP="00DB3E64">
      <w:pPr>
        <w:pStyle w:val="NormaleWeb"/>
        <w:shd w:val="clear" w:color="auto" w:fill="FFFFFF"/>
        <w:spacing w:before="0" w:beforeAutospacing="0" w:after="0" w:afterAutospacing="0"/>
        <w:textAlignment w:val="baseline"/>
        <w:rPr>
          <w:rFonts w:ascii="Verdana" w:hAnsi="Verdana"/>
          <w:sz w:val="21"/>
          <w:szCs w:val="21"/>
        </w:rPr>
      </w:pPr>
      <w:r w:rsidRPr="00DB3E64">
        <w:rPr>
          <w:rFonts w:ascii="Verdana" w:hAnsi="Verdana"/>
          <w:sz w:val="21"/>
          <w:szCs w:val="21"/>
        </w:rPr>
        <w:t>Si teme quindi che il tifone possa lasciare una scia di morte e distruzione, anzitutto per il pericolo inondazioni e colate di fango con totali di</w:t>
      </w:r>
      <w:r w:rsidRPr="00DB3E64">
        <w:rPr>
          <w:rStyle w:val="apple-converted-space"/>
          <w:rFonts w:ascii="Verdana" w:hAnsi="Verdana"/>
          <w:sz w:val="21"/>
          <w:szCs w:val="21"/>
        </w:rPr>
        <w:t> </w:t>
      </w:r>
      <w:r>
        <w:rPr>
          <w:rStyle w:val="adtext"/>
          <w:rFonts w:ascii="inherit" w:hAnsi="inherit"/>
          <w:sz w:val="21"/>
          <w:szCs w:val="21"/>
          <w:bdr w:val="single" w:sz="6" w:space="0" w:color="auto" w:frame="1"/>
        </w:rPr>
        <w:t>pioggia</w:t>
      </w:r>
      <w:r w:rsidRPr="00DB3E64">
        <w:rPr>
          <w:rStyle w:val="apple-converted-space"/>
          <w:rFonts w:ascii="Verdana" w:hAnsi="Verdana"/>
          <w:sz w:val="21"/>
          <w:szCs w:val="21"/>
        </w:rPr>
        <w:t> </w:t>
      </w:r>
      <w:r w:rsidRPr="00DB3E64">
        <w:rPr>
          <w:rFonts w:ascii="Verdana" w:hAnsi="Verdana"/>
          <w:sz w:val="21"/>
          <w:szCs w:val="21"/>
        </w:rPr>
        <w:t>lungo il percorso di oltre 200 mm e fino a 300 mm sui rilievi. E' attesa anche un'imponente onda di tempesta, che si annuncia in particolare devastante lungo la costa orientale del sud del Luzon e le isole Samar, zone già in preallarme per gli ordini d'evacuazione che saranno emessi dalle autorità locali. Le precedenti tre tempeste che avevano colpito le Filippine quest'anno (Nari, Utor e Krosa) erano transitate nei pressi di Luzon, mentre Hayan è previsto transitare verso la parte centrale delle Filippine: purtroppo verranno colpite anche quelle aree devastate dal terremoto di circa un mese fa, con 150 vittime.</w:t>
      </w:r>
    </w:p>
    <w:p w:rsidR="00C41F38" w:rsidRDefault="00C41F38"/>
    <w:sectPr w:rsidR="00C41F38" w:rsidSect="00C41F3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B3E64"/>
    <w:rsid w:val="00C41F38"/>
    <w:rsid w:val="00DB3E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1F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B3E6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DB3E64"/>
  </w:style>
  <w:style w:type="character" w:customStyle="1" w:styleId="adtext">
    <w:name w:val="adtext"/>
    <w:basedOn w:val="Carpredefinitoparagrafo"/>
    <w:rsid w:val="00DB3E64"/>
  </w:style>
</w:styles>
</file>

<file path=word/webSettings.xml><?xml version="1.0" encoding="utf-8"?>
<w:webSettings xmlns:r="http://schemas.openxmlformats.org/officeDocument/2006/relationships" xmlns:w="http://schemas.openxmlformats.org/wordprocessingml/2006/main">
  <w:divs>
    <w:div w:id="155464527">
      <w:bodyDiv w:val="1"/>
      <w:marLeft w:val="0"/>
      <w:marRight w:val="0"/>
      <w:marTop w:val="0"/>
      <w:marBottom w:val="0"/>
      <w:divBdr>
        <w:top w:val="none" w:sz="0" w:space="0" w:color="auto"/>
        <w:left w:val="none" w:sz="0" w:space="0" w:color="auto"/>
        <w:bottom w:val="none" w:sz="0" w:space="0" w:color="auto"/>
        <w:right w:val="none" w:sz="0" w:space="0" w:color="auto"/>
      </w:divBdr>
      <w:divsChild>
        <w:div w:id="1147749111">
          <w:marLeft w:val="0"/>
          <w:marRight w:val="0"/>
          <w:marTop w:val="0"/>
          <w:marBottom w:val="300"/>
          <w:divBdr>
            <w:top w:val="none" w:sz="0" w:space="0" w:color="auto"/>
            <w:left w:val="none" w:sz="0" w:space="0" w:color="auto"/>
            <w:bottom w:val="none" w:sz="0" w:space="0" w:color="auto"/>
            <w:right w:val="none" w:sz="0" w:space="0" w:color="auto"/>
          </w:divBdr>
          <w:divsChild>
            <w:div w:id="17943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5649">
      <w:bodyDiv w:val="1"/>
      <w:marLeft w:val="0"/>
      <w:marRight w:val="0"/>
      <w:marTop w:val="0"/>
      <w:marBottom w:val="0"/>
      <w:divBdr>
        <w:top w:val="none" w:sz="0" w:space="0" w:color="auto"/>
        <w:left w:val="none" w:sz="0" w:space="0" w:color="auto"/>
        <w:bottom w:val="none" w:sz="0" w:space="0" w:color="auto"/>
        <w:right w:val="none" w:sz="0" w:space="0" w:color="auto"/>
      </w:divBdr>
      <w:divsChild>
        <w:div w:id="1355764829">
          <w:marLeft w:val="0"/>
          <w:marRight w:val="0"/>
          <w:marTop w:val="0"/>
          <w:marBottom w:val="300"/>
          <w:divBdr>
            <w:top w:val="none" w:sz="0" w:space="0" w:color="auto"/>
            <w:left w:val="none" w:sz="0" w:space="0" w:color="auto"/>
            <w:bottom w:val="none" w:sz="0" w:space="0" w:color="auto"/>
            <w:right w:val="none" w:sz="0" w:space="0" w:color="auto"/>
          </w:divBdr>
          <w:divsChild>
            <w:div w:id="18472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4333">
      <w:bodyDiv w:val="1"/>
      <w:marLeft w:val="0"/>
      <w:marRight w:val="0"/>
      <w:marTop w:val="0"/>
      <w:marBottom w:val="0"/>
      <w:divBdr>
        <w:top w:val="none" w:sz="0" w:space="0" w:color="auto"/>
        <w:left w:val="none" w:sz="0" w:space="0" w:color="auto"/>
        <w:bottom w:val="none" w:sz="0" w:space="0" w:color="auto"/>
        <w:right w:val="none" w:sz="0" w:space="0" w:color="auto"/>
      </w:divBdr>
      <w:divsChild>
        <w:div w:id="1484421086">
          <w:marLeft w:val="0"/>
          <w:marRight w:val="0"/>
          <w:marTop w:val="0"/>
          <w:marBottom w:val="300"/>
          <w:divBdr>
            <w:top w:val="none" w:sz="0" w:space="0" w:color="auto"/>
            <w:left w:val="none" w:sz="0" w:space="0" w:color="auto"/>
            <w:bottom w:val="none" w:sz="0" w:space="0" w:color="auto"/>
            <w:right w:val="none" w:sz="0" w:space="0" w:color="auto"/>
          </w:divBdr>
          <w:divsChild>
            <w:div w:id="35896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4111">
      <w:bodyDiv w:val="1"/>
      <w:marLeft w:val="0"/>
      <w:marRight w:val="0"/>
      <w:marTop w:val="0"/>
      <w:marBottom w:val="0"/>
      <w:divBdr>
        <w:top w:val="none" w:sz="0" w:space="0" w:color="auto"/>
        <w:left w:val="none" w:sz="0" w:space="0" w:color="auto"/>
        <w:bottom w:val="none" w:sz="0" w:space="0" w:color="auto"/>
        <w:right w:val="none" w:sz="0" w:space="0" w:color="auto"/>
      </w:divBdr>
      <w:divsChild>
        <w:div w:id="1947695284">
          <w:marLeft w:val="0"/>
          <w:marRight w:val="0"/>
          <w:marTop w:val="0"/>
          <w:marBottom w:val="300"/>
          <w:divBdr>
            <w:top w:val="none" w:sz="0" w:space="0" w:color="auto"/>
            <w:left w:val="none" w:sz="0" w:space="0" w:color="auto"/>
            <w:bottom w:val="none" w:sz="0" w:space="0" w:color="auto"/>
            <w:right w:val="none" w:sz="0" w:space="0" w:color="auto"/>
          </w:divBdr>
          <w:divsChild>
            <w:div w:id="11793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4353">
      <w:bodyDiv w:val="1"/>
      <w:marLeft w:val="0"/>
      <w:marRight w:val="0"/>
      <w:marTop w:val="0"/>
      <w:marBottom w:val="0"/>
      <w:divBdr>
        <w:top w:val="none" w:sz="0" w:space="0" w:color="auto"/>
        <w:left w:val="none" w:sz="0" w:space="0" w:color="auto"/>
        <w:bottom w:val="none" w:sz="0" w:space="0" w:color="auto"/>
        <w:right w:val="none" w:sz="0" w:space="0" w:color="auto"/>
      </w:divBdr>
    </w:div>
    <w:div w:id="1774863826">
      <w:bodyDiv w:val="1"/>
      <w:marLeft w:val="0"/>
      <w:marRight w:val="0"/>
      <w:marTop w:val="0"/>
      <w:marBottom w:val="0"/>
      <w:divBdr>
        <w:top w:val="none" w:sz="0" w:space="0" w:color="auto"/>
        <w:left w:val="none" w:sz="0" w:space="0" w:color="auto"/>
        <w:bottom w:val="none" w:sz="0" w:space="0" w:color="auto"/>
        <w:right w:val="none" w:sz="0" w:space="0" w:color="auto"/>
      </w:divBdr>
      <w:divsChild>
        <w:div w:id="1420563877">
          <w:marLeft w:val="0"/>
          <w:marRight w:val="0"/>
          <w:marTop w:val="0"/>
          <w:marBottom w:val="300"/>
          <w:divBdr>
            <w:top w:val="none" w:sz="0" w:space="0" w:color="auto"/>
            <w:left w:val="none" w:sz="0" w:space="0" w:color="auto"/>
            <w:bottom w:val="none" w:sz="0" w:space="0" w:color="auto"/>
            <w:right w:val="none" w:sz="0" w:space="0" w:color="auto"/>
          </w:divBdr>
          <w:divsChild>
            <w:div w:id="3375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235</Words>
  <Characters>1342</Characters>
  <Application>Microsoft Office Word</Application>
  <DocSecurity>0</DocSecurity>
  <Lines>11</Lines>
  <Paragraphs>3</Paragraphs>
  <ScaleCrop>false</ScaleCrop>
  <Company>Grizli777</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dc:creator>
  <cp:keywords/>
  <dc:description/>
  <cp:lastModifiedBy>Mire</cp:lastModifiedBy>
  <cp:revision>2</cp:revision>
  <dcterms:created xsi:type="dcterms:W3CDTF">2013-11-16T17:59:00Z</dcterms:created>
  <dcterms:modified xsi:type="dcterms:W3CDTF">2013-11-16T18:06:00Z</dcterms:modified>
</cp:coreProperties>
</file>