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DE6" w:rsidRDefault="004A4DE6" w:rsidP="004A4DE6">
      <w:pPr>
        <w:shd w:val="clear" w:color="auto" w:fill="FFFFFF"/>
        <w:spacing w:before="96" w:after="120" w:line="288" w:lineRule="atLeast"/>
        <w:rPr>
          <w:rFonts w:ascii="Comic Sans MS" w:eastAsia="Times New Roman" w:hAnsi="Comic Sans MS" w:cs="Arial"/>
          <w:color w:val="1D1B11" w:themeColor="background2" w:themeShade="1A"/>
          <w:szCs w:val="20"/>
        </w:rPr>
      </w:pPr>
    </w:p>
    <w:p w:rsidR="004A4DE6" w:rsidRPr="004A4DE6" w:rsidRDefault="004A4DE6" w:rsidP="004A4DE6">
      <w:pPr>
        <w:shd w:val="clear" w:color="auto" w:fill="FFFFFF"/>
        <w:spacing w:before="96" w:after="120" w:line="288" w:lineRule="atLeast"/>
        <w:rPr>
          <w:rFonts w:ascii="Comic Sans MS" w:eastAsia="Times New Roman" w:hAnsi="Comic Sans MS" w:cs="Arial"/>
          <w:color w:val="1D1B11" w:themeColor="background2" w:themeShade="1A"/>
          <w:szCs w:val="20"/>
        </w:rPr>
      </w:pPr>
      <w:r w:rsidRPr="004A4DE6">
        <w:rPr>
          <w:rFonts w:ascii="Comic Sans MS" w:eastAsia="Times New Roman" w:hAnsi="Comic Sans MS" w:cs="Arial"/>
          <w:color w:val="1D1B11" w:themeColor="background2" w:themeShade="1A"/>
          <w:szCs w:val="20"/>
        </w:rPr>
        <w:t>L’EMIGRAZIONE</w:t>
      </w:r>
    </w:p>
    <w:p w:rsidR="004A4DE6" w:rsidRPr="004A4DE6" w:rsidRDefault="004A4DE6" w:rsidP="004A4DE6">
      <w:pPr>
        <w:shd w:val="clear" w:color="auto" w:fill="FFFFFF"/>
        <w:spacing w:before="96" w:after="120" w:line="288" w:lineRule="atLeast"/>
        <w:rPr>
          <w:rFonts w:ascii="Comic Sans MS" w:eastAsia="Times New Roman" w:hAnsi="Comic Sans MS" w:cs="Arial"/>
          <w:color w:val="1D1B11" w:themeColor="background2" w:themeShade="1A"/>
          <w:sz w:val="24"/>
          <w:szCs w:val="20"/>
        </w:rPr>
      </w:pPr>
    </w:p>
    <w:p w:rsidR="004A4DE6" w:rsidRPr="00A337DA" w:rsidRDefault="004A4DE6" w:rsidP="004A4DE6">
      <w:pPr>
        <w:shd w:val="clear" w:color="auto" w:fill="FFFFFF"/>
        <w:spacing w:before="96" w:after="120" w:line="288" w:lineRule="atLeast"/>
        <w:rPr>
          <w:rFonts w:ascii="Comic Sans MS" w:eastAsia="Times New Roman" w:hAnsi="Comic Sans MS" w:cs="Arial"/>
          <w:color w:val="1D1B11" w:themeColor="background2" w:themeShade="1A"/>
          <w:sz w:val="24"/>
          <w:szCs w:val="20"/>
        </w:rPr>
      </w:pPr>
      <w:r w:rsidRPr="00A337DA">
        <w:rPr>
          <w:rFonts w:ascii="Comic Sans MS" w:eastAsia="Times New Roman" w:hAnsi="Comic Sans MS" w:cs="Arial"/>
          <w:color w:val="1D1B11" w:themeColor="background2" w:themeShade="1A"/>
          <w:sz w:val="24"/>
          <w:szCs w:val="20"/>
        </w:rPr>
        <w:t>L'</w:t>
      </w:r>
      <w:r w:rsidRPr="00A337DA">
        <w:rPr>
          <w:rFonts w:ascii="Comic Sans MS" w:eastAsia="Times New Roman" w:hAnsi="Comic Sans MS" w:cs="Arial"/>
          <w:b/>
          <w:bCs/>
          <w:color w:val="1D1B11" w:themeColor="background2" w:themeShade="1A"/>
          <w:sz w:val="24"/>
          <w:szCs w:val="20"/>
        </w:rPr>
        <w:t>emigrazione</w:t>
      </w:r>
      <w:r w:rsidRPr="004A4DE6">
        <w:rPr>
          <w:rFonts w:ascii="Comic Sans MS" w:eastAsia="Times New Roman" w:hAnsi="Comic Sans MS" w:cs="Arial"/>
          <w:color w:val="1D1B11" w:themeColor="background2" w:themeShade="1A"/>
          <w:sz w:val="24"/>
        </w:rPr>
        <w:t> </w:t>
      </w:r>
      <w:r w:rsidRPr="00A337DA">
        <w:rPr>
          <w:rFonts w:ascii="Comic Sans MS" w:eastAsia="Times New Roman" w:hAnsi="Comic Sans MS" w:cs="Arial"/>
          <w:color w:val="1D1B11" w:themeColor="background2" w:themeShade="1A"/>
          <w:sz w:val="24"/>
          <w:szCs w:val="20"/>
        </w:rPr>
        <w:t>è il</w:t>
      </w:r>
      <w:r w:rsidRPr="004A4DE6">
        <w:rPr>
          <w:rFonts w:ascii="Comic Sans MS" w:hAnsi="Comic Sans MS"/>
          <w:color w:val="1D1B11" w:themeColor="background2" w:themeShade="1A"/>
          <w:sz w:val="28"/>
        </w:rPr>
        <w:t xml:space="preserve"> Fenomeno</w:t>
      </w:r>
      <w:r w:rsidRPr="004A4DE6">
        <w:rPr>
          <w:rFonts w:ascii="Comic Sans MS" w:eastAsia="Times New Roman" w:hAnsi="Comic Sans MS" w:cs="Arial"/>
          <w:color w:val="1D1B11" w:themeColor="background2" w:themeShade="1A"/>
          <w:sz w:val="24"/>
          <w:szCs w:val="20"/>
        </w:rPr>
        <w:t xml:space="preserve"> sociale</w:t>
      </w:r>
      <w:r w:rsidRPr="004A4DE6">
        <w:rPr>
          <w:rFonts w:ascii="Comic Sans MS" w:eastAsia="Times New Roman" w:hAnsi="Comic Sans MS" w:cs="Arial"/>
          <w:color w:val="1D1B11" w:themeColor="background2" w:themeShade="1A"/>
          <w:sz w:val="24"/>
        </w:rPr>
        <w:t> </w:t>
      </w:r>
      <w:r w:rsidRPr="00A337DA">
        <w:rPr>
          <w:rFonts w:ascii="Comic Sans MS" w:eastAsia="Times New Roman" w:hAnsi="Comic Sans MS" w:cs="Arial"/>
          <w:color w:val="1D1B11" w:themeColor="background2" w:themeShade="1A"/>
          <w:sz w:val="24"/>
          <w:szCs w:val="20"/>
        </w:rPr>
        <w:t>che porta un gruppo di persone a spostarsi dal proprio luogo originario verso un luogo ritenuto migliore. Tale fenomeno può essere legato a cause ambientali, economiche e sociali, spesso tra loro intrecciate. E' l'opposto dell'</w:t>
      </w:r>
      <w:r w:rsidRPr="004A4DE6">
        <w:rPr>
          <w:rFonts w:ascii="Comic Sans MS" w:eastAsia="Times New Roman" w:hAnsi="Comic Sans MS" w:cs="Arial"/>
          <w:color w:val="1D1B11" w:themeColor="background2" w:themeShade="1A"/>
          <w:sz w:val="24"/>
          <w:szCs w:val="20"/>
        </w:rPr>
        <w:t>immigrazione</w:t>
      </w:r>
    </w:p>
    <w:p w:rsidR="004A4DE6" w:rsidRPr="004A4DE6" w:rsidRDefault="004A4DE6" w:rsidP="004A4DE6">
      <w:pPr>
        <w:pBdr>
          <w:bottom w:val="single" w:sz="6" w:space="13" w:color="AAAAAA"/>
        </w:pBdr>
        <w:shd w:val="clear" w:color="auto" w:fill="FFFFFF"/>
        <w:spacing w:after="144" w:line="288" w:lineRule="atLeast"/>
        <w:outlineLvl w:val="1"/>
        <w:rPr>
          <w:rFonts w:ascii="Comic Sans MS" w:eastAsia="Times New Roman" w:hAnsi="Comic Sans MS" w:cs="Arial"/>
          <w:color w:val="1D1B11" w:themeColor="background2" w:themeShade="1A"/>
          <w:sz w:val="36"/>
          <w:szCs w:val="29"/>
        </w:rPr>
      </w:pPr>
      <w:r w:rsidRPr="004A4DE6">
        <w:rPr>
          <w:rFonts w:ascii="Comic Sans MS" w:eastAsia="Times New Roman" w:hAnsi="Comic Sans MS" w:cs="Arial"/>
          <w:color w:val="1D1B11" w:themeColor="background2" w:themeShade="1A"/>
          <w:sz w:val="36"/>
        </w:rPr>
        <w:t>Caratteristiche </w:t>
      </w:r>
    </w:p>
    <w:p w:rsidR="004A4DE6" w:rsidRPr="004A4DE6" w:rsidRDefault="004A4DE6" w:rsidP="004A4DE6">
      <w:pPr>
        <w:pBdr>
          <w:bottom w:val="single" w:sz="6" w:space="13" w:color="AAAAAA"/>
        </w:pBdr>
        <w:shd w:val="clear" w:color="auto" w:fill="FFFFFF"/>
        <w:spacing w:after="144" w:line="288" w:lineRule="atLeast"/>
        <w:outlineLvl w:val="1"/>
        <w:rPr>
          <w:rFonts w:ascii="Comic Sans MS" w:eastAsia="Times New Roman" w:hAnsi="Comic Sans MS" w:cs="Arial"/>
          <w:color w:val="1D1B11" w:themeColor="background2" w:themeShade="1A"/>
          <w:sz w:val="36"/>
          <w:szCs w:val="29"/>
        </w:rPr>
      </w:pPr>
      <w:r w:rsidRPr="00A337DA">
        <w:rPr>
          <w:rFonts w:ascii="Comic Sans MS" w:eastAsia="Times New Roman" w:hAnsi="Comic Sans MS" w:cs="Arial"/>
          <w:color w:val="1D1B11" w:themeColor="background2" w:themeShade="1A"/>
          <w:sz w:val="24"/>
          <w:szCs w:val="20"/>
        </w:rPr>
        <w:t>Quando vengono a mancare le condizioni necessarie al pieno com</w:t>
      </w:r>
      <w:r w:rsidRPr="004A4DE6">
        <w:rPr>
          <w:rFonts w:ascii="Comic Sans MS" w:eastAsia="Times New Roman" w:hAnsi="Comic Sans MS" w:cs="Arial"/>
          <w:color w:val="1D1B11" w:themeColor="background2" w:themeShade="1A"/>
          <w:sz w:val="24"/>
          <w:szCs w:val="20"/>
        </w:rPr>
        <w:t xml:space="preserve">pimento dei desideri dell'uomo, </w:t>
      </w:r>
      <w:r w:rsidRPr="00A337DA">
        <w:rPr>
          <w:rFonts w:ascii="Comic Sans MS" w:eastAsia="Times New Roman" w:hAnsi="Comic Sans MS" w:cs="Arial"/>
          <w:color w:val="1D1B11" w:themeColor="background2" w:themeShade="1A"/>
          <w:sz w:val="24"/>
          <w:szCs w:val="20"/>
        </w:rPr>
        <w:t>questo è spinto a cercare un luogo diverso da quello di origine "dove aver miglior fortuna". Le motivazioni possono essere le più diverse: economiche, politiche, guerre in atto, persecuzione. La separazione dalla terra d'origine è sempre sentita come una frattura nella vita personale.</w:t>
      </w:r>
    </w:p>
    <w:p w:rsidR="000850B8" w:rsidRPr="004A4DE6" w:rsidRDefault="004A4DE6" w:rsidP="004A4DE6">
      <w:pPr>
        <w:pBdr>
          <w:bottom w:val="single" w:sz="6" w:space="13" w:color="AAAAAA"/>
        </w:pBdr>
        <w:shd w:val="clear" w:color="auto" w:fill="FFFFFF"/>
        <w:spacing w:after="144" w:line="288" w:lineRule="atLeast"/>
        <w:outlineLvl w:val="1"/>
        <w:rPr>
          <w:rFonts w:ascii="Comic Sans MS" w:eastAsia="Times New Roman" w:hAnsi="Comic Sans MS" w:cs="Arial"/>
          <w:color w:val="1D1B11" w:themeColor="background2" w:themeShade="1A"/>
          <w:sz w:val="24"/>
          <w:szCs w:val="20"/>
        </w:rPr>
      </w:pPr>
      <w:r w:rsidRPr="00A337DA">
        <w:rPr>
          <w:rFonts w:ascii="Comic Sans MS" w:eastAsia="Times New Roman" w:hAnsi="Comic Sans MS" w:cs="Arial"/>
          <w:color w:val="1D1B11" w:themeColor="background2" w:themeShade="1A"/>
          <w:sz w:val="24"/>
          <w:szCs w:val="20"/>
        </w:rPr>
        <w:t xml:space="preserve">Sono sempre esistiti due tipi di emigrazione: quella temporanea e quella </w:t>
      </w:r>
      <w:proofErr w:type="spellStart"/>
      <w:r w:rsidRPr="00A337DA">
        <w:rPr>
          <w:rFonts w:ascii="Comic Sans MS" w:eastAsia="Times New Roman" w:hAnsi="Comic Sans MS" w:cs="Arial"/>
          <w:color w:val="1D1B11" w:themeColor="background2" w:themeShade="1A"/>
          <w:sz w:val="24"/>
          <w:szCs w:val="20"/>
        </w:rPr>
        <w:t>permanente.L</w:t>
      </w:r>
      <w:proofErr w:type="spellEnd"/>
      <w:r w:rsidRPr="00A337DA">
        <w:rPr>
          <w:rFonts w:ascii="Comic Sans MS" w:eastAsia="Times New Roman" w:hAnsi="Comic Sans MS" w:cs="Arial"/>
          <w:color w:val="1D1B11" w:themeColor="background2" w:themeShade="1A"/>
          <w:sz w:val="24"/>
          <w:szCs w:val="20"/>
        </w:rPr>
        <w:t>'emigrazione temporanea è quella che caratterizza i fenomeni migratori di manovalanza. Nell</w:t>
      </w:r>
      <w:r w:rsidRPr="004A4DE6">
        <w:rPr>
          <w:rFonts w:ascii="Comic Sans MS" w:eastAsia="Times New Roman" w:hAnsi="Comic Sans MS" w:cs="Arial"/>
          <w:color w:val="1D1B11" w:themeColor="background2" w:themeShade="1A"/>
          <w:sz w:val="24"/>
          <w:szCs w:val="20"/>
        </w:rPr>
        <w:t>’</w:t>
      </w:r>
      <w:r w:rsidRPr="004A4DE6">
        <w:rPr>
          <w:rFonts w:ascii="Comic Sans MS" w:hAnsi="Comic Sans MS"/>
          <w:color w:val="1D1B11" w:themeColor="background2" w:themeShade="1A"/>
          <w:sz w:val="28"/>
        </w:rPr>
        <w:t xml:space="preserve"> Ottocento</w:t>
      </w:r>
      <w:r w:rsidRPr="004A4DE6">
        <w:rPr>
          <w:rFonts w:ascii="Comic Sans MS" w:eastAsia="Times New Roman" w:hAnsi="Comic Sans MS" w:cs="Arial"/>
          <w:color w:val="1D1B11" w:themeColor="background2" w:themeShade="1A"/>
          <w:sz w:val="24"/>
          <w:szCs w:val="20"/>
        </w:rPr>
        <w:t xml:space="preserve"> </w:t>
      </w:r>
      <w:r w:rsidRPr="00A337DA">
        <w:rPr>
          <w:rFonts w:ascii="Comic Sans MS" w:eastAsia="Times New Roman" w:hAnsi="Comic Sans MS" w:cs="Arial"/>
          <w:color w:val="1D1B11" w:themeColor="background2" w:themeShade="1A"/>
          <w:sz w:val="24"/>
          <w:szCs w:val="20"/>
        </w:rPr>
        <w:t>molti braccianti agricoli veneti andavano in</w:t>
      </w:r>
      <w:r w:rsidRPr="004A4DE6">
        <w:rPr>
          <w:rFonts w:ascii="Comic Sans MS" w:hAnsi="Comic Sans MS"/>
          <w:color w:val="1D1B11" w:themeColor="background2" w:themeShade="1A"/>
          <w:sz w:val="28"/>
        </w:rPr>
        <w:t xml:space="preserve"> Argentina</w:t>
      </w:r>
      <w:r w:rsidRPr="004A4DE6">
        <w:rPr>
          <w:rFonts w:ascii="Comic Sans MS" w:eastAsia="Times New Roman" w:hAnsi="Comic Sans MS" w:cs="Arial"/>
          <w:color w:val="1D1B11" w:themeColor="background2" w:themeShade="1A"/>
          <w:sz w:val="24"/>
        </w:rPr>
        <w:t> </w:t>
      </w:r>
      <w:r w:rsidRPr="00A337DA">
        <w:rPr>
          <w:rFonts w:ascii="Comic Sans MS" w:eastAsia="Times New Roman" w:hAnsi="Comic Sans MS" w:cs="Arial"/>
          <w:color w:val="1D1B11" w:themeColor="background2" w:themeShade="1A"/>
          <w:sz w:val="24"/>
          <w:szCs w:val="20"/>
        </w:rPr>
        <w:t xml:space="preserve">nei periodi di pausa nella loro </w:t>
      </w:r>
      <w:proofErr w:type="spellStart"/>
      <w:r w:rsidRPr="00A337DA">
        <w:rPr>
          <w:rFonts w:ascii="Comic Sans MS" w:eastAsia="Times New Roman" w:hAnsi="Comic Sans MS" w:cs="Arial"/>
          <w:color w:val="1D1B11" w:themeColor="background2" w:themeShade="1A"/>
          <w:sz w:val="24"/>
          <w:szCs w:val="20"/>
        </w:rPr>
        <w:t>terra.È</w:t>
      </w:r>
      <w:proofErr w:type="spellEnd"/>
      <w:r w:rsidRPr="00A337DA">
        <w:rPr>
          <w:rFonts w:ascii="Comic Sans MS" w:eastAsia="Times New Roman" w:hAnsi="Comic Sans MS" w:cs="Arial"/>
          <w:color w:val="1D1B11" w:themeColor="background2" w:themeShade="1A"/>
          <w:sz w:val="24"/>
          <w:szCs w:val="20"/>
        </w:rPr>
        <w:t xml:space="preserve"> più difficile descrivere l'emigrazione quando si tratta di una permanenza nello Stato ospitante per vari anni. Queste persone cercano di far fortuna ed accumulare quel capitale necessario per acquistare un terreno o una attività propria nella terra d'origine.</w:t>
      </w:r>
    </w:p>
    <w:sectPr w:rsidR="000850B8" w:rsidRPr="004A4DE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4A4DE6"/>
    <w:rsid w:val="000850B8"/>
    <w:rsid w:val="004A4DE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FF00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1049</Characters>
  <Application>Microsoft Office Word</Application>
  <DocSecurity>0</DocSecurity>
  <Lines>8</Lines>
  <Paragraphs>2</Paragraphs>
  <ScaleCrop>false</ScaleCrop>
  <Company>Grizli777</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2</cp:revision>
  <dcterms:created xsi:type="dcterms:W3CDTF">2013-05-08T13:54:00Z</dcterms:created>
  <dcterms:modified xsi:type="dcterms:W3CDTF">2013-05-08T13:55:00Z</dcterms:modified>
</cp:coreProperties>
</file>