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22E" w:rsidRPr="005D122E" w:rsidRDefault="005D122E" w:rsidP="005D122E">
      <w:pPr>
        <w:pStyle w:val="NormaleWeb"/>
        <w:shd w:val="clear" w:color="auto" w:fill="FFFFFF"/>
        <w:spacing w:before="96" w:beforeAutospacing="0" w:after="120" w:afterAutospacing="0" w:line="288" w:lineRule="atLeast"/>
        <w:jc w:val="center"/>
        <w:rPr>
          <w:rFonts w:ascii="Comic Sans MS" w:hAnsi="Comic Sans MS"/>
          <w:color w:val="C00000"/>
          <w:sz w:val="20"/>
        </w:rPr>
      </w:pPr>
      <w:r w:rsidRPr="005D122E">
        <w:rPr>
          <w:rFonts w:ascii="Comic Sans MS" w:hAnsi="Comic Sans MS"/>
          <w:color w:val="C00000"/>
          <w:sz w:val="20"/>
        </w:rPr>
        <w:t>FIERA FAI LA COSA GIUSTA</w:t>
      </w:r>
    </w:p>
    <w:p w:rsidR="005D122E" w:rsidRPr="005D122E" w:rsidRDefault="00AF4573" w:rsidP="005D122E">
      <w:pPr>
        <w:pStyle w:val="NormaleWeb"/>
        <w:shd w:val="clear" w:color="auto" w:fill="FFFFFF"/>
        <w:spacing w:before="96" w:beforeAutospacing="0" w:after="120" w:afterAutospacing="0" w:line="288" w:lineRule="atLeast"/>
        <w:rPr>
          <w:rFonts w:ascii="Comic Sans MS" w:hAnsi="Comic Sans MS" w:cs="Arial"/>
          <w:sz w:val="16"/>
          <w:szCs w:val="20"/>
        </w:rPr>
      </w:pPr>
      <w:r w:rsidRPr="005D122E">
        <w:rPr>
          <w:rFonts w:ascii="Comic Sans MS" w:hAnsi="Comic Sans MS"/>
          <w:sz w:val="20"/>
        </w:rPr>
        <w:t xml:space="preserve">Nella fiera fai la cosa giusta abbiamo scoperto modi nuovi ed innovativi per aiutare l'ambiete. Per prima cosa, grazie all'azienda "I am bambu", abbiamo visto come il bambu rappresenta una grande risorsa per l'industri tessile e del mobilio. Il bambu infatti cresce velocemente e fornisce agli indumenti la caratteristica di essere traspiranti. In seguito siamo stati attirati da una bancarella che riutilizzava la cacca di elefante. L'elefante, pur essendo molto grande, ha un intestino relativamente corto e quindi la cellulosa, cotenuta nel cibo ingerito, non viene digerita. </w:t>
      </w:r>
      <w:r w:rsidR="000F1FB5" w:rsidRPr="005D122E">
        <w:rPr>
          <w:rFonts w:ascii="Comic Sans MS" w:hAnsi="Comic Sans MS"/>
          <w:sz w:val="20"/>
        </w:rPr>
        <w:t>Essa viene presa, fatta essiccare al sole e trattata. Il risultato è il riutilizzo di cellulosa con cui viene creata della carta senza lo spreco dInoltre ci sono state fornite informazioni su come sciegliere i nostri capi di abbigliamento. Le fibre devono essere naturali e non sintetiche per permettere la traspirazione, i materiali contenuti devono essere biologici e preferibilmente riciclabili e le piante o le fibre utilizzate devono essere velocemente rinovabili per non creare scompensi all'ambiente . Successivamente ci siamo diretti alla bancarella della Mandacarù, una delle principali aziende impegnate nel commercio equo e solidale</w:t>
      </w:r>
      <w:r w:rsidR="009F7E56" w:rsidRPr="005D122E">
        <w:rPr>
          <w:rFonts w:ascii="Comic Sans MS" w:hAnsi="Comic Sans MS"/>
          <w:sz w:val="20"/>
        </w:rPr>
        <w:t xml:space="preserve"> in </w:t>
      </w:r>
      <w:r w:rsidR="005D122E" w:rsidRPr="005D122E">
        <w:rPr>
          <w:rFonts w:ascii="Comic Sans MS" w:hAnsi="Comic Sans MS"/>
          <w:sz w:val="20"/>
        </w:rPr>
        <w:t>I</w:t>
      </w:r>
      <w:r w:rsidR="009F7E56" w:rsidRPr="005D122E">
        <w:rPr>
          <w:rFonts w:ascii="Comic Sans MS" w:hAnsi="Comic Sans MS"/>
          <w:sz w:val="20"/>
        </w:rPr>
        <w:t xml:space="preserve">talia. </w:t>
      </w:r>
      <w:r w:rsidR="000F1FB5" w:rsidRPr="005D122E">
        <w:rPr>
          <w:rFonts w:ascii="Comic Sans MS" w:hAnsi="Comic Sans MS" w:cs="Arial"/>
          <w:sz w:val="16"/>
          <w:szCs w:val="20"/>
          <w:shd w:val="clear" w:color="auto" w:fill="FFFFFF"/>
        </w:rPr>
        <w:t>Ci spi</w:t>
      </w:r>
      <w:r w:rsidR="009F7E56" w:rsidRPr="005D122E">
        <w:rPr>
          <w:rFonts w:ascii="Comic Sans MS" w:hAnsi="Comic Sans MS" w:cs="Arial"/>
          <w:sz w:val="16"/>
          <w:szCs w:val="20"/>
          <w:shd w:val="clear" w:color="auto" w:fill="FFFFFF"/>
        </w:rPr>
        <w:t>eg</w:t>
      </w:r>
      <w:r w:rsidR="000F1FB5" w:rsidRPr="005D122E">
        <w:rPr>
          <w:rFonts w:ascii="Comic Sans MS" w:hAnsi="Comic Sans MS" w:cs="Arial"/>
          <w:sz w:val="16"/>
          <w:szCs w:val="20"/>
          <w:shd w:val="clear" w:color="auto" w:fill="FFFFFF"/>
        </w:rPr>
        <w:t xml:space="preserve">arono che il </w:t>
      </w:r>
      <w:r w:rsidR="000F1FB5" w:rsidRPr="005D122E">
        <w:rPr>
          <w:rStyle w:val="apple-converted-space"/>
          <w:rFonts w:ascii="Comic Sans MS" w:hAnsi="Comic Sans MS" w:cs="Arial"/>
          <w:sz w:val="16"/>
          <w:szCs w:val="20"/>
          <w:shd w:val="clear" w:color="auto" w:fill="FFFFFF"/>
        </w:rPr>
        <w:t> </w:t>
      </w:r>
      <w:r w:rsidR="000F1FB5" w:rsidRPr="005D122E">
        <w:rPr>
          <w:rFonts w:ascii="Comic Sans MS" w:hAnsi="Comic Sans MS" w:cs="Arial"/>
          <w:bCs/>
          <w:sz w:val="16"/>
          <w:szCs w:val="20"/>
          <w:shd w:val="clear" w:color="auto" w:fill="FFFFFF"/>
        </w:rPr>
        <w:t>microcredito</w:t>
      </w:r>
      <w:r w:rsidR="000F1FB5" w:rsidRPr="005D122E">
        <w:rPr>
          <w:rStyle w:val="apple-converted-space"/>
          <w:rFonts w:ascii="Comic Sans MS" w:hAnsi="Comic Sans MS" w:cs="Arial"/>
          <w:sz w:val="16"/>
          <w:szCs w:val="20"/>
          <w:shd w:val="clear" w:color="auto" w:fill="FFFFFF"/>
        </w:rPr>
        <w:t> </w:t>
      </w:r>
      <w:r w:rsidR="000F1FB5" w:rsidRPr="005D122E">
        <w:rPr>
          <w:rFonts w:ascii="Comic Sans MS" w:hAnsi="Comic Sans MS" w:cs="Arial"/>
          <w:sz w:val="16"/>
          <w:szCs w:val="20"/>
          <w:shd w:val="clear" w:color="auto" w:fill="FFFFFF"/>
        </w:rPr>
        <w:t>è uno strumento di</w:t>
      </w:r>
      <w:r w:rsidR="000F1FB5" w:rsidRPr="005D122E">
        <w:rPr>
          <w:rStyle w:val="apple-converted-space"/>
          <w:rFonts w:ascii="Comic Sans MS" w:hAnsi="Comic Sans MS" w:cs="Arial"/>
          <w:sz w:val="16"/>
          <w:szCs w:val="20"/>
          <w:shd w:val="clear" w:color="auto" w:fill="FFFFFF"/>
        </w:rPr>
        <w:t> </w:t>
      </w:r>
      <w:hyperlink r:id="rId5" w:tooltip="Sviluppo economico" w:history="1">
        <w:r w:rsidR="000F1FB5" w:rsidRPr="005D122E">
          <w:rPr>
            <w:rStyle w:val="apple-converted-space"/>
            <w:rFonts w:ascii="Comic Sans MS" w:hAnsi="Comic Sans MS" w:cs="Arial"/>
            <w:sz w:val="16"/>
            <w:szCs w:val="20"/>
            <w:shd w:val="clear" w:color="auto" w:fill="FFFFFF"/>
          </w:rPr>
          <w:t>sviluppo economico</w:t>
        </w:r>
      </w:hyperlink>
      <w:r w:rsidR="000F1FB5" w:rsidRPr="005D122E">
        <w:rPr>
          <w:rStyle w:val="apple-converted-space"/>
          <w:rFonts w:ascii="Comic Sans MS" w:hAnsi="Comic Sans MS" w:cs="Arial"/>
          <w:sz w:val="16"/>
          <w:szCs w:val="20"/>
          <w:shd w:val="clear" w:color="auto" w:fill="FFFFFF"/>
        </w:rPr>
        <w:t> </w:t>
      </w:r>
      <w:r w:rsidR="000F1FB5" w:rsidRPr="005D122E">
        <w:rPr>
          <w:rFonts w:ascii="Comic Sans MS" w:hAnsi="Comic Sans MS" w:cs="Arial"/>
          <w:sz w:val="16"/>
          <w:szCs w:val="20"/>
          <w:shd w:val="clear" w:color="auto" w:fill="FFFFFF"/>
        </w:rPr>
        <w:t>che permette l'accesso ai servizi finanziari alle persone in condizioni di povertà ed emarginazione</w:t>
      </w:r>
      <w:r w:rsidR="009F7E56" w:rsidRPr="005D122E">
        <w:rPr>
          <w:rFonts w:ascii="Comic Sans MS" w:hAnsi="Comic Sans MS"/>
          <w:sz w:val="20"/>
        </w:rPr>
        <w:t xml:space="preserve"> e che </w:t>
      </w:r>
      <w:r w:rsidR="009F7E56" w:rsidRPr="005D122E">
        <w:rPr>
          <w:rFonts w:ascii="Comic Sans MS" w:hAnsi="Comic Sans MS" w:cs="Arial"/>
          <w:sz w:val="16"/>
          <w:szCs w:val="20"/>
          <w:shd w:val="clear" w:color="auto" w:fill="FFFFFF"/>
        </w:rPr>
        <w:t>l'</w:t>
      </w:r>
      <w:r w:rsidR="009F7E56" w:rsidRPr="005D122E">
        <w:rPr>
          <w:rFonts w:ascii="Comic Sans MS" w:hAnsi="Comic Sans MS" w:cs="Arial"/>
          <w:iCs/>
          <w:sz w:val="16"/>
          <w:szCs w:val="20"/>
          <w:shd w:val="clear" w:color="auto" w:fill="FFFFFF"/>
        </w:rPr>
        <w:t>investimento etico</w:t>
      </w:r>
      <w:r w:rsidR="009F7E56" w:rsidRPr="005D122E">
        <w:rPr>
          <w:rFonts w:ascii="Comic Sans MS" w:hAnsi="Comic Sans MS" w:cs="Arial"/>
          <w:sz w:val="16"/>
          <w:szCs w:val="20"/>
          <w:shd w:val="clear" w:color="auto" w:fill="FFFFFF"/>
        </w:rPr>
        <w:t xml:space="preserve"> è la gestione dei flussi finanziari raccolti con strumenti quali i</w:t>
      </w:r>
      <w:r w:rsidR="009F7E56" w:rsidRPr="005D122E">
        <w:rPr>
          <w:rStyle w:val="apple-converted-space"/>
          <w:rFonts w:ascii="Comic Sans MS" w:hAnsi="Comic Sans MS" w:cs="Arial"/>
          <w:sz w:val="16"/>
          <w:szCs w:val="20"/>
          <w:shd w:val="clear" w:color="auto" w:fill="FFFFFF"/>
        </w:rPr>
        <w:t> </w:t>
      </w:r>
      <w:hyperlink r:id="rId6" w:tooltip="Fondo comune" w:history="1">
        <w:r w:rsidR="009F7E56" w:rsidRPr="005D122E">
          <w:rPr>
            <w:rStyle w:val="apple-converted-space"/>
            <w:rFonts w:ascii="Comic Sans MS" w:hAnsi="Comic Sans MS" w:cs="Arial"/>
            <w:sz w:val="16"/>
            <w:szCs w:val="20"/>
            <w:shd w:val="clear" w:color="auto" w:fill="FFFFFF"/>
          </w:rPr>
          <w:t>fondi comuni</w:t>
        </w:r>
      </w:hyperlink>
      <w:r w:rsidR="009F7E56" w:rsidRPr="005D122E">
        <w:rPr>
          <w:rStyle w:val="apple-converted-space"/>
          <w:rFonts w:ascii="Comic Sans MS" w:hAnsi="Comic Sans MS" w:cs="Arial"/>
          <w:sz w:val="16"/>
          <w:szCs w:val="20"/>
          <w:shd w:val="clear" w:color="auto" w:fill="FFFFFF"/>
        </w:rPr>
        <w:t> </w:t>
      </w:r>
      <w:r w:rsidR="009F7E56" w:rsidRPr="005D122E">
        <w:rPr>
          <w:rFonts w:ascii="Comic Sans MS" w:hAnsi="Comic Sans MS" w:cs="Arial"/>
          <w:sz w:val="16"/>
          <w:szCs w:val="20"/>
          <w:shd w:val="clear" w:color="auto" w:fill="FFFFFF"/>
        </w:rPr>
        <w:t>per sostenere organizzazioni che lavorano nel campo dell'ambiente, dello sviluppo sostenibile, dei servizi sociali, della cultura e della cooperazione internazionale.</w:t>
      </w:r>
      <w:r w:rsidR="00FE172B" w:rsidRPr="005D122E">
        <w:rPr>
          <w:rFonts w:ascii="Comic Sans MS" w:hAnsi="Comic Sans MS" w:cs="Arial"/>
          <w:sz w:val="16"/>
          <w:szCs w:val="20"/>
          <w:shd w:val="clear" w:color="auto" w:fill="FFFFFF"/>
        </w:rPr>
        <w:t xml:space="preserve"> Una caratteristica peculiare del Commercio Equo e Solidale è la</w:t>
      </w:r>
      <w:r w:rsidR="00FE172B" w:rsidRPr="005D122E">
        <w:rPr>
          <w:rStyle w:val="apple-converted-space"/>
          <w:rFonts w:ascii="Comic Sans MS" w:hAnsi="Comic Sans MS" w:cs="Arial"/>
          <w:sz w:val="16"/>
          <w:szCs w:val="20"/>
          <w:shd w:val="clear" w:color="auto" w:fill="FFFFFF"/>
        </w:rPr>
        <w:t> </w:t>
      </w:r>
      <w:hyperlink r:id="rId7" w:tooltip="Filiera corta" w:history="1">
        <w:r w:rsidR="00FE172B" w:rsidRPr="005D122E">
          <w:rPr>
            <w:rStyle w:val="apple-converted-space"/>
            <w:rFonts w:ascii="Comic Sans MS" w:hAnsi="Comic Sans MS" w:cs="Arial"/>
            <w:sz w:val="16"/>
            <w:szCs w:val="20"/>
            <w:shd w:val="clear" w:color="auto" w:fill="FFFFFF"/>
          </w:rPr>
          <w:t>filiera corta</w:t>
        </w:r>
      </w:hyperlink>
      <w:r w:rsidR="00FE172B" w:rsidRPr="005D122E">
        <w:rPr>
          <w:rFonts w:ascii="Comic Sans MS" w:hAnsi="Comic Sans MS" w:cs="Arial"/>
          <w:sz w:val="16"/>
          <w:szCs w:val="20"/>
          <w:shd w:val="clear" w:color="auto" w:fill="FFFFFF"/>
        </w:rPr>
        <w:t>, ovvero l'esistenza di un percorso produttivo breve per la materia prima fatto di al massimo tre o quattro passaggi (produzione, trasporto, stoccaggio nei magazzini degli importatori, distribuzione presso le botteghe del mondo) che rendono il prodotto sempre rintracciabile. In questo, il Commercio Equo e Solidale si distingue fortemente dal commercio tradizionale, la cui filiera è spesso fatta di numerosi passaggi che aumentano notevolmente il profitto di chi mette il prodotto sul mercato, a scapito di chi produce.</w:t>
      </w:r>
      <w:r w:rsidR="009F7E56" w:rsidRPr="005D122E">
        <w:rPr>
          <w:rFonts w:ascii="Comic Sans MS" w:hAnsi="Comic Sans MS" w:cs="Arial"/>
          <w:sz w:val="16"/>
          <w:szCs w:val="20"/>
          <w:shd w:val="clear" w:color="auto" w:fill="FFFFFF"/>
        </w:rPr>
        <w:t>Dopo ci fù spiegato che alcuni gas sono pericolosi per l'ambiente e anche perchè danneggiano l'atmosfera terrestre.</w:t>
      </w:r>
      <w:r w:rsidR="00D471F3" w:rsidRPr="005D122E">
        <w:rPr>
          <w:rFonts w:ascii="Comic Sans MS" w:hAnsi="Comic Sans MS" w:cs="Arial"/>
          <w:sz w:val="16"/>
          <w:szCs w:val="20"/>
          <w:shd w:val="clear" w:color="auto" w:fill="FFFFFF"/>
        </w:rPr>
        <w:t xml:space="preserve"> Successivamente ci fù illustrata la "Biocesta". Essa è un isieme di prodotti agricoli che </w:t>
      </w:r>
      <w:r w:rsidR="00FE172B" w:rsidRPr="005D122E">
        <w:rPr>
          <w:rFonts w:ascii="Comic Sans MS" w:hAnsi="Comic Sans MS" w:cs="Arial"/>
          <w:sz w:val="16"/>
          <w:szCs w:val="20"/>
          <w:shd w:val="clear" w:color="auto" w:fill="FFFFFF"/>
        </w:rPr>
        <w:t xml:space="preserve">vengono selezionati direttamente dal compratore e che possono essere scelti a seconda della varietà e della provenienza. </w:t>
      </w:r>
      <w:r w:rsidR="00FE172B" w:rsidRPr="005D122E">
        <w:rPr>
          <w:rFonts w:ascii="Comic Sans MS" w:hAnsi="Comic Sans MS" w:cs="Helvetica"/>
          <w:sz w:val="18"/>
          <w:szCs w:val="21"/>
        </w:rPr>
        <w:t xml:space="preserve">L' Associazione Tremembè Onlus, è stata costituita a Trento nel marzo 1999 e abbiamo visitato la sua bancarellla al fine di scoprire ciò di cui si trattava. In Brasile si occupa  di avviare micro-progetti di cooperazione allo sviluppo, concordati e condivisi con i partners locali brasiliani tra cui la ONG Associazione Caiçara, la Caritas Diocesana de Limoeiro do e le popolazioni coinvolte nello Stato del Cearà, Nordest del Brasile mentre in Trentino e in Italia lavora per sensibilizzare ed educare allo sviluppo, alla mondialità e all’interculturalità. </w:t>
      </w:r>
      <w:r w:rsidR="00AD67FB" w:rsidRPr="005D122E">
        <w:rPr>
          <w:rFonts w:ascii="Comic Sans MS" w:hAnsi="Comic Sans MS" w:cs="Helvetica"/>
          <w:sz w:val="18"/>
          <w:szCs w:val="21"/>
        </w:rPr>
        <w:t>C'erano molte altre aziende che parlavano di verdure e di turismo e perfino potevamo trovare un parrucchiere che spiegava l'importanza di usare prodotti natrali per i nostri capelli. Una cosa che mi ha incuriosito sono stati i pannolini lavabili che riducevano lo spreco di cellulosa pura. Infatti il materiale essondo lavabile era riutilizzabile e quindi diduceva enormemente lo spreco.</w:t>
      </w:r>
      <w:r w:rsidR="00AD67FB" w:rsidRPr="005D122E">
        <w:rPr>
          <w:rFonts w:ascii="Comic Sans MS" w:hAnsi="Comic Sans MS" w:cs="Arial"/>
          <w:b/>
          <w:bCs/>
          <w:sz w:val="16"/>
          <w:szCs w:val="20"/>
          <w:shd w:val="clear" w:color="auto" w:fill="FFFFFF"/>
        </w:rPr>
        <w:t xml:space="preserve"> </w:t>
      </w:r>
      <w:r w:rsidR="00AD67FB" w:rsidRPr="005D122E">
        <w:rPr>
          <w:rFonts w:ascii="Comic Sans MS" w:hAnsi="Comic Sans MS" w:cs="Arial"/>
          <w:bCs/>
          <w:sz w:val="16"/>
          <w:szCs w:val="20"/>
          <w:shd w:val="clear" w:color="auto" w:fill="FFFFFF"/>
        </w:rPr>
        <w:t>Infine ho scoperto il significato di parole e l'esistenza di industrie importanti grazie a questa fiera. Per esempio l' Amnesty International</w:t>
      </w:r>
      <w:r w:rsidR="00AD67FB" w:rsidRPr="005D122E">
        <w:rPr>
          <w:rStyle w:val="apple-converted-space"/>
          <w:rFonts w:ascii="Comic Sans MS" w:hAnsi="Comic Sans MS" w:cs="Arial"/>
          <w:sz w:val="16"/>
          <w:szCs w:val="20"/>
          <w:shd w:val="clear" w:color="auto" w:fill="FFFFFF"/>
        </w:rPr>
        <w:t> </w:t>
      </w:r>
      <w:r w:rsidR="00AD67FB" w:rsidRPr="005D122E">
        <w:rPr>
          <w:rFonts w:ascii="Comic Sans MS" w:hAnsi="Comic Sans MS" w:cs="Arial"/>
          <w:sz w:val="16"/>
          <w:szCs w:val="20"/>
          <w:shd w:val="clear" w:color="auto" w:fill="FFFFFF"/>
        </w:rPr>
        <w:t>è un'</w:t>
      </w:r>
      <w:hyperlink r:id="rId8" w:tooltip="Organizzazione non governativa" w:history="1">
        <w:r w:rsidR="00AD67FB" w:rsidRPr="005D122E">
          <w:rPr>
            <w:rStyle w:val="Collegamentoipertestuale"/>
            <w:rFonts w:ascii="Comic Sans MS" w:hAnsi="Comic Sans MS" w:cs="Arial"/>
            <w:color w:val="auto"/>
            <w:sz w:val="16"/>
            <w:szCs w:val="20"/>
            <w:u w:val="none"/>
            <w:shd w:val="clear" w:color="auto" w:fill="FFFFFF"/>
          </w:rPr>
          <w:t>organizzazione non governativa</w:t>
        </w:r>
      </w:hyperlink>
      <w:r w:rsidR="00AD67FB" w:rsidRPr="005D122E">
        <w:rPr>
          <w:rStyle w:val="apple-converted-space"/>
          <w:rFonts w:ascii="Comic Sans MS" w:hAnsi="Comic Sans MS" w:cs="Arial"/>
          <w:sz w:val="16"/>
          <w:szCs w:val="20"/>
          <w:shd w:val="clear" w:color="auto" w:fill="FFFFFF"/>
        </w:rPr>
        <w:t> </w:t>
      </w:r>
      <w:r w:rsidR="00AD67FB" w:rsidRPr="005D122E">
        <w:rPr>
          <w:rFonts w:ascii="Comic Sans MS" w:hAnsi="Comic Sans MS" w:cs="Arial"/>
          <w:sz w:val="16"/>
          <w:szCs w:val="20"/>
          <w:shd w:val="clear" w:color="auto" w:fill="FFFFFF"/>
        </w:rPr>
        <w:t>internazionale impegnata nella difesa dei</w:t>
      </w:r>
      <w:r w:rsidR="00AD67FB" w:rsidRPr="005D122E">
        <w:rPr>
          <w:rStyle w:val="apple-converted-space"/>
          <w:rFonts w:ascii="Comic Sans MS" w:hAnsi="Comic Sans MS" w:cs="Arial"/>
          <w:sz w:val="16"/>
          <w:szCs w:val="20"/>
          <w:shd w:val="clear" w:color="auto" w:fill="FFFFFF"/>
        </w:rPr>
        <w:t> </w:t>
      </w:r>
      <w:hyperlink r:id="rId9" w:tooltip="Diritti umani" w:history="1">
        <w:r w:rsidR="00AD67FB" w:rsidRPr="005D122E">
          <w:rPr>
            <w:rStyle w:val="Collegamentoipertestuale"/>
            <w:rFonts w:ascii="Comic Sans MS" w:hAnsi="Comic Sans MS" w:cs="Arial"/>
            <w:color w:val="auto"/>
            <w:sz w:val="16"/>
            <w:szCs w:val="20"/>
            <w:u w:val="none"/>
            <w:shd w:val="clear" w:color="auto" w:fill="FFFFFF"/>
          </w:rPr>
          <w:t>diritti umani</w:t>
        </w:r>
      </w:hyperlink>
      <w:r w:rsidR="00AD67FB" w:rsidRPr="005D122E">
        <w:rPr>
          <w:rFonts w:ascii="Comic Sans MS" w:hAnsi="Comic Sans MS" w:cs="Arial"/>
          <w:sz w:val="16"/>
          <w:szCs w:val="20"/>
          <w:shd w:val="clear" w:color="auto" w:fill="FFFFFF"/>
        </w:rPr>
        <w:t>. Lo scopo di Amnesty International è quello di promuovere, in maniera indipendente e imparziale, il rispetto dei</w:t>
      </w:r>
      <w:r w:rsidR="00AD67FB" w:rsidRPr="005D122E">
        <w:rPr>
          <w:rStyle w:val="apple-converted-space"/>
          <w:rFonts w:ascii="Comic Sans MS" w:hAnsi="Comic Sans MS" w:cs="Arial"/>
          <w:sz w:val="16"/>
          <w:szCs w:val="20"/>
          <w:shd w:val="clear" w:color="auto" w:fill="FFFFFF"/>
        </w:rPr>
        <w:t> </w:t>
      </w:r>
      <w:hyperlink r:id="rId10" w:tooltip="Diritti umani" w:history="1">
        <w:r w:rsidR="00AD67FB" w:rsidRPr="005D122E">
          <w:rPr>
            <w:rStyle w:val="Collegamentoipertestuale"/>
            <w:rFonts w:ascii="Comic Sans MS" w:hAnsi="Comic Sans MS" w:cs="Arial"/>
            <w:color w:val="auto"/>
            <w:sz w:val="16"/>
            <w:szCs w:val="20"/>
            <w:u w:val="none"/>
            <w:shd w:val="clear" w:color="auto" w:fill="FFFFFF"/>
          </w:rPr>
          <w:t>diritti umani</w:t>
        </w:r>
      </w:hyperlink>
      <w:r w:rsidR="00AD67FB" w:rsidRPr="005D122E">
        <w:rPr>
          <w:rStyle w:val="apple-converted-space"/>
          <w:rFonts w:ascii="Comic Sans MS" w:hAnsi="Comic Sans MS" w:cs="Arial"/>
          <w:sz w:val="16"/>
          <w:szCs w:val="20"/>
          <w:shd w:val="clear" w:color="auto" w:fill="FFFFFF"/>
        </w:rPr>
        <w:t> </w:t>
      </w:r>
      <w:r w:rsidR="00AD67FB" w:rsidRPr="005D122E">
        <w:rPr>
          <w:rFonts w:ascii="Comic Sans MS" w:hAnsi="Comic Sans MS" w:cs="Arial"/>
          <w:sz w:val="16"/>
          <w:szCs w:val="20"/>
          <w:shd w:val="clear" w:color="auto" w:fill="FFFFFF"/>
        </w:rPr>
        <w:t>sanciti nella</w:t>
      </w:r>
      <w:r w:rsidR="00AD67FB" w:rsidRPr="005D122E">
        <w:rPr>
          <w:rStyle w:val="apple-converted-space"/>
          <w:rFonts w:ascii="Comic Sans MS" w:hAnsi="Comic Sans MS" w:cs="Arial"/>
          <w:sz w:val="16"/>
          <w:szCs w:val="20"/>
          <w:shd w:val="clear" w:color="auto" w:fill="FFFFFF"/>
        </w:rPr>
        <w:t> </w:t>
      </w:r>
      <w:hyperlink r:id="rId11" w:tooltip="Dichiarazione universale dei diritti umani" w:history="1">
        <w:r w:rsidR="00AD67FB" w:rsidRPr="005D122E">
          <w:rPr>
            <w:rStyle w:val="Collegamentoipertestuale"/>
            <w:rFonts w:ascii="Comic Sans MS" w:hAnsi="Comic Sans MS" w:cs="Arial"/>
            <w:color w:val="auto"/>
            <w:sz w:val="16"/>
            <w:szCs w:val="20"/>
            <w:u w:val="none"/>
            <w:shd w:val="clear" w:color="auto" w:fill="FFFFFF"/>
          </w:rPr>
          <w:t>Dichiarazione universale dei diritti umani</w:t>
        </w:r>
      </w:hyperlink>
      <w:r w:rsidR="00AD67FB" w:rsidRPr="005D122E">
        <w:rPr>
          <w:rStyle w:val="apple-converted-space"/>
          <w:rFonts w:ascii="Comic Sans MS" w:hAnsi="Comic Sans MS" w:cs="Arial"/>
          <w:sz w:val="16"/>
          <w:szCs w:val="20"/>
          <w:shd w:val="clear" w:color="auto" w:fill="FFFFFF"/>
        </w:rPr>
        <w:t> </w:t>
      </w:r>
      <w:r w:rsidR="00AD67FB" w:rsidRPr="005D122E">
        <w:rPr>
          <w:rFonts w:ascii="Comic Sans MS" w:hAnsi="Comic Sans MS" w:cs="Arial"/>
          <w:sz w:val="16"/>
          <w:szCs w:val="20"/>
          <w:shd w:val="clear" w:color="auto" w:fill="FFFFFF"/>
        </w:rPr>
        <w:t>e quello di prevenirne specifici abusi. Il car sharing è l'iniziativa portata avandi dal omonia azienda del utilizzo del auto solo quando serve, cioè</w:t>
      </w:r>
      <w:r w:rsidR="005D122E" w:rsidRPr="005D122E">
        <w:rPr>
          <w:rFonts w:ascii="Comic Sans MS" w:hAnsi="Comic Sans MS" w:cs="Arial"/>
          <w:sz w:val="16"/>
          <w:szCs w:val="20"/>
          <w:shd w:val="clear" w:color="auto" w:fill="FFFFFF"/>
        </w:rPr>
        <w:t xml:space="preserve"> il noleggio dell'auto pagandone soltanto il reale utilizzo. L'emergency</w:t>
      </w:r>
      <w:r w:rsidR="005D122E" w:rsidRPr="005D122E">
        <w:rPr>
          <w:rFonts w:ascii="Comic Sans MS" w:hAnsi="Comic Sans MS" w:cs="Arial"/>
          <w:bCs/>
          <w:sz w:val="16"/>
          <w:szCs w:val="20"/>
        </w:rPr>
        <w:t xml:space="preserve"> </w:t>
      </w:r>
      <w:r w:rsidR="005D122E" w:rsidRPr="005D122E">
        <w:rPr>
          <w:rFonts w:ascii="Comic Sans MS" w:hAnsi="Comic Sans MS" w:cs="Arial"/>
          <w:sz w:val="16"/>
          <w:szCs w:val="20"/>
        </w:rPr>
        <w:t>è un'associazione umanitaria</w:t>
      </w:r>
      <w:r w:rsidR="005D122E" w:rsidRPr="005D122E">
        <w:rPr>
          <w:rStyle w:val="apple-converted-space"/>
          <w:rFonts w:ascii="Comic Sans MS" w:hAnsi="Comic Sans MS" w:cs="Arial"/>
          <w:sz w:val="16"/>
          <w:szCs w:val="20"/>
        </w:rPr>
        <w:t> </w:t>
      </w:r>
      <w:hyperlink r:id="rId12" w:tooltip="Italia" w:history="1">
        <w:r w:rsidR="005D122E" w:rsidRPr="005D122E">
          <w:rPr>
            <w:rStyle w:val="Collegamentoipertestuale"/>
            <w:rFonts w:ascii="Comic Sans MS" w:hAnsi="Comic Sans MS" w:cs="Arial"/>
            <w:color w:val="auto"/>
            <w:sz w:val="16"/>
            <w:szCs w:val="20"/>
            <w:u w:val="none"/>
          </w:rPr>
          <w:t>italiana</w:t>
        </w:r>
      </w:hyperlink>
      <w:r w:rsidR="005D122E" w:rsidRPr="005D122E">
        <w:rPr>
          <w:rFonts w:ascii="Comic Sans MS" w:hAnsi="Comic Sans MS" w:cs="Arial"/>
          <w:sz w:val="16"/>
          <w:szCs w:val="20"/>
        </w:rPr>
        <w:t>, fondata il 15 maggio</w:t>
      </w:r>
      <w:r w:rsidR="005D122E" w:rsidRPr="005D122E">
        <w:rPr>
          <w:rStyle w:val="apple-converted-space"/>
          <w:rFonts w:ascii="Comic Sans MS" w:hAnsi="Comic Sans MS" w:cs="Arial"/>
          <w:sz w:val="16"/>
          <w:szCs w:val="20"/>
        </w:rPr>
        <w:t> </w:t>
      </w:r>
      <w:hyperlink r:id="rId13" w:tooltip="1994" w:history="1">
        <w:r w:rsidR="005D122E" w:rsidRPr="005D122E">
          <w:rPr>
            <w:rStyle w:val="Collegamentoipertestuale"/>
            <w:rFonts w:ascii="Comic Sans MS" w:hAnsi="Comic Sans MS" w:cs="Arial"/>
            <w:color w:val="auto"/>
            <w:sz w:val="16"/>
            <w:szCs w:val="20"/>
            <w:u w:val="none"/>
          </w:rPr>
          <w:t>1994</w:t>
        </w:r>
      </w:hyperlink>
      <w:r w:rsidR="005D122E" w:rsidRPr="005D122E">
        <w:rPr>
          <w:rStyle w:val="apple-converted-space"/>
          <w:rFonts w:ascii="Comic Sans MS" w:hAnsi="Comic Sans MS" w:cs="Arial"/>
          <w:sz w:val="16"/>
          <w:szCs w:val="20"/>
        </w:rPr>
        <w:t> </w:t>
      </w:r>
      <w:r w:rsidR="005D122E" w:rsidRPr="005D122E">
        <w:rPr>
          <w:rFonts w:ascii="Comic Sans MS" w:hAnsi="Comic Sans MS" w:cs="Arial"/>
          <w:sz w:val="16"/>
          <w:szCs w:val="20"/>
        </w:rPr>
        <w:t>, partner ufficiale del</w:t>
      </w:r>
      <w:r w:rsidR="005D122E" w:rsidRPr="005D122E">
        <w:rPr>
          <w:rStyle w:val="apple-converted-space"/>
          <w:rFonts w:ascii="Comic Sans MS" w:hAnsi="Comic Sans MS" w:cs="Arial"/>
          <w:sz w:val="16"/>
          <w:szCs w:val="20"/>
        </w:rPr>
        <w:t> </w:t>
      </w:r>
      <w:hyperlink r:id="rId14" w:tooltip="Dipartimento di informazione pubblica" w:history="1">
        <w:r w:rsidR="005D122E" w:rsidRPr="005D122E">
          <w:rPr>
            <w:rStyle w:val="Collegamentoipertestuale"/>
            <w:rFonts w:ascii="Comic Sans MS" w:hAnsi="Comic Sans MS" w:cs="Arial"/>
            <w:color w:val="auto"/>
            <w:sz w:val="16"/>
            <w:szCs w:val="20"/>
            <w:u w:val="none"/>
          </w:rPr>
          <w:t>Dipartimento della Pubblica Informazione</w:t>
        </w:r>
      </w:hyperlink>
      <w:r w:rsidR="005D122E" w:rsidRPr="005D122E">
        <w:rPr>
          <w:rStyle w:val="apple-converted-space"/>
          <w:rFonts w:ascii="Comic Sans MS" w:hAnsi="Comic Sans MS" w:cs="Arial"/>
          <w:sz w:val="16"/>
          <w:szCs w:val="20"/>
        </w:rPr>
        <w:t> </w:t>
      </w:r>
      <w:r w:rsidR="005D122E" w:rsidRPr="005D122E">
        <w:rPr>
          <w:rFonts w:ascii="Comic Sans MS" w:hAnsi="Comic Sans MS" w:cs="Arial"/>
          <w:sz w:val="16"/>
          <w:szCs w:val="20"/>
        </w:rPr>
        <w:t>dell'</w:t>
      </w:r>
      <w:hyperlink r:id="rId15" w:tooltip="ONU" w:history="1">
        <w:r w:rsidR="005D122E" w:rsidRPr="005D122E">
          <w:rPr>
            <w:rStyle w:val="Collegamentoipertestuale"/>
            <w:rFonts w:ascii="Comic Sans MS" w:hAnsi="Comic Sans MS" w:cs="Arial"/>
            <w:color w:val="auto"/>
            <w:sz w:val="16"/>
            <w:szCs w:val="20"/>
            <w:u w:val="none"/>
          </w:rPr>
          <w:t>ONU</w:t>
        </w:r>
      </w:hyperlink>
      <w:r w:rsidR="005D122E" w:rsidRPr="005D122E">
        <w:rPr>
          <w:rFonts w:ascii="Comic Sans MS" w:hAnsi="Comic Sans MS" w:cs="Arial"/>
          <w:sz w:val="16"/>
          <w:szCs w:val="20"/>
        </w:rPr>
        <w:t xml:space="preserve">. </w:t>
      </w:r>
    </w:p>
    <w:p w:rsidR="005D122E" w:rsidRPr="005D122E" w:rsidRDefault="005D122E" w:rsidP="005D122E">
      <w:pPr>
        <w:pStyle w:val="NormaleWeb"/>
        <w:shd w:val="clear" w:color="auto" w:fill="FFFFFF"/>
        <w:spacing w:before="96" w:beforeAutospacing="0" w:after="120" w:afterAutospacing="0" w:line="288" w:lineRule="atLeast"/>
        <w:rPr>
          <w:rFonts w:ascii="Comic Sans MS" w:hAnsi="Comic Sans MS" w:cs="Arial"/>
          <w:sz w:val="16"/>
          <w:szCs w:val="20"/>
        </w:rPr>
      </w:pPr>
      <w:r w:rsidRPr="005D122E">
        <w:rPr>
          <w:rFonts w:ascii="Comic Sans MS" w:hAnsi="Comic Sans MS" w:cs="Arial"/>
          <w:sz w:val="16"/>
          <w:szCs w:val="20"/>
        </w:rPr>
        <w:t>Obiettivi di Emergency sono offrire cure mediche e chirurgiche</w:t>
      </w:r>
      <w:r w:rsidRPr="005D122E">
        <w:rPr>
          <w:rStyle w:val="apple-converted-space"/>
          <w:rFonts w:ascii="Comic Sans MS" w:hAnsi="Comic Sans MS" w:cs="Arial"/>
          <w:sz w:val="16"/>
          <w:szCs w:val="20"/>
        </w:rPr>
        <w:t> </w:t>
      </w:r>
      <w:r w:rsidRPr="005D122E">
        <w:rPr>
          <w:rFonts w:ascii="Comic Sans MS" w:hAnsi="Comic Sans MS" w:cs="Arial"/>
          <w:iCs/>
          <w:sz w:val="16"/>
          <w:szCs w:val="20"/>
        </w:rPr>
        <w:t>gratuite e di alta qualità</w:t>
      </w:r>
      <w:r w:rsidRPr="005D122E">
        <w:rPr>
          <w:rStyle w:val="apple-converted-space"/>
          <w:rFonts w:ascii="Comic Sans MS" w:hAnsi="Comic Sans MS" w:cs="Arial"/>
          <w:sz w:val="16"/>
          <w:szCs w:val="20"/>
        </w:rPr>
        <w:t> </w:t>
      </w:r>
      <w:r w:rsidRPr="005D122E">
        <w:rPr>
          <w:rFonts w:ascii="Comic Sans MS" w:hAnsi="Comic Sans MS" w:cs="Arial"/>
          <w:sz w:val="16"/>
          <w:szCs w:val="20"/>
        </w:rPr>
        <w:t>alle vittime della guerra e della povertà e promuovere una cultura di pace, solidarietà e rispetto dei diritti umani.</w:t>
      </w:r>
    </w:p>
    <w:p w:rsidR="00FE172B" w:rsidRPr="005D122E" w:rsidRDefault="005D122E" w:rsidP="00FE172B">
      <w:pPr>
        <w:pStyle w:val="NormaleWeb"/>
        <w:shd w:val="clear" w:color="auto" w:fill="FFFFFF"/>
        <w:spacing w:before="0" w:beforeAutospacing="0" w:after="225" w:afterAutospacing="0" w:line="357" w:lineRule="atLeast"/>
        <w:rPr>
          <w:rFonts w:ascii="Comic Sans MS" w:hAnsi="Comic Sans MS" w:cs="Helvetica"/>
          <w:sz w:val="18"/>
          <w:szCs w:val="21"/>
        </w:rPr>
      </w:pPr>
      <w:r w:rsidRPr="005D122E">
        <w:rPr>
          <w:rFonts w:ascii="Comic Sans MS" w:hAnsi="Comic Sans MS" w:cs="Arial"/>
          <w:bCs/>
          <w:sz w:val="16"/>
          <w:szCs w:val="20"/>
          <w:shd w:val="clear" w:color="auto" w:fill="FFFFFF"/>
        </w:rPr>
        <w:t>Greenpeace</w:t>
      </w:r>
      <w:r w:rsidRPr="005D122E">
        <w:rPr>
          <w:rStyle w:val="apple-converted-space"/>
          <w:rFonts w:ascii="Comic Sans MS" w:hAnsi="Comic Sans MS" w:cs="Arial"/>
          <w:sz w:val="16"/>
          <w:szCs w:val="20"/>
          <w:shd w:val="clear" w:color="auto" w:fill="FFFFFF"/>
        </w:rPr>
        <w:t xml:space="preserve"> invece </w:t>
      </w:r>
      <w:r w:rsidRPr="005D122E">
        <w:rPr>
          <w:rFonts w:ascii="Comic Sans MS" w:hAnsi="Comic Sans MS" w:cs="Arial"/>
          <w:sz w:val="16"/>
          <w:szCs w:val="20"/>
          <w:shd w:val="clear" w:color="auto" w:fill="FFFFFF"/>
        </w:rPr>
        <w:t>è un'</w:t>
      </w:r>
      <w:hyperlink r:id="rId16" w:tooltip="Organizzazione non governativa" w:history="1">
        <w:r w:rsidRPr="005D122E">
          <w:rPr>
            <w:rStyle w:val="Collegamentoipertestuale"/>
            <w:rFonts w:ascii="Comic Sans MS" w:hAnsi="Comic Sans MS" w:cs="Arial"/>
            <w:color w:val="auto"/>
            <w:sz w:val="16"/>
            <w:szCs w:val="20"/>
            <w:u w:val="none"/>
            <w:shd w:val="clear" w:color="auto" w:fill="FFFFFF"/>
          </w:rPr>
          <w:t>organizzazione non governativa</w:t>
        </w:r>
      </w:hyperlink>
      <w:r w:rsidRPr="005D122E">
        <w:rPr>
          <w:rStyle w:val="apple-converted-space"/>
          <w:rFonts w:ascii="Comic Sans MS" w:hAnsi="Comic Sans MS" w:cs="Arial"/>
          <w:sz w:val="16"/>
          <w:szCs w:val="20"/>
          <w:shd w:val="clear" w:color="auto" w:fill="FFFFFF"/>
        </w:rPr>
        <w:t> </w:t>
      </w:r>
      <w:hyperlink r:id="rId17" w:tooltip="Ambientalismo" w:history="1">
        <w:r w:rsidRPr="005D122E">
          <w:rPr>
            <w:rStyle w:val="Collegamentoipertestuale"/>
            <w:rFonts w:ascii="Comic Sans MS" w:hAnsi="Comic Sans MS" w:cs="Arial"/>
            <w:color w:val="auto"/>
            <w:sz w:val="16"/>
            <w:szCs w:val="20"/>
            <w:u w:val="none"/>
            <w:shd w:val="clear" w:color="auto" w:fill="FFFFFF"/>
          </w:rPr>
          <w:t>ambientalista</w:t>
        </w:r>
      </w:hyperlink>
      <w:r w:rsidRPr="005D122E">
        <w:rPr>
          <w:rStyle w:val="apple-converted-space"/>
          <w:rFonts w:ascii="Comic Sans MS" w:hAnsi="Comic Sans MS" w:cs="Arial"/>
          <w:sz w:val="16"/>
          <w:szCs w:val="20"/>
          <w:shd w:val="clear" w:color="auto" w:fill="FFFFFF"/>
        </w:rPr>
        <w:t> </w:t>
      </w:r>
      <w:r w:rsidRPr="005D122E">
        <w:rPr>
          <w:rFonts w:ascii="Comic Sans MS" w:hAnsi="Comic Sans MS" w:cs="Arial"/>
          <w:sz w:val="16"/>
          <w:szCs w:val="20"/>
          <w:shd w:val="clear" w:color="auto" w:fill="FFFFFF"/>
        </w:rPr>
        <w:t>e</w:t>
      </w:r>
      <w:r w:rsidRPr="005D122E">
        <w:rPr>
          <w:rStyle w:val="apple-converted-space"/>
          <w:rFonts w:ascii="Comic Sans MS" w:hAnsi="Comic Sans MS" w:cs="Arial"/>
          <w:sz w:val="16"/>
          <w:szCs w:val="20"/>
          <w:shd w:val="clear" w:color="auto" w:fill="FFFFFF"/>
        </w:rPr>
        <w:t> </w:t>
      </w:r>
      <w:hyperlink r:id="rId18" w:tooltip="Pacifismo" w:history="1">
        <w:r w:rsidRPr="005D122E">
          <w:rPr>
            <w:rStyle w:val="Collegamentoipertestuale"/>
            <w:rFonts w:ascii="Comic Sans MS" w:hAnsi="Comic Sans MS" w:cs="Arial"/>
            <w:color w:val="auto"/>
            <w:sz w:val="16"/>
            <w:szCs w:val="20"/>
            <w:u w:val="none"/>
            <w:shd w:val="clear" w:color="auto" w:fill="FFFFFF"/>
          </w:rPr>
          <w:t>pacifista</w:t>
        </w:r>
      </w:hyperlink>
      <w:r w:rsidRPr="005D122E">
        <w:rPr>
          <w:rStyle w:val="apple-converted-space"/>
          <w:rFonts w:ascii="Comic Sans MS" w:hAnsi="Comic Sans MS" w:cs="Arial"/>
          <w:sz w:val="16"/>
          <w:szCs w:val="20"/>
          <w:shd w:val="clear" w:color="auto" w:fill="FFFFFF"/>
        </w:rPr>
        <w:t> </w:t>
      </w:r>
      <w:r w:rsidRPr="005D122E">
        <w:rPr>
          <w:rFonts w:ascii="Comic Sans MS" w:hAnsi="Comic Sans MS" w:cs="Arial"/>
          <w:sz w:val="16"/>
          <w:szCs w:val="20"/>
          <w:shd w:val="clear" w:color="auto" w:fill="FFFFFF"/>
        </w:rPr>
        <w:t>fondata a</w:t>
      </w:r>
      <w:r w:rsidRPr="005D122E">
        <w:rPr>
          <w:rStyle w:val="apple-converted-space"/>
          <w:rFonts w:ascii="Comic Sans MS" w:hAnsi="Comic Sans MS" w:cs="Arial"/>
          <w:sz w:val="16"/>
          <w:szCs w:val="20"/>
          <w:shd w:val="clear" w:color="auto" w:fill="FFFFFF"/>
        </w:rPr>
        <w:t> </w:t>
      </w:r>
      <w:hyperlink r:id="rId19" w:tooltip="Vancouver" w:history="1">
        <w:r w:rsidRPr="005D122E">
          <w:rPr>
            <w:rStyle w:val="Collegamentoipertestuale"/>
            <w:rFonts w:ascii="Comic Sans MS" w:hAnsi="Comic Sans MS" w:cs="Arial"/>
            <w:color w:val="auto"/>
            <w:sz w:val="16"/>
            <w:szCs w:val="20"/>
            <w:u w:val="none"/>
            <w:shd w:val="clear" w:color="auto" w:fill="FFFFFF"/>
          </w:rPr>
          <w:t>Vancouver</w:t>
        </w:r>
      </w:hyperlink>
      <w:r w:rsidRPr="005D122E">
        <w:rPr>
          <w:rStyle w:val="apple-converted-space"/>
          <w:rFonts w:ascii="Comic Sans MS" w:hAnsi="Comic Sans MS" w:cs="Arial"/>
          <w:sz w:val="16"/>
          <w:szCs w:val="20"/>
          <w:shd w:val="clear" w:color="auto" w:fill="FFFFFF"/>
        </w:rPr>
        <w:t> </w:t>
      </w:r>
      <w:r w:rsidRPr="005D122E">
        <w:rPr>
          <w:rFonts w:ascii="Comic Sans MS" w:hAnsi="Comic Sans MS" w:cs="Arial"/>
          <w:sz w:val="16"/>
          <w:szCs w:val="20"/>
          <w:shd w:val="clear" w:color="auto" w:fill="FFFFFF"/>
        </w:rPr>
        <w:t>nel</w:t>
      </w:r>
      <w:r w:rsidRPr="005D122E">
        <w:rPr>
          <w:rStyle w:val="apple-converted-space"/>
          <w:rFonts w:ascii="Comic Sans MS" w:hAnsi="Comic Sans MS" w:cs="Arial"/>
          <w:sz w:val="16"/>
          <w:szCs w:val="20"/>
          <w:shd w:val="clear" w:color="auto" w:fill="FFFFFF"/>
        </w:rPr>
        <w:t> </w:t>
      </w:r>
      <w:hyperlink r:id="rId20" w:tooltip="1971" w:history="1">
        <w:r w:rsidRPr="005D122E">
          <w:rPr>
            <w:rStyle w:val="Collegamentoipertestuale"/>
            <w:rFonts w:ascii="Comic Sans MS" w:hAnsi="Comic Sans MS" w:cs="Arial"/>
            <w:color w:val="auto"/>
            <w:sz w:val="16"/>
            <w:szCs w:val="20"/>
            <w:u w:val="none"/>
            <w:shd w:val="clear" w:color="auto" w:fill="FFFFFF"/>
          </w:rPr>
          <w:t>1971</w:t>
        </w:r>
      </w:hyperlink>
      <w:r w:rsidRPr="005D122E">
        <w:rPr>
          <w:rFonts w:ascii="Comic Sans MS" w:hAnsi="Comic Sans MS" w:cs="Arial"/>
          <w:sz w:val="16"/>
          <w:szCs w:val="20"/>
          <w:shd w:val="clear" w:color="auto" w:fill="FFFFFF"/>
        </w:rPr>
        <w:t>. È famosa per la sua azione diretta e non violenta per la difesa del</w:t>
      </w:r>
      <w:r w:rsidRPr="005D122E">
        <w:rPr>
          <w:rStyle w:val="apple-converted-space"/>
          <w:rFonts w:ascii="Comic Sans MS" w:hAnsi="Comic Sans MS" w:cs="Arial"/>
          <w:sz w:val="16"/>
          <w:szCs w:val="20"/>
          <w:shd w:val="clear" w:color="auto" w:fill="FFFFFF"/>
        </w:rPr>
        <w:t> </w:t>
      </w:r>
      <w:hyperlink r:id="rId21" w:tooltip="Clima" w:history="1">
        <w:r w:rsidRPr="005D122E">
          <w:rPr>
            <w:rStyle w:val="Collegamentoipertestuale"/>
            <w:rFonts w:ascii="Comic Sans MS" w:hAnsi="Comic Sans MS" w:cs="Arial"/>
            <w:color w:val="auto"/>
            <w:sz w:val="16"/>
            <w:szCs w:val="20"/>
            <w:u w:val="none"/>
            <w:shd w:val="clear" w:color="auto" w:fill="FFFFFF"/>
          </w:rPr>
          <w:t>clima</w:t>
        </w:r>
      </w:hyperlink>
      <w:r w:rsidRPr="005D122E">
        <w:rPr>
          <w:rFonts w:ascii="Comic Sans MS" w:hAnsi="Comic Sans MS" w:cs="Arial"/>
          <w:sz w:val="16"/>
          <w:szCs w:val="20"/>
          <w:shd w:val="clear" w:color="auto" w:fill="FFFFFF"/>
        </w:rPr>
        <w:t>, delle</w:t>
      </w:r>
      <w:r w:rsidRPr="005D122E">
        <w:rPr>
          <w:rStyle w:val="apple-converted-space"/>
          <w:rFonts w:ascii="Comic Sans MS" w:hAnsi="Comic Sans MS" w:cs="Arial"/>
          <w:sz w:val="16"/>
          <w:szCs w:val="20"/>
          <w:shd w:val="clear" w:color="auto" w:fill="FFFFFF"/>
        </w:rPr>
        <w:t> </w:t>
      </w:r>
      <w:hyperlink r:id="rId22" w:tooltip="Balena" w:history="1">
        <w:r w:rsidRPr="005D122E">
          <w:rPr>
            <w:rStyle w:val="Collegamentoipertestuale"/>
            <w:rFonts w:ascii="Comic Sans MS" w:hAnsi="Comic Sans MS" w:cs="Arial"/>
            <w:color w:val="auto"/>
            <w:sz w:val="16"/>
            <w:szCs w:val="20"/>
            <w:u w:val="none"/>
            <w:shd w:val="clear" w:color="auto" w:fill="FFFFFF"/>
          </w:rPr>
          <w:t>balene</w:t>
        </w:r>
      </w:hyperlink>
      <w:r w:rsidRPr="005D122E">
        <w:rPr>
          <w:rFonts w:ascii="Comic Sans MS" w:hAnsi="Comic Sans MS" w:cs="Arial"/>
          <w:sz w:val="16"/>
          <w:szCs w:val="20"/>
          <w:shd w:val="clear" w:color="auto" w:fill="FFFFFF"/>
        </w:rPr>
        <w:t>, dell'interruzione dei test</w:t>
      </w:r>
      <w:r w:rsidRPr="005D122E">
        <w:rPr>
          <w:rStyle w:val="apple-converted-space"/>
          <w:rFonts w:ascii="Comic Sans MS" w:hAnsi="Comic Sans MS" w:cs="Arial"/>
          <w:sz w:val="16"/>
          <w:szCs w:val="20"/>
          <w:shd w:val="clear" w:color="auto" w:fill="FFFFFF"/>
        </w:rPr>
        <w:t> </w:t>
      </w:r>
      <w:hyperlink r:id="rId23" w:tooltip="Nucleare" w:history="1">
        <w:r w:rsidRPr="005D122E">
          <w:rPr>
            <w:rStyle w:val="Collegamentoipertestuale"/>
            <w:rFonts w:ascii="Comic Sans MS" w:hAnsi="Comic Sans MS" w:cs="Arial"/>
            <w:color w:val="auto"/>
            <w:sz w:val="16"/>
            <w:szCs w:val="20"/>
            <w:u w:val="none"/>
            <w:shd w:val="clear" w:color="auto" w:fill="FFFFFF"/>
          </w:rPr>
          <w:t>nucleari</w:t>
        </w:r>
      </w:hyperlink>
      <w:r w:rsidRPr="005D122E">
        <w:rPr>
          <w:rStyle w:val="apple-converted-space"/>
          <w:rFonts w:ascii="Comic Sans MS" w:hAnsi="Comic Sans MS" w:cs="Arial"/>
          <w:sz w:val="16"/>
          <w:szCs w:val="20"/>
          <w:shd w:val="clear" w:color="auto" w:fill="FFFFFF"/>
        </w:rPr>
        <w:t> </w:t>
      </w:r>
      <w:r w:rsidRPr="005D122E">
        <w:rPr>
          <w:rFonts w:ascii="Comic Sans MS" w:hAnsi="Comic Sans MS" w:cs="Arial"/>
          <w:sz w:val="16"/>
          <w:szCs w:val="20"/>
          <w:shd w:val="clear" w:color="auto" w:fill="FFFFFF"/>
        </w:rPr>
        <w:t>e dell'ambiente in generale. Negli ultimi anni l'attività dell'organizzazione si è rivolta ad altre questioni ambientali come il</w:t>
      </w:r>
      <w:r w:rsidRPr="005D122E">
        <w:rPr>
          <w:rStyle w:val="apple-converted-space"/>
          <w:rFonts w:ascii="Comic Sans MS" w:hAnsi="Comic Sans MS" w:cs="Arial"/>
          <w:sz w:val="16"/>
          <w:szCs w:val="20"/>
          <w:shd w:val="clear" w:color="auto" w:fill="FFFFFF"/>
        </w:rPr>
        <w:t> </w:t>
      </w:r>
      <w:hyperlink r:id="rId24" w:tooltip="Riscaldamento globale" w:history="1">
        <w:r w:rsidRPr="005D122E">
          <w:rPr>
            <w:rStyle w:val="Collegamentoipertestuale"/>
            <w:rFonts w:ascii="Comic Sans MS" w:hAnsi="Comic Sans MS" w:cs="Arial"/>
            <w:color w:val="auto"/>
            <w:sz w:val="16"/>
            <w:szCs w:val="20"/>
            <w:u w:val="none"/>
            <w:shd w:val="clear" w:color="auto" w:fill="FFFFFF"/>
          </w:rPr>
          <w:t>riscaldamento globale</w:t>
        </w:r>
      </w:hyperlink>
      <w:r w:rsidRPr="005D122E">
        <w:rPr>
          <w:rFonts w:ascii="Comic Sans MS" w:hAnsi="Comic Sans MS" w:cs="Arial"/>
          <w:sz w:val="16"/>
          <w:szCs w:val="20"/>
          <w:shd w:val="clear" w:color="auto" w:fill="FFFFFF"/>
        </w:rPr>
        <w:t>, l'</w:t>
      </w:r>
      <w:hyperlink r:id="rId25" w:tooltip="Ingegneria genetica" w:history="1">
        <w:r w:rsidRPr="005D122E">
          <w:rPr>
            <w:rStyle w:val="Collegamentoipertestuale"/>
            <w:rFonts w:ascii="Comic Sans MS" w:hAnsi="Comic Sans MS" w:cs="Arial"/>
            <w:color w:val="auto"/>
            <w:sz w:val="16"/>
            <w:szCs w:val="20"/>
            <w:u w:val="none"/>
            <w:shd w:val="clear" w:color="auto" w:fill="FFFFFF"/>
          </w:rPr>
          <w:t>ingegneria genetica</w:t>
        </w:r>
      </w:hyperlink>
      <w:r w:rsidRPr="005D122E">
        <w:rPr>
          <w:rStyle w:val="apple-converted-space"/>
          <w:rFonts w:ascii="Comic Sans MS" w:hAnsi="Comic Sans MS" w:cs="Arial"/>
          <w:sz w:val="16"/>
          <w:szCs w:val="20"/>
          <w:shd w:val="clear" w:color="auto" w:fill="FFFFFF"/>
        </w:rPr>
        <w:t> </w:t>
      </w:r>
      <w:r w:rsidRPr="005D122E">
        <w:rPr>
          <w:rFonts w:ascii="Comic Sans MS" w:hAnsi="Comic Sans MS" w:cs="Arial"/>
          <w:sz w:val="16"/>
          <w:szCs w:val="20"/>
          <w:shd w:val="clear" w:color="auto" w:fill="FFFFFF"/>
        </w:rPr>
        <w:t>e la</w:t>
      </w:r>
      <w:r w:rsidRPr="005D122E">
        <w:rPr>
          <w:rStyle w:val="apple-converted-space"/>
          <w:rFonts w:ascii="Comic Sans MS" w:hAnsi="Comic Sans MS" w:cs="Arial"/>
          <w:sz w:val="16"/>
          <w:szCs w:val="20"/>
          <w:shd w:val="clear" w:color="auto" w:fill="FFFFFF"/>
        </w:rPr>
        <w:t> </w:t>
      </w:r>
      <w:hyperlink r:id="rId26" w:tooltip="Pesca a strascico" w:history="1">
        <w:r w:rsidRPr="005D122E">
          <w:rPr>
            <w:rStyle w:val="Collegamentoipertestuale"/>
            <w:rFonts w:ascii="Comic Sans MS" w:hAnsi="Comic Sans MS" w:cs="Arial"/>
            <w:color w:val="auto"/>
            <w:sz w:val="16"/>
            <w:szCs w:val="20"/>
            <w:u w:val="none"/>
            <w:shd w:val="clear" w:color="auto" w:fill="FFFFFF"/>
          </w:rPr>
          <w:t>pesca a strascico</w:t>
        </w:r>
      </w:hyperlink>
    </w:p>
    <w:p w:rsidR="000F1FB5" w:rsidRPr="009F7E56" w:rsidRDefault="000F1FB5"/>
    <w:sectPr w:rsidR="000F1FB5" w:rsidRPr="009F7E56" w:rsidSect="003E249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7778C"/>
    <w:multiLevelType w:val="multilevel"/>
    <w:tmpl w:val="8138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F4573"/>
    <w:rsid w:val="000F1FB5"/>
    <w:rsid w:val="003E2493"/>
    <w:rsid w:val="005D122E"/>
    <w:rsid w:val="009F7E56"/>
    <w:rsid w:val="00AD67FB"/>
    <w:rsid w:val="00AF4573"/>
    <w:rsid w:val="00D267DD"/>
    <w:rsid w:val="00D471F3"/>
    <w:rsid w:val="00FE17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24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F1FB5"/>
  </w:style>
  <w:style w:type="character" w:styleId="Collegamentoipertestuale">
    <w:name w:val="Hyperlink"/>
    <w:basedOn w:val="Carpredefinitoparagrafo"/>
    <w:uiPriority w:val="99"/>
    <w:semiHidden/>
    <w:unhideWhenUsed/>
    <w:rsid w:val="000F1FB5"/>
    <w:rPr>
      <w:color w:val="0000FF"/>
      <w:u w:val="single"/>
    </w:rPr>
  </w:style>
  <w:style w:type="paragraph" w:styleId="NormaleWeb">
    <w:name w:val="Normal (Web)"/>
    <w:basedOn w:val="Normale"/>
    <w:uiPriority w:val="99"/>
    <w:unhideWhenUsed/>
    <w:rsid w:val="00FE172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40343747">
      <w:bodyDiv w:val="1"/>
      <w:marLeft w:val="0"/>
      <w:marRight w:val="0"/>
      <w:marTop w:val="0"/>
      <w:marBottom w:val="0"/>
      <w:divBdr>
        <w:top w:val="none" w:sz="0" w:space="0" w:color="auto"/>
        <w:left w:val="none" w:sz="0" w:space="0" w:color="auto"/>
        <w:bottom w:val="none" w:sz="0" w:space="0" w:color="auto"/>
        <w:right w:val="none" w:sz="0" w:space="0" w:color="auto"/>
      </w:divBdr>
      <w:divsChild>
        <w:div w:id="1227108188">
          <w:marLeft w:val="0"/>
          <w:marRight w:val="0"/>
          <w:marTop w:val="0"/>
          <w:marBottom w:val="0"/>
          <w:divBdr>
            <w:top w:val="none" w:sz="0" w:space="0" w:color="auto"/>
            <w:left w:val="none" w:sz="0" w:space="0" w:color="auto"/>
            <w:bottom w:val="none" w:sz="0" w:space="0" w:color="auto"/>
            <w:right w:val="none" w:sz="0" w:space="0" w:color="auto"/>
          </w:divBdr>
        </w:div>
      </w:divsChild>
    </w:div>
    <w:div w:id="17616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Organizzazione_non_governativa" TargetMode="External"/><Relationship Id="rId13" Type="http://schemas.openxmlformats.org/officeDocument/2006/relationships/hyperlink" Target="http://it.wikipedia.org/wiki/1994" TargetMode="External"/><Relationship Id="rId18" Type="http://schemas.openxmlformats.org/officeDocument/2006/relationships/hyperlink" Target="http://it.wikipedia.org/wiki/Pacifismo" TargetMode="External"/><Relationship Id="rId26" Type="http://schemas.openxmlformats.org/officeDocument/2006/relationships/hyperlink" Target="http://it.wikipedia.org/wiki/Pesca_a_strascico" TargetMode="External"/><Relationship Id="rId3" Type="http://schemas.openxmlformats.org/officeDocument/2006/relationships/settings" Target="settings.xml"/><Relationship Id="rId21" Type="http://schemas.openxmlformats.org/officeDocument/2006/relationships/hyperlink" Target="http://it.wikipedia.org/wiki/Clima" TargetMode="External"/><Relationship Id="rId7" Type="http://schemas.openxmlformats.org/officeDocument/2006/relationships/hyperlink" Target="http://it.wikipedia.org/wiki/Filiera_corta" TargetMode="External"/><Relationship Id="rId12" Type="http://schemas.openxmlformats.org/officeDocument/2006/relationships/hyperlink" Target="http://it.wikipedia.org/wiki/Italia" TargetMode="External"/><Relationship Id="rId17" Type="http://schemas.openxmlformats.org/officeDocument/2006/relationships/hyperlink" Target="http://it.wikipedia.org/wiki/Ambientalismo" TargetMode="External"/><Relationship Id="rId25" Type="http://schemas.openxmlformats.org/officeDocument/2006/relationships/hyperlink" Target="http://it.wikipedia.org/wiki/Ingegneria_genetica" TargetMode="External"/><Relationship Id="rId2" Type="http://schemas.openxmlformats.org/officeDocument/2006/relationships/styles" Target="styles.xml"/><Relationship Id="rId16" Type="http://schemas.openxmlformats.org/officeDocument/2006/relationships/hyperlink" Target="http://it.wikipedia.org/wiki/Organizzazione_non_governativa" TargetMode="External"/><Relationship Id="rId20" Type="http://schemas.openxmlformats.org/officeDocument/2006/relationships/hyperlink" Target="http://it.wikipedia.org/wiki/1971" TargetMode="External"/><Relationship Id="rId1" Type="http://schemas.openxmlformats.org/officeDocument/2006/relationships/numbering" Target="numbering.xml"/><Relationship Id="rId6" Type="http://schemas.openxmlformats.org/officeDocument/2006/relationships/hyperlink" Target="http://it.wikipedia.org/wiki/Fondo_comune" TargetMode="External"/><Relationship Id="rId11" Type="http://schemas.openxmlformats.org/officeDocument/2006/relationships/hyperlink" Target="http://it.wikipedia.org/wiki/Dichiarazione_universale_dei_diritti_umani" TargetMode="External"/><Relationship Id="rId24" Type="http://schemas.openxmlformats.org/officeDocument/2006/relationships/hyperlink" Target="http://it.wikipedia.org/wiki/Riscaldamento_globale" TargetMode="External"/><Relationship Id="rId5" Type="http://schemas.openxmlformats.org/officeDocument/2006/relationships/hyperlink" Target="http://it.wikipedia.org/wiki/Sviluppo_economico" TargetMode="External"/><Relationship Id="rId15" Type="http://schemas.openxmlformats.org/officeDocument/2006/relationships/hyperlink" Target="http://it.wikipedia.org/wiki/ONU" TargetMode="External"/><Relationship Id="rId23" Type="http://schemas.openxmlformats.org/officeDocument/2006/relationships/hyperlink" Target="http://it.wikipedia.org/wiki/Nucleare" TargetMode="External"/><Relationship Id="rId28" Type="http://schemas.openxmlformats.org/officeDocument/2006/relationships/theme" Target="theme/theme1.xml"/><Relationship Id="rId10" Type="http://schemas.openxmlformats.org/officeDocument/2006/relationships/hyperlink" Target="http://it.wikipedia.org/wiki/Diritti_umani" TargetMode="External"/><Relationship Id="rId19" Type="http://schemas.openxmlformats.org/officeDocument/2006/relationships/hyperlink" Target="http://it.wikipedia.org/wiki/Vancouver" TargetMode="External"/><Relationship Id="rId4" Type="http://schemas.openxmlformats.org/officeDocument/2006/relationships/webSettings" Target="webSettings.xml"/><Relationship Id="rId9" Type="http://schemas.openxmlformats.org/officeDocument/2006/relationships/hyperlink" Target="http://it.wikipedia.org/wiki/Diritti_umani" TargetMode="External"/><Relationship Id="rId14" Type="http://schemas.openxmlformats.org/officeDocument/2006/relationships/hyperlink" Target="http://it.wikipedia.org/wiki/Dipartimento_di_informazione_pubblica" TargetMode="External"/><Relationship Id="rId22" Type="http://schemas.openxmlformats.org/officeDocument/2006/relationships/hyperlink" Target="http://it.wikipedia.org/wiki/Balena"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1015</Words>
  <Characters>5786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4</cp:revision>
  <dcterms:created xsi:type="dcterms:W3CDTF">2013-11-25T16:20:00Z</dcterms:created>
  <dcterms:modified xsi:type="dcterms:W3CDTF">2013-11-25T18:03:00Z</dcterms:modified>
</cp:coreProperties>
</file>