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7E" w:rsidRPr="0014117E" w:rsidRDefault="0014117E" w:rsidP="0014117E">
      <w:pPr>
        <w:rPr>
          <w:b/>
          <w:u w:val="single"/>
        </w:rPr>
      </w:pPr>
      <w:r w:rsidRPr="0014117E">
        <w:rPr>
          <w:b/>
          <w:u w:val="single"/>
        </w:rPr>
        <w:t xml:space="preserve">Review of the Pain Pathway </w:t>
      </w:r>
    </w:p>
    <w:p w:rsidR="0014117E" w:rsidRDefault="0014117E" w:rsidP="0014117E">
      <w:r>
        <w:t xml:space="preserve"> </w:t>
      </w:r>
    </w:p>
    <w:p w:rsidR="0014117E" w:rsidRDefault="0014117E" w:rsidP="0014117E">
      <w:r>
        <w:t xml:space="preserve">According to the IASP (International Association for the Study of Pain) pain is “An </w:t>
      </w:r>
    </w:p>
    <w:p w:rsidR="0014117E" w:rsidRDefault="0014117E" w:rsidP="0014117E">
      <w:proofErr w:type="gramStart"/>
      <w:r>
        <w:t>unpleasant</w:t>
      </w:r>
      <w:proofErr w:type="gramEnd"/>
      <w:r>
        <w:t xml:space="preserve"> sensory and emotional experience associated with actual or potential tissue </w:t>
      </w:r>
    </w:p>
    <w:p w:rsidR="0014117E" w:rsidRDefault="0014117E" w:rsidP="0014117E">
      <w:proofErr w:type="gramStart"/>
      <w:r>
        <w:t>damage</w:t>
      </w:r>
      <w:proofErr w:type="gramEnd"/>
      <w:r>
        <w:t xml:space="preserve">, or described in terms of such damage.” The IASP further states that “The </w:t>
      </w:r>
    </w:p>
    <w:p w:rsidR="0014117E" w:rsidRDefault="0014117E" w:rsidP="0014117E">
      <w:proofErr w:type="gramStart"/>
      <w:r>
        <w:t>inability</w:t>
      </w:r>
      <w:proofErr w:type="gramEnd"/>
      <w:r>
        <w:t xml:space="preserve"> to communicate verbally does not negate the possibility that an individual is </w:t>
      </w:r>
    </w:p>
    <w:p w:rsidR="0014117E" w:rsidRDefault="0014117E" w:rsidP="0014117E">
      <w:proofErr w:type="gramStart"/>
      <w:r>
        <w:t>experiencing</w:t>
      </w:r>
      <w:proofErr w:type="gramEnd"/>
      <w:r>
        <w:t xml:space="preserve"> pain and is in need of appropriate pain-relieving treatment.”1</w:t>
      </w:r>
    </w:p>
    <w:p w:rsidR="0014117E" w:rsidRDefault="0014117E" w:rsidP="0014117E">
      <w:r>
        <w:t xml:space="preserve"> Nociception </w:t>
      </w:r>
    </w:p>
    <w:p w:rsidR="0014117E" w:rsidRDefault="0014117E" w:rsidP="0014117E">
      <w:proofErr w:type="gramStart"/>
      <w:r>
        <w:t>is</w:t>
      </w:r>
      <w:proofErr w:type="gramEnd"/>
      <w:r>
        <w:t xml:space="preserve"> the detection of a noxious stimulus (that in humans results in “pain”). </w:t>
      </w:r>
      <w:proofErr w:type="spellStart"/>
      <w:r>
        <w:t>Nociceptors</w:t>
      </w:r>
      <w:proofErr w:type="spellEnd"/>
      <w:r>
        <w:t xml:space="preserve"> are </w:t>
      </w:r>
    </w:p>
    <w:p w:rsidR="0014117E" w:rsidRDefault="0014117E" w:rsidP="0014117E">
      <w:proofErr w:type="gramStart"/>
      <w:r>
        <w:t>free</w:t>
      </w:r>
      <w:proofErr w:type="gramEnd"/>
      <w:r>
        <w:t xml:space="preserve"> (naked) nerve endings that encode mechanical, chemical, thermal energy into </w:t>
      </w:r>
    </w:p>
    <w:p w:rsidR="0014117E" w:rsidRDefault="0014117E" w:rsidP="0014117E">
      <w:proofErr w:type="gramStart"/>
      <w:r>
        <w:t>electrical</w:t>
      </w:r>
      <w:proofErr w:type="gramEnd"/>
      <w:r>
        <w:t xml:space="preserve"> impulses. </w:t>
      </w:r>
    </w:p>
    <w:p w:rsidR="0014117E" w:rsidRDefault="0014117E" w:rsidP="0014117E">
      <w:r>
        <w:t xml:space="preserve"> </w:t>
      </w:r>
    </w:p>
    <w:p w:rsidR="0014117E" w:rsidRDefault="0014117E" w:rsidP="0014117E">
      <w:proofErr w:type="spellStart"/>
      <w:r>
        <w:t>Fibers</w:t>
      </w:r>
      <w:proofErr w:type="spellEnd"/>
      <w:r>
        <w:t xml:space="preserve"> of primary sensory neurons </w:t>
      </w:r>
    </w:p>
    <w:p w:rsidR="0014117E" w:rsidRDefault="0014117E" w:rsidP="0014117E">
      <w:r w:rsidRPr="0014117E">
        <w:rPr>
          <w:b/>
          <w:u w:val="single"/>
        </w:rPr>
        <w:t xml:space="preserve">Aβ </w:t>
      </w:r>
      <w:proofErr w:type="spellStart"/>
      <w:r w:rsidRPr="0014117E">
        <w:rPr>
          <w:b/>
          <w:u w:val="single"/>
        </w:rPr>
        <w:t>fibers</w:t>
      </w:r>
      <w:proofErr w:type="spellEnd"/>
      <w:r>
        <w:t xml:space="preserve">: large </w:t>
      </w:r>
      <w:proofErr w:type="spellStart"/>
      <w:r>
        <w:t>myelinated</w:t>
      </w:r>
      <w:proofErr w:type="spellEnd"/>
      <w:r>
        <w:t xml:space="preserve"> low threshold </w:t>
      </w:r>
      <w:proofErr w:type="spellStart"/>
      <w:r>
        <w:t>fibers</w:t>
      </w:r>
      <w:proofErr w:type="spellEnd"/>
      <w:r>
        <w:t xml:space="preserve"> that transduce pressure and innocuous </w:t>
      </w:r>
    </w:p>
    <w:p w:rsidR="0014117E" w:rsidRDefault="0014117E" w:rsidP="0014117E">
      <w:proofErr w:type="gramStart"/>
      <w:r>
        <w:t>sensations</w:t>
      </w:r>
      <w:proofErr w:type="gramEnd"/>
      <w:r>
        <w:t xml:space="preserve">. </w:t>
      </w:r>
    </w:p>
    <w:p w:rsidR="0014117E" w:rsidRDefault="0014117E" w:rsidP="0014117E">
      <w:proofErr w:type="spellStart"/>
      <w:r w:rsidRPr="0014117E">
        <w:rPr>
          <w:b/>
          <w:u w:val="single"/>
        </w:rPr>
        <w:t>Aδ</w:t>
      </w:r>
      <w:proofErr w:type="spellEnd"/>
      <w:r w:rsidRPr="0014117E">
        <w:rPr>
          <w:b/>
          <w:u w:val="single"/>
        </w:rPr>
        <w:t xml:space="preserve"> </w:t>
      </w:r>
      <w:proofErr w:type="spellStart"/>
      <w:r w:rsidRPr="0014117E">
        <w:rPr>
          <w:b/>
          <w:u w:val="single"/>
        </w:rPr>
        <w:t>fibers</w:t>
      </w:r>
      <w:proofErr w:type="spellEnd"/>
      <w:r>
        <w:t xml:space="preserve">: small </w:t>
      </w:r>
      <w:proofErr w:type="spellStart"/>
      <w:r>
        <w:t>myelinated</w:t>
      </w:r>
      <w:proofErr w:type="spellEnd"/>
      <w:r>
        <w:t xml:space="preserve">, high threshold </w:t>
      </w:r>
      <w:proofErr w:type="spellStart"/>
      <w:r>
        <w:t>fibers</w:t>
      </w:r>
      <w:proofErr w:type="spellEnd"/>
      <w:r>
        <w:t xml:space="preserve"> that transduce sharp well localized </w:t>
      </w:r>
    </w:p>
    <w:p w:rsidR="0014117E" w:rsidRDefault="0014117E" w:rsidP="0014117E">
      <w:proofErr w:type="gramStart"/>
      <w:r>
        <w:t>pain</w:t>
      </w:r>
      <w:proofErr w:type="gramEnd"/>
      <w:r>
        <w:t xml:space="preserve">. </w:t>
      </w:r>
    </w:p>
    <w:p w:rsidR="0014117E" w:rsidRDefault="0014117E" w:rsidP="0014117E">
      <w:r w:rsidRPr="0014117E">
        <w:rPr>
          <w:b/>
          <w:u w:val="single"/>
        </w:rPr>
        <w:t xml:space="preserve">C </w:t>
      </w:r>
      <w:proofErr w:type="spellStart"/>
      <w:r w:rsidRPr="0014117E">
        <w:rPr>
          <w:b/>
          <w:u w:val="single"/>
        </w:rPr>
        <w:t>fibers</w:t>
      </w:r>
      <w:proofErr w:type="spellEnd"/>
      <w:r>
        <w:t xml:space="preserve">: small </w:t>
      </w:r>
      <w:proofErr w:type="spellStart"/>
      <w:r>
        <w:t>unmyelinated</w:t>
      </w:r>
      <w:proofErr w:type="spellEnd"/>
      <w:r>
        <w:t xml:space="preserve"> (slow), high threshold </w:t>
      </w:r>
      <w:proofErr w:type="spellStart"/>
      <w:r>
        <w:t>fibers</w:t>
      </w:r>
      <w:proofErr w:type="spellEnd"/>
      <w:r>
        <w:t xml:space="preserve"> that transmit slow, burning, </w:t>
      </w:r>
    </w:p>
    <w:p w:rsidR="0014117E" w:rsidRDefault="0014117E" w:rsidP="0014117E">
      <w:proofErr w:type="gramStart"/>
      <w:r>
        <w:t>diffuse</w:t>
      </w:r>
      <w:proofErr w:type="gramEnd"/>
      <w:r>
        <w:t xml:space="preserve"> pain. </w:t>
      </w:r>
    </w:p>
    <w:p w:rsidR="0014117E" w:rsidRDefault="0014117E" w:rsidP="0014117E">
      <w:r>
        <w:t xml:space="preserve"> </w:t>
      </w:r>
    </w:p>
    <w:p w:rsidR="0014117E" w:rsidRDefault="0014117E" w:rsidP="0014117E">
      <w:proofErr w:type="spellStart"/>
      <w:r>
        <w:t>Aδ</w:t>
      </w:r>
      <w:proofErr w:type="spellEnd"/>
      <w:r>
        <w:t xml:space="preserve"> and C </w:t>
      </w:r>
      <w:proofErr w:type="spellStart"/>
      <w:r>
        <w:t>fibers</w:t>
      </w:r>
      <w:proofErr w:type="spellEnd"/>
      <w:r>
        <w:t xml:space="preserve"> have a variable distribution and density. </w:t>
      </w:r>
    </w:p>
    <w:p w:rsidR="0014117E" w:rsidRDefault="0014117E" w:rsidP="0014117E">
      <w:r>
        <w:t xml:space="preserve">Somatic </w:t>
      </w:r>
      <w:proofErr w:type="spellStart"/>
      <w:r>
        <w:t>nociceptors</w:t>
      </w:r>
      <w:proofErr w:type="spellEnd"/>
      <w:r>
        <w:t xml:space="preserve"> are both deep and superficial in the skin, subcutaneous tissues, </w:t>
      </w:r>
    </w:p>
    <w:p w:rsidR="0014117E" w:rsidRDefault="0014117E" w:rsidP="0014117E">
      <w:proofErr w:type="gramStart"/>
      <w:r>
        <w:t>muscles</w:t>
      </w:r>
      <w:proofErr w:type="gramEnd"/>
      <w:r>
        <w:t xml:space="preserve">, tendons, joint capsules, </w:t>
      </w:r>
      <w:proofErr w:type="spellStart"/>
      <w:r>
        <w:t>periosteum</w:t>
      </w:r>
      <w:proofErr w:type="spellEnd"/>
      <w:r>
        <w:t xml:space="preserve">, </w:t>
      </w:r>
      <w:proofErr w:type="spellStart"/>
      <w:r>
        <w:t>subchondral</w:t>
      </w:r>
      <w:proofErr w:type="spellEnd"/>
      <w:r>
        <w:t xml:space="preserve"> bone, and fascia. </w:t>
      </w:r>
    </w:p>
    <w:p w:rsidR="0014117E" w:rsidRDefault="0014117E" w:rsidP="0014117E">
      <w:r>
        <w:t xml:space="preserve">Visceral </w:t>
      </w:r>
      <w:proofErr w:type="spellStart"/>
      <w:r>
        <w:t>nociceptors</w:t>
      </w:r>
      <w:proofErr w:type="spellEnd"/>
      <w:r>
        <w:t xml:space="preserve"> are located in the peritoneum, pleura, internal organs, blood </w:t>
      </w:r>
    </w:p>
    <w:p w:rsidR="0014117E" w:rsidRDefault="0014117E" w:rsidP="0014117E">
      <w:proofErr w:type="gramStart"/>
      <w:r>
        <w:t>vessels</w:t>
      </w:r>
      <w:proofErr w:type="gramEnd"/>
      <w:r>
        <w:t xml:space="preserve">. They are mostly silent </w:t>
      </w:r>
      <w:proofErr w:type="spellStart"/>
      <w:r>
        <w:t>nociceptors</w:t>
      </w:r>
      <w:proofErr w:type="spellEnd"/>
      <w:r>
        <w:t xml:space="preserve"> (c-</w:t>
      </w:r>
      <w:proofErr w:type="spellStart"/>
      <w:r>
        <w:t>fiber</w:t>
      </w:r>
      <w:proofErr w:type="spellEnd"/>
      <w:r>
        <w:t xml:space="preserve">) and respond to distention, spasm, </w:t>
      </w:r>
    </w:p>
    <w:p w:rsidR="0014117E" w:rsidRDefault="0014117E" w:rsidP="0014117E">
      <w:proofErr w:type="gramStart"/>
      <w:r>
        <w:t>ischemia</w:t>
      </w:r>
      <w:proofErr w:type="gramEnd"/>
      <w:r>
        <w:t xml:space="preserve">, and inflammation. Interestingly, visceral </w:t>
      </w:r>
      <w:proofErr w:type="spellStart"/>
      <w:r>
        <w:t>nociceptors</w:t>
      </w:r>
      <w:proofErr w:type="spellEnd"/>
      <w:r>
        <w:t xml:space="preserve"> (</w:t>
      </w:r>
      <w:proofErr w:type="spellStart"/>
      <w:r>
        <w:t>vs</w:t>
      </w:r>
      <w:proofErr w:type="spellEnd"/>
      <w:r>
        <w:t xml:space="preserve"> somatic </w:t>
      </w:r>
      <w:proofErr w:type="spellStart"/>
      <w:r>
        <w:t>nociceptors</w:t>
      </w:r>
      <w:proofErr w:type="spellEnd"/>
      <w:r>
        <w:t xml:space="preserve">) </w:t>
      </w:r>
    </w:p>
    <w:p w:rsidR="0014117E" w:rsidRDefault="0014117E" w:rsidP="0014117E">
      <w:proofErr w:type="gramStart"/>
      <w:r>
        <w:t>are</w:t>
      </w:r>
      <w:proofErr w:type="gramEnd"/>
      <w:r>
        <w:t xml:space="preserve"> not always activated in life threatening disease not always painful (i.e. perforation). </w:t>
      </w:r>
    </w:p>
    <w:p w:rsidR="0014117E" w:rsidRDefault="0014117E" w:rsidP="0014117E">
      <w:r>
        <w:t xml:space="preserve"> </w:t>
      </w:r>
    </w:p>
    <w:p w:rsidR="0014117E" w:rsidRPr="0014117E" w:rsidRDefault="0014117E" w:rsidP="0014117E">
      <w:pPr>
        <w:rPr>
          <w:b/>
        </w:rPr>
      </w:pPr>
      <w:r w:rsidRPr="0014117E">
        <w:rPr>
          <w:b/>
        </w:rPr>
        <w:t xml:space="preserve">Classic pain pathway is divided into 4 parts. </w:t>
      </w:r>
    </w:p>
    <w:p w:rsidR="0014117E" w:rsidRDefault="0014117E" w:rsidP="0014117E">
      <w:r>
        <w:lastRenderedPageBreak/>
        <w:t xml:space="preserve"> </w:t>
      </w:r>
    </w:p>
    <w:p w:rsidR="0014117E" w:rsidRDefault="0014117E" w:rsidP="0014117E">
      <w:r>
        <w:t>1</w:t>
      </w:r>
      <w:r w:rsidRPr="0014117E">
        <w:rPr>
          <w:b/>
          <w:u w:val="single"/>
        </w:rPr>
        <w:t>. Transduction</w:t>
      </w:r>
      <w:r>
        <w:t xml:space="preserve">: stimuli from periphery to neural pathway </w:t>
      </w:r>
    </w:p>
    <w:p w:rsidR="0014117E" w:rsidRDefault="0014117E" w:rsidP="0014117E">
      <w:r>
        <w:t xml:space="preserve">1st order neurons are naked nerve endings in periphery with cell bodies in dorsal horn </w:t>
      </w:r>
    </w:p>
    <w:p w:rsidR="0014117E" w:rsidRDefault="0014117E" w:rsidP="0014117E">
      <w:proofErr w:type="gramStart"/>
      <w:r>
        <w:t>ganglia</w:t>
      </w:r>
      <w:proofErr w:type="gramEnd"/>
      <w:r>
        <w:t xml:space="preserve">. They encode mechanical, chemical, thermal or electrical stimulus that is </w:t>
      </w:r>
    </w:p>
    <w:p w:rsidR="0014117E" w:rsidRDefault="0014117E" w:rsidP="0014117E">
      <w:r>
        <w:t>“</w:t>
      </w:r>
      <w:proofErr w:type="gramStart"/>
      <w:r>
        <w:t>transduced</w:t>
      </w:r>
      <w:proofErr w:type="gramEnd"/>
      <w:r>
        <w:t xml:space="preserve">” to afferent action potentials on </w:t>
      </w:r>
      <w:proofErr w:type="spellStart"/>
      <w:r>
        <w:t>Aδ</w:t>
      </w:r>
      <w:proofErr w:type="spellEnd"/>
      <w:r>
        <w:t xml:space="preserve"> or C </w:t>
      </w:r>
      <w:proofErr w:type="spellStart"/>
      <w:r>
        <w:t>fibers</w:t>
      </w:r>
      <w:proofErr w:type="spellEnd"/>
      <w:r>
        <w:t xml:space="preserve">. The action potentials are </w:t>
      </w:r>
    </w:p>
    <w:p w:rsidR="0014117E" w:rsidRDefault="0014117E" w:rsidP="0014117E">
      <w:proofErr w:type="gramStart"/>
      <w:r>
        <w:t>propagated</w:t>
      </w:r>
      <w:proofErr w:type="gramEnd"/>
      <w:r>
        <w:t xml:space="preserve"> by Na+</w:t>
      </w:r>
    </w:p>
    <w:p w:rsidR="0014117E" w:rsidRDefault="0014117E" w:rsidP="0014117E">
      <w:r>
        <w:t xml:space="preserve"> </w:t>
      </w:r>
      <w:proofErr w:type="gramStart"/>
      <w:r>
        <w:t>channels</w:t>
      </w:r>
      <w:proofErr w:type="gramEnd"/>
      <w:r>
        <w:t xml:space="preserve">. 1st order neurons synapse with neurons in dorsal horn </w:t>
      </w:r>
    </w:p>
    <w:p w:rsidR="0014117E" w:rsidRDefault="0014117E" w:rsidP="0014117E">
      <w:r>
        <w:t xml:space="preserve">(2nd order neurons). </w:t>
      </w:r>
    </w:p>
    <w:p w:rsidR="0014117E" w:rsidRDefault="0014117E" w:rsidP="0014117E">
      <w:r>
        <w:t xml:space="preserve">2. </w:t>
      </w:r>
      <w:r w:rsidRPr="0014117E">
        <w:rPr>
          <w:b/>
          <w:u w:val="single"/>
        </w:rPr>
        <w:t>Transmission</w:t>
      </w:r>
      <w:r>
        <w:t xml:space="preserve">: rostral movement of action potentials within pain pathway </w:t>
      </w:r>
    </w:p>
    <w:p w:rsidR="0014117E" w:rsidRDefault="0014117E" w:rsidP="0014117E">
      <w:r>
        <w:t xml:space="preserve">Transmission of action potential occurs via ascending spinal tracts within the spinal </w:t>
      </w:r>
    </w:p>
    <w:p w:rsidR="0014117E" w:rsidRDefault="0014117E" w:rsidP="0014117E">
      <w:proofErr w:type="gramStart"/>
      <w:r>
        <w:t>cord</w:t>
      </w:r>
      <w:proofErr w:type="gramEnd"/>
      <w:r>
        <w:t xml:space="preserve">. The </w:t>
      </w:r>
      <w:proofErr w:type="spellStart"/>
      <w:r>
        <w:t>spinothalamic</w:t>
      </w:r>
      <w:proofErr w:type="spellEnd"/>
      <w:r>
        <w:t xml:space="preserve"> tract (STT) is most prominent nociceptive pathway although </w:t>
      </w:r>
    </w:p>
    <w:p w:rsidR="0014117E" w:rsidRDefault="0014117E" w:rsidP="0014117E">
      <w:proofErr w:type="gramStart"/>
      <w:r>
        <w:t>many</w:t>
      </w:r>
      <w:proofErr w:type="gramEnd"/>
      <w:r>
        <w:t xml:space="preserve"> alternative routes are present. The transmission of 2nd order neurons terminates </w:t>
      </w:r>
    </w:p>
    <w:p w:rsidR="0014117E" w:rsidRDefault="0014117E" w:rsidP="0014117E">
      <w:proofErr w:type="gramStart"/>
      <w:r>
        <w:t>in</w:t>
      </w:r>
      <w:proofErr w:type="gramEnd"/>
      <w:r>
        <w:t xml:space="preserve"> the thalamus. </w:t>
      </w:r>
    </w:p>
    <w:p w:rsidR="0014117E" w:rsidRDefault="0014117E" w:rsidP="0014117E">
      <w:r>
        <w:t xml:space="preserve">3. </w:t>
      </w:r>
      <w:r w:rsidRPr="0014117E">
        <w:rPr>
          <w:b/>
          <w:u w:val="single"/>
        </w:rPr>
        <w:t>Modulation</w:t>
      </w:r>
      <w:r>
        <w:t xml:space="preserve">: inhibition or enhancement of signal </w:t>
      </w:r>
    </w:p>
    <w:p w:rsidR="0014117E" w:rsidRDefault="0014117E" w:rsidP="0014117E">
      <w:r>
        <w:t xml:space="preserve">Inhibition of nociceptive signal can occur peripherally via local effects at the </w:t>
      </w:r>
      <w:proofErr w:type="spellStart"/>
      <w:r>
        <w:t>nociceptor</w:t>
      </w:r>
      <w:proofErr w:type="spellEnd"/>
      <w:r>
        <w:t xml:space="preserve">: </w:t>
      </w:r>
    </w:p>
    <w:p w:rsidR="0014117E" w:rsidRDefault="0014117E" w:rsidP="0014117E">
      <w:proofErr w:type="gramStart"/>
      <w:r>
        <w:t>local</w:t>
      </w:r>
      <w:proofErr w:type="gramEnd"/>
      <w:r>
        <w:t xml:space="preserve"> </w:t>
      </w:r>
      <w:proofErr w:type="spellStart"/>
      <w:r>
        <w:t>anesthetics</w:t>
      </w:r>
      <w:proofErr w:type="spellEnd"/>
      <w:r>
        <w:t xml:space="preserve">, opioids, and NSAIDs can act those peripheral sites. More centrally </w:t>
      </w:r>
    </w:p>
    <w:p w:rsidR="0014117E" w:rsidRDefault="0014117E" w:rsidP="0014117E">
      <w:proofErr w:type="gramStart"/>
      <w:r>
        <w:t>inhibition</w:t>
      </w:r>
      <w:proofErr w:type="gramEnd"/>
      <w:r>
        <w:t xml:space="preserve"> can occur at the dorsal horn of the spinal cord; opioids, serotonin, α-2 </w:t>
      </w:r>
    </w:p>
    <w:p w:rsidR="0014117E" w:rsidRDefault="0014117E" w:rsidP="0014117E">
      <w:proofErr w:type="gramStart"/>
      <w:r>
        <w:t>agonists</w:t>
      </w:r>
      <w:proofErr w:type="gramEnd"/>
      <w:r>
        <w:t xml:space="preserve">, and NMDA-antagonists can decrease pain transmission. Enhancement of </w:t>
      </w:r>
    </w:p>
    <w:p w:rsidR="0014117E" w:rsidRDefault="0014117E" w:rsidP="0014117E">
      <w:proofErr w:type="gramStart"/>
      <w:r>
        <w:t>nociceptive</w:t>
      </w:r>
      <w:proofErr w:type="gramEnd"/>
      <w:r>
        <w:t xml:space="preserve"> signal can occur peripherally due to primary </w:t>
      </w:r>
      <w:proofErr w:type="spellStart"/>
      <w:r>
        <w:t>hyperalgesia</w:t>
      </w:r>
      <w:proofErr w:type="spellEnd"/>
      <w:r>
        <w:t xml:space="preserve"> from </w:t>
      </w:r>
      <w:proofErr w:type="spellStart"/>
      <w:r>
        <w:t>allogens</w:t>
      </w:r>
      <w:proofErr w:type="spellEnd"/>
      <w:r>
        <w:t xml:space="preserve"> (pain producing substances) from the tissues (e.g. histamine). Central enhancement </w:t>
      </w:r>
    </w:p>
    <w:p w:rsidR="0014117E" w:rsidRDefault="0014117E" w:rsidP="0014117E">
      <w:proofErr w:type="gramStart"/>
      <w:r>
        <w:t>can</w:t>
      </w:r>
      <w:proofErr w:type="gramEnd"/>
      <w:r>
        <w:t xml:space="preserve"> occur due to secondary </w:t>
      </w:r>
      <w:proofErr w:type="spellStart"/>
      <w:r>
        <w:t>hyperalgesia</w:t>
      </w:r>
      <w:proofErr w:type="spellEnd"/>
      <w:r>
        <w:t xml:space="preserve"> and windup. </w:t>
      </w:r>
    </w:p>
    <w:p w:rsidR="0014117E" w:rsidRDefault="0014117E" w:rsidP="0014117E">
      <w:r>
        <w:t xml:space="preserve">4. </w:t>
      </w:r>
      <w:r w:rsidRPr="0014117E">
        <w:rPr>
          <w:b/>
          <w:u w:val="single"/>
        </w:rPr>
        <w:t>Perception</w:t>
      </w:r>
      <w:r>
        <w:t xml:space="preserve">: conscious perception of noxious stimuli is generally considered pain. </w:t>
      </w:r>
    </w:p>
    <w:p w:rsidR="0014117E" w:rsidRDefault="0014117E" w:rsidP="0014117E">
      <w:r>
        <w:t xml:space="preserve">3rd order neurons transmit information from the thalamus to higher (cortical) brain </w:t>
      </w:r>
    </w:p>
    <w:p w:rsidR="0014117E" w:rsidRDefault="0014117E" w:rsidP="0014117E">
      <w:proofErr w:type="spellStart"/>
      <w:proofErr w:type="gramStart"/>
      <w:r>
        <w:t>centers</w:t>
      </w:r>
      <w:proofErr w:type="spellEnd"/>
      <w:proofErr w:type="gramEnd"/>
      <w:r>
        <w:t xml:space="preserve">. If a patient is anesthetized with a general </w:t>
      </w:r>
      <w:proofErr w:type="spellStart"/>
      <w:r>
        <w:t>anesthetic</w:t>
      </w:r>
      <w:proofErr w:type="spellEnd"/>
      <w:r>
        <w:t xml:space="preserve"> and a toe is clamped, </w:t>
      </w:r>
    </w:p>
    <w:p w:rsidR="0014117E" w:rsidRDefault="0014117E" w:rsidP="0014117E">
      <w:proofErr w:type="gramStart"/>
      <w:r>
        <w:t>the</w:t>
      </w:r>
      <w:proofErr w:type="gramEnd"/>
      <w:r>
        <w:t xml:space="preserve"> entire pain pathway is activated up to the cerebral cortex (which is asleep). Without </w:t>
      </w:r>
    </w:p>
    <w:p w:rsidR="0014117E" w:rsidRDefault="0014117E" w:rsidP="0014117E">
      <w:proofErr w:type="gramStart"/>
      <w:r>
        <w:t>the</w:t>
      </w:r>
      <w:proofErr w:type="gramEnd"/>
      <w:r>
        <w:t xml:space="preserve"> conscious perception the patient does not “feel” pain. However, if the general </w:t>
      </w:r>
    </w:p>
    <w:p w:rsidR="0014117E" w:rsidRDefault="0014117E" w:rsidP="0014117E">
      <w:proofErr w:type="spellStart"/>
      <w:proofErr w:type="gramStart"/>
      <w:r>
        <w:t>anesthetic</w:t>
      </w:r>
      <w:proofErr w:type="spellEnd"/>
      <w:proofErr w:type="gramEnd"/>
      <w:r>
        <w:t xml:space="preserve"> removed (turned off); the brain is now awake while the entire pain pathway is </w:t>
      </w:r>
    </w:p>
    <w:p w:rsidR="0014117E" w:rsidRDefault="0014117E" w:rsidP="0014117E">
      <w:proofErr w:type="gramStart"/>
      <w:r>
        <w:t>activated</w:t>
      </w:r>
      <w:proofErr w:type="gramEnd"/>
      <w:r>
        <w:t xml:space="preserve">. </w:t>
      </w:r>
    </w:p>
    <w:p w:rsidR="0014117E" w:rsidRDefault="0014117E" w:rsidP="0014117E">
      <w:r>
        <w:t xml:space="preserve"> </w:t>
      </w:r>
    </w:p>
    <w:p w:rsidR="0014117E" w:rsidRPr="0014117E" w:rsidRDefault="0014117E" w:rsidP="0014117E">
      <w:pPr>
        <w:rPr>
          <w:b/>
          <w:u w:val="single"/>
        </w:rPr>
      </w:pPr>
      <w:r w:rsidRPr="0014117E">
        <w:rPr>
          <w:b/>
          <w:u w:val="single"/>
        </w:rPr>
        <w:lastRenderedPageBreak/>
        <w:t xml:space="preserve">TYPES OF PAIN </w:t>
      </w:r>
    </w:p>
    <w:p w:rsidR="0014117E" w:rsidRDefault="0014117E" w:rsidP="0014117E">
      <w:proofErr w:type="gramStart"/>
      <w:r>
        <w:t>1)</w:t>
      </w:r>
      <w:r w:rsidRPr="0014117E">
        <w:rPr>
          <w:b/>
        </w:rPr>
        <w:t>Acute</w:t>
      </w:r>
      <w:proofErr w:type="gramEnd"/>
      <w:r w:rsidRPr="0014117E">
        <w:rPr>
          <w:b/>
        </w:rPr>
        <w:t xml:space="preserve"> pain</w:t>
      </w:r>
      <w:r>
        <w:t xml:space="preserve"> facilitates tissue repair. The pain response is proportional to the injury and </w:t>
      </w:r>
    </w:p>
    <w:p w:rsidR="0014117E" w:rsidRDefault="0014117E" w:rsidP="0014117E">
      <w:proofErr w:type="gramStart"/>
      <w:r>
        <w:t>generally</w:t>
      </w:r>
      <w:proofErr w:type="gramEnd"/>
      <w:r>
        <w:t xml:space="preserve"> responds well to most analgesics such as opioids and NSAIDs. </w:t>
      </w:r>
    </w:p>
    <w:p w:rsidR="0014117E" w:rsidRDefault="0014117E" w:rsidP="0014117E">
      <w:proofErr w:type="gramStart"/>
      <w:r>
        <w:t>2)</w:t>
      </w:r>
      <w:r w:rsidRPr="0014117E">
        <w:rPr>
          <w:b/>
        </w:rPr>
        <w:t>Chronic</w:t>
      </w:r>
      <w:proofErr w:type="gramEnd"/>
      <w:r w:rsidRPr="0014117E">
        <w:rPr>
          <w:b/>
        </w:rPr>
        <w:t xml:space="preserve"> pain </w:t>
      </w:r>
      <w:r>
        <w:t xml:space="preserve">is long lasting (in humans it is longer than 3-6 month duration) and often is </w:t>
      </w:r>
    </w:p>
    <w:p w:rsidR="0014117E" w:rsidRDefault="0014117E" w:rsidP="0014117E">
      <w:proofErr w:type="gramStart"/>
      <w:r>
        <w:t>not</w:t>
      </w:r>
      <w:proofErr w:type="gramEnd"/>
      <w:r>
        <w:t xml:space="preserve"> proportional to the stimulus. The neuroendocrine response attenuated and there is </w:t>
      </w:r>
    </w:p>
    <w:p w:rsidR="0014117E" w:rsidRDefault="0014117E" w:rsidP="0014117E">
      <w:proofErr w:type="gramStart"/>
      <w:r>
        <w:t>poor</w:t>
      </w:r>
      <w:proofErr w:type="gramEnd"/>
      <w:r>
        <w:t xml:space="preserve"> response to conventional analgesics. </w:t>
      </w:r>
    </w:p>
    <w:p w:rsidR="0014117E" w:rsidRDefault="0014117E" w:rsidP="0014117E">
      <w:proofErr w:type="gramStart"/>
      <w:r>
        <w:t>3)</w:t>
      </w:r>
      <w:r w:rsidRPr="0014117E">
        <w:rPr>
          <w:b/>
        </w:rPr>
        <w:t>Neuropathic</w:t>
      </w:r>
      <w:proofErr w:type="gramEnd"/>
      <w:r w:rsidRPr="0014117E">
        <w:rPr>
          <w:b/>
        </w:rPr>
        <w:t xml:space="preserve"> Pain</w:t>
      </w:r>
      <w:r>
        <w:t xml:space="preserve"> is produced as a result of nerve damage (compression, transection, </w:t>
      </w:r>
    </w:p>
    <w:p w:rsidR="0014117E" w:rsidRDefault="0014117E" w:rsidP="0014117E">
      <w:proofErr w:type="gramStart"/>
      <w:r>
        <w:t>inflammation</w:t>
      </w:r>
      <w:proofErr w:type="gramEnd"/>
      <w:r>
        <w:t xml:space="preserve">, chemical, radiation, surgery, </w:t>
      </w:r>
      <w:proofErr w:type="spellStart"/>
      <w:r>
        <w:t>tumor</w:t>
      </w:r>
      <w:proofErr w:type="spellEnd"/>
      <w:r>
        <w:t xml:space="preserve">). There is an altered sensory </w:t>
      </w:r>
    </w:p>
    <w:p w:rsidR="0014117E" w:rsidRDefault="0014117E" w:rsidP="0014117E">
      <w:proofErr w:type="gramStart"/>
      <w:r>
        <w:t>processing</w:t>
      </w:r>
      <w:proofErr w:type="gramEnd"/>
      <w:r>
        <w:t xml:space="preserve"> of stimuli or ectopic activity (discharge) from axons, neuroma, or cell bodies. </w:t>
      </w:r>
    </w:p>
    <w:p w:rsidR="0014117E" w:rsidRDefault="0014117E" w:rsidP="0014117E">
      <w:r>
        <w:t xml:space="preserve">Pain is often described as burning or shooting. </w:t>
      </w:r>
    </w:p>
    <w:p w:rsidR="0014117E" w:rsidRDefault="0014117E" w:rsidP="0014117E">
      <w:proofErr w:type="gramStart"/>
      <w:r>
        <w:t>4)</w:t>
      </w:r>
      <w:r w:rsidRPr="0014117E">
        <w:rPr>
          <w:b/>
        </w:rPr>
        <w:t>Referred</w:t>
      </w:r>
      <w:proofErr w:type="gramEnd"/>
      <w:r w:rsidRPr="0014117E">
        <w:rPr>
          <w:b/>
        </w:rPr>
        <w:t xml:space="preserve"> Pain</w:t>
      </w:r>
      <w:r>
        <w:t xml:space="preserve"> is usually associated with visceral pain. </w:t>
      </w:r>
    </w:p>
    <w:p w:rsidR="0014117E" w:rsidRDefault="0014117E" w:rsidP="0014117E">
      <w:r>
        <w:t xml:space="preserve"> </w:t>
      </w:r>
      <w:bookmarkStart w:id="0" w:name="_GoBack"/>
      <w:bookmarkEnd w:id="0"/>
    </w:p>
    <w:p w:rsidR="0014117E" w:rsidRDefault="0014117E" w:rsidP="0014117E">
      <w:r>
        <w:t xml:space="preserve"> </w:t>
      </w:r>
    </w:p>
    <w:p w:rsidR="00505FE7" w:rsidRDefault="00505FE7" w:rsidP="0014117E"/>
    <w:sectPr w:rsidR="00505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E"/>
    <w:rsid w:val="00084B93"/>
    <w:rsid w:val="000D002C"/>
    <w:rsid w:val="000D1F46"/>
    <w:rsid w:val="00100A96"/>
    <w:rsid w:val="00102B04"/>
    <w:rsid w:val="0014117E"/>
    <w:rsid w:val="00210800"/>
    <w:rsid w:val="0038793D"/>
    <w:rsid w:val="003B6C46"/>
    <w:rsid w:val="00432793"/>
    <w:rsid w:val="004E2A09"/>
    <w:rsid w:val="00505FE7"/>
    <w:rsid w:val="005E0355"/>
    <w:rsid w:val="00673CE4"/>
    <w:rsid w:val="00720435"/>
    <w:rsid w:val="00797EA6"/>
    <w:rsid w:val="007B12A5"/>
    <w:rsid w:val="008075AF"/>
    <w:rsid w:val="00866CF9"/>
    <w:rsid w:val="00905FDF"/>
    <w:rsid w:val="00B35664"/>
    <w:rsid w:val="00C34E66"/>
    <w:rsid w:val="00D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4708D2-0D1D-4AE5-B97B-643ECE23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3690</Characters>
  <Application>Microsoft Office Word</Application>
  <DocSecurity>0</DocSecurity>
  <Lines>30</Lines>
  <Paragraphs>8</Paragraphs>
  <ScaleCrop>false</ScaleCrop>
  <Company>Hewlett-Packard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rampersad</dc:creator>
  <cp:keywords/>
  <dc:description/>
  <cp:lastModifiedBy>samuel rampersad</cp:lastModifiedBy>
  <cp:revision>2</cp:revision>
  <dcterms:created xsi:type="dcterms:W3CDTF">2013-11-02T01:53:00Z</dcterms:created>
  <dcterms:modified xsi:type="dcterms:W3CDTF">2013-11-02T01:58:00Z</dcterms:modified>
</cp:coreProperties>
</file>