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25" w:rsidRPr="00B77525" w:rsidRDefault="00B77525" w:rsidP="00B77525">
      <w:r w:rsidRPr="00B77525">
        <w:t>Events following fracture</w:t>
      </w:r>
    </w:p>
    <w:p w:rsidR="00000000" w:rsidRPr="00B77525" w:rsidRDefault="00B77525" w:rsidP="00B77525">
      <w:pPr>
        <w:numPr>
          <w:ilvl w:val="0"/>
          <w:numId w:val="1"/>
        </w:numPr>
      </w:pPr>
      <w:r w:rsidRPr="00B77525">
        <w:t>Haemorrhage</w:t>
      </w:r>
    </w:p>
    <w:p w:rsidR="00000000" w:rsidRPr="00B77525" w:rsidRDefault="00B77525" w:rsidP="00B77525">
      <w:pPr>
        <w:numPr>
          <w:ilvl w:val="0"/>
          <w:numId w:val="1"/>
        </w:numPr>
      </w:pPr>
      <w:r w:rsidRPr="00B77525">
        <w:t>Clot formation</w:t>
      </w:r>
    </w:p>
    <w:p w:rsidR="00000000" w:rsidRPr="00B77525" w:rsidRDefault="00B77525" w:rsidP="00B77525">
      <w:pPr>
        <w:numPr>
          <w:ilvl w:val="0"/>
          <w:numId w:val="1"/>
        </w:numPr>
      </w:pPr>
      <w:r w:rsidRPr="00B77525">
        <w:t>Inflammation &amp; oedema</w:t>
      </w:r>
    </w:p>
    <w:p w:rsidR="00000000" w:rsidRPr="00B77525" w:rsidRDefault="00B77525" w:rsidP="00B77525">
      <w:pPr>
        <w:numPr>
          <w:ilvl w:val="0"/>
          <w:numId w:val="1"/>
        </w:numPr>
      </w:pPr>
      <w:r w:rsidRPr="00B77525">
        <w:t>Proliferation of cells</w:t>
      </w:r>
    </w:p>
    <w:p w:rsidR="00000000" w:rsidRPr="00B77525" w:rsidRDefault="00B77525" w:rsidP="00B77525">
      <w:pPr>
        <w:numPr>
          <w:ilvl w:val="0"/>
          <w:numId w:val="1"/>
        </w:numPr>
      </w:pPr>
      <w:r w:rsidRPr="00B77525">
        <w:t>Cartilage &amp; bone formation</w:t>
      </w:r>
    </w:p>
    <w:p w:rsidR="00000000" w:rsidRDefault="00B77525" w:rsidP="00B77525">
      <w:pPr>
        <w:numPr>
          <w:ilvl w:val="0"/>
          <w:numId w:val="1"/>
        </w:numPr>
      </w:pPr>
      <w:r w:rsidRPr="00B77525">
        <w:t>Remodelling of callus to bone</w:t>
      </w:r>
    </w:p>
    <w:p w:rsidR="00B77525" w:rsidRDefault="00B77525" w:rsidP="00B77525"/>
    <w:p w:rsidR="00B77525" w:rsidRPr="00B77525" w:rsidRDefault="00B77525" w:rsidP="00B77525">
      <w:r>
        <w:rPr>
          <w:noProof/>
          <w:lang w:eastAsia="en-TT"/>
        </w:rPr>
        <w:drawing>
          <wp:inline distT="0" distB="0" distL="0" distR="0" wp14:anchorId="2321B60F" wp14:editId="6FE94602">
            <wp:extent cx="3743325" cy="3481388"/>
            <wp:effectExtent l="0" t="0" r="0" b="5080"/>
            <wp:docPr id="20484" name="Picture 4" descr="DSCN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DSCN78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" t="23067" r="10817" b="15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48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A9B" w:rsidRDefault="00CC4A9B"/>
    <w:sectPr w:rsidR="00CC4A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B43"/>
    <w:multiLevelType w:val="hybridMultilevel"/>
    <w:tmpl w:val="0588B5F6"/>
    <w:lvl w:ilvl="0" w:tplc="2D24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213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47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A4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00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E6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83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46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67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25"/>
    <w:rsid w:val="00B77525"/>
    <w:rsid w:val="00C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5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5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9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51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20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71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24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Kin</cp:lastModifiedBy>
  <cp:revision>1</cp:revision>
  <dcterms:created xsi:type="dcterms:W3CDTF">2013-10-19T21:55:00Z</dcterms:created>
  <dcterms:modified xsi:type="dcterms:W3CDTF">2013-10-19T21:57:00Z</dcterms:modified>
</cp:coreProperties>
</file>