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515" w:rsidRPr="00473515" w:rsidRDefault="00473515" w:rsidP="00473515">
      <w:pPr>
        <w:rPr>
          <w:b/>
          <w:u w:val="single"/>
        </w:rPr>
      </w:pPr>
      <w:r w:rsidRPr="00473515">
        <w:rPr>
          <w:b/>
          <w:u w:val="single"/>
        </w:rPr>
        <w:t>Blood Cell Counts</w:t>
      </w:r>
    </w:p>
    <w:p w:rsidR="008A07BE" w:rsidRDefault="00473515" w:rsidP="00473515">
      <w:r>
        <w:t xml:space="preserve">Erythrocyte (RBC) counts and leukocyte (WBC) counts require specific skills and techniques. These cell counts are useful to the veterinarian in disease diagnosis or diagnosis confirmation. The </w:t>
      </w:r>
      <w:proofErr w:type="spellStart"/>
      <w:r>
        <w:t>hematocrit</w:t>
      </w:r>
      <w:proofErr w:type="spellEnd"/>
      <w:r>
        <w:t xml:space="preserve"> determination includes the sedimentation rate and the packed cell volume (PCV) of the blood. The number of erythrocytes per volume of blood affects the sedimentation rate. The PCV depends on the size and number of erythrocytes per volume of blood.</w:t>
      </w:r>
    </w:p>
    <w:sectPr w:rsidR="008A07BE" w:rsidSect="008A07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73515"/>
    <w:rsid w:val="00473515"/>
    <w:rsid w:val="008A07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dc:creator>
  <cp:lastModifiedBy>Hannah</cp:lastModifiedBy>
  <cp:revision>1</cp:revision>
  <dcterms:created xsi:type="dcterms:W3CDTF">2013-09-28T15:44:00Z</dcterms:created>
  <dcterms:modified xsi:type="dcterms:W3CDTF">2013-09-28T15:45:00Z</dcterms:modified>
</cp:coreProperties>
</file>