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32" w:rsidRPr="00780A32" w:rsidRDefault="00780A32" w:rsidP="00780A32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3.3.3.3_equipment"/>
      <w:r w:rsidRPr="00780A32">
        <w:rPr>
          <w:rFonts w:ascii="Times New Roman" w:eastAsia="Times New Roman" w:hAnsi="Times New Roman" w:cs="Times New Roman"/>
          <w:b/>
          <w:bCs/>
          <w:u w:val="single"/>
        </w:rPr>
        <w:t xml:space="preserve"> Equipment</w:t>
      </w:r>
      <w:bookmarkEnd w:id="0"/>
    </w:p>
    <w:p w:rsidR="00780A32" w:rsidRPr="00780A32" w:rsidRDefault="00780A32" w:rsidP="00780A32">
      <w:pPr>
        <w:spacing w:after="100" w:line="240" w:lineRule="auto"/>
        <w:rPr>
          <w:rFonts w:ascii="Times New Roman" w:eastAsia="Times New Roman" w:hAnsi="Times New Roman" w:cs="Times New Roman"/>
        </w:rPr>
      </w:pPr>
      <w:r w:rsidRPr="00780A32">
        <w:rPr>
          <w:rFonts w:ascii="Times New Roman" w:eastAsia="Times New Roman" w:hAnsi="Times New Roman" w:cs="Times New Roman"/>
        </w:rPr>
        <w:t>· Beakers or plastic containers</w:t>
      </w:r>
      <w:r w:rsidRPr="00780A32">
        <w:rPr>
          <w:rFonts w:ascii="Times New Roman" w:eastAsia="Times New Roman" w:hAnsi="Times New Roman" w:cs="Times New Roman"/>
        </w:rPr>
        <w:br/>
        <w:t>· A tea strainer or cheesecloth</w:t>
      </w:r>
      <w:r w:rsidRPr="00780A32">
        <w:rPr>
          <w:rFonts w:ascii="Times New Roman" w:eastAsia="Times New Roman" w:hAnsi="Times New Roman" w:cs="Times New Roman"/>
        </w:rPr>
        <w:br/>
        <w:t>· Measuring cylinder</w:t>
      </w:r>
      <w:r w:rsidRPr="00780A32">
        <w:rPr>
          <w:rFonts w:ascii="Times New Roman" w:eastAsia="Times New Roman" w:hAnsi="Times New Roman" w:cs="Times New Roman"/>
        </w:rPr>
        <w:br/>
        <w:t>· Stirring device (fork, tongue blade</w:t>
      </w:r>
      <w:proofErr w:type="gramStart"/>
      <w:r w:rsidRPr="00780A32">
        <w:rPr>
          <w:rFonts w:ascii="Times New Roman" w:eastAsia="Times New Roman" w:hAnsi="Times New Roman" w:cs="Times New Roman"/>
        </w:rPr>
        <w:t>)</w:t>
      </w:r>
      <w:proofErr w:type="gramEnd"/>
      <w:r w:rsidRPr="00780A32">
        <w:rPr>
          <w:rFonts w:ascii="Times New Roman" w:eastAsia="Times New Roman" w:hAnsi="Times New Roman" w:cs="Times New Roman"/>
        </w:rPr>
        <w:br/>
        <w:t>· Test tubes</w:t>
      </w:r>
      <w:r w:rsidRPr="00780A32">
        <w:rPr>
          <w:rFonts w:ascii="Times New Roman" w:eastAsia="Times New Roman" w:hAnsi="Times New Roman" w:cs="Times New Roman"/>
        </w:rPr>
        <w:br/>
        <w:t>· Test tube rack</w:t>
      </w:r>
      <w:r w:rsidRPr="00780A32">
        <w:rPr>
          <w:rFonts w:ascii="Times New Roman" w:eastAsia="Times New Roman" w:hAnsi="Times New Roman" w:cs="Times New Roman"/>
        </w:rPr>
        <w:br/>
        <w:t>· </w:t>
      </w:r>
      <w:proofErr w:type="spellStart"/>
      <w:r w:rsidRPr="00780A32">
        <w:rPr>
          <w:rFonts w:ascii="Times New Roman" w:eastAsia="Times New Roman" w:hAnsi="Times New Roman" w:cs="Times New Roman"/>
        </w:rPr>
        <w:t>Methylene</w:t>
      </w:r>
      <w:proofErr w:type="spellEnd"/>
      <w:r w:rsidRPr="00780A32">
        <w:rPr>
          <w:rFonts w:ascii="Times New Roman" w:eastAsia="Times New Roman" w:hAnsi="Times New Roman" w:cs="Times New Roman"/>
        </w:rPr>
        <w:t xml:space="preserve"> blue</w:t>
      </w:r>
      <w:r w:rsidRPr="00780A32">
        <w:rPr>
          <w:rFonts w:ascii="Times New Roman" w:eastAsia="Times New Roman" w:hAnsi="Times New Roman" w:cs="Times New Roman"/>
        </w:rPr>
        <w:br/>
        <w:t>· </w:t>
      </w:r>
      <w:proofErr w:type="spellStart"/>
      <w:r w:rsidRPr="00780A32">
        <w:rPr>
          <w:rFonts w:ascii="Times New Roman" w:eastAsia="Times New Roman" w:hAnsi="Times New Roman" w:cs="Times New Roman"/>
        </w:rPr>
        <w:t>Microslide</w:t>
      </w:r>
      <w:proofErr w:type="spellEnd"/>
      <w:r w:rsidRPr="00780A3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80A32">
        <w:rPr>
          <w:rFonts w:ascii="Times New Roman" w:eastAsia="Times New Roman" w:hAnsi="Times New Roman" w:cs="Times New Roman"/>
        </w:rPr>
        <w:t>coverslips</w:t>
      </w:r>
      <w:proofErr w:type="spellEnd"/>
      <w:r w:rsidRPr="00780A32">
        <w:rPr>
          <w:rFonts w:ascii="Times New Roman" w:eastAsia="Times New Roman" w:hAnsi="Times New Roman" w:cs="Times New Roman"/>
        </w:rPr>
        <w:br/>
        <w:t>· Balance or teaspoon</w:t>
      </w:r>
      <w:r w:rsidRPr="00780A32">
        <w:rPr>
          <w:rFonts w:ascii="Times New Roman" w:eastAsia="Times New Roman" w:hAnsi="Times New Roman" w:cs="Times New Roman"/>
        </w:rPr>
        <w:br/>
        <w:t>· Microscope</w:t>
      </w:r>
    </w:p>
    <w:p w:rsidR="00780A32" w:rsidRPr="00780A32" w:rsidRDefault="00780A32" w:rsidP="00780A32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bookmarkStart w:id="1" w:name="3.3.3.4_procedure"/>
    </w:p>
    <w:p w:rsidR="00780A32" w:rsidRPr="00780A32" w:rsidRDefault="00780A32" w:rsidP="00780A32">
      <w:pPr>
        <w:spacing w:after="0" w:line="240" w:lineRule="auto"/>
        <w:ind w:right="191"/>
        <w:outlineLvl w:val="3"/>
        <w:rPr>
          <w:rFonts w:ascii="Times New Roman" w:eastAsia="Times New Roman" w:hAnsi="Times New Roman" w:cs="Times New Roman"/>
          <w:b/>
          <w:bCs/>
          <w:u w:val="single"/>
        </w:rPr>
      </w:pPr>
      <w:r w:rsidRPr="00780A32">
        <w:rPr>
          <w:rFonts w:ascii="Times New Roman" w:eastAsia="Times New Roman" w:hAnsi="Times New Roman" w:cs="Times New Roman"/>
          <w:b/>
          <w:bCs/>
          <w:u w:val="single"/>
        </w:rPr>
        <w:t>Procedure</w:t>
      </w:r>
      <w:bookmarkEnd w:id="1"/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4" w:history="1">
        <w:r w:rsidRPr="00780A32">
          <w:rPr>
            <w:rFonts w:ascii="Times New Roman" w:eastAsia="Times New Roman" w:hAnsi="Times New Roman" w:cs="Times New Roman"/>
            <w:bCs/>
          </w:rPr>
          <w:t xml:space="preserve">(a) Weigh or measure approximately 3 g of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 xml:space="preserve"> into Container 1.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5" w:history="1">
        <w:r w:rsidRPr="00780A32">
          <w:rPr>
            <w:rFonts w:ascii="Times New Roman" w:eastAsia="Times New Roman" w:hAnsi="Times New Roman" w:cs="Times New Roman"/>
            <w:bCs/>
          </w:rPr>
          <w:t>(b) Pour 40-50 ml of tap water into Container 1.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780A32">
          <w:rPr>
            <w:rFonts w:ascii="Times New Roman" w:eastAsia="Times New Roman" w:hAnsi="Times New Roman" w:cs="Times New Roman"/>
            <w:bCs/>
          </w:rPr>
          <w:t>(c) Mix (stir) thoroughly with a stirring device (fork, tongue blade).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780A32">
          <w:rPr>
            <w:rFonts w:ascii="Times New Roman" w:eastAsia="Times New Roman" w:hAnsi="Times New Roman" w:cs="Times New Roman"/>
            <w:bCs/>
          </w:rPr>
          <w:t xml:space="preserve">(d) Filter the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faecal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 xml:space="preserve"> suspension through a tea strainer or double-layer of cheesecloth into Container 2.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780A32">
          <w:rPr>
            <w:rFonts w:ascii="Times New Roman" w:eastAsia="Times New Roman" w:hAnsi="Times New Roman" w:cs="Times New Roman"/>
            <w:bCs/>
          </w:rPr>
          <w:t>(e) Pour the filtered material into a test tube.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0A32">
        <w:rPr>
          <w:rFonts w:ascii="Times New Roman" w:eastAsia="Times New Roman" w:hAnsi="Times New Roman" w:cs="Times New Roman"/>
        </w:rPr>
        <w:t>(f) Allow to sediment for 5 minutes.</w:t>
      </w:r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9" w:history="1">
        <w:r w:rsidRPr="00780A32">
          <w:rPr>
            <w:rFonts w:ascii="Times New Roman" w:eastAsia="Times New Roman" w:hAnsi="Times New Roman" w:cs="Times New Roman"/>
            <w:bCs/>
          </w:rPr>
          <w:t>(g) Remove (pipette, decant) the supernatant very carefully.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0" w:history="1">
        <w:r w:rsidRPr="00780A32">
          <w:rPr>
            <w:rFonts w:ascii="Times New Roman" w:eastAsia="Times New Roman" w:hAnsi="Times New Roman" w:cs="Times New Roman"/>
            <w:bCs/>
          </w:rPr>
          <w:t xml:space="preserve">(h)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Resuspend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 xml:space="preserve"> the sediment in 5 ml of water.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1" w:history="1">
        <w:r w:rsidRPr="00780A32">
          <w:rPr>
            <w:rFonts w:ascii="Times New Roman" w:eastAsia="Times New Roman" w:hAnsi="Times New Roman" w:cs="Times New Roman"/>
            <w:bCs/>
          </w:rPr>
          <w:t>(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i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>) Allow to sediment for 5 minutes.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2" w:history="1">
        <w:r w:rsidRPr="00780A32">
          <w:rPr>
            <w:rFonts w:ascii="Times New Roman" w:eastAsia="Times New Roman" w:hAnsi="Times New Roman" w:cs="Times New Roman"/>
            <w:bCs/>
          </w:rPr>
          <w:t>(j) Discard (pipette, decant) the supernatant very carefully.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3" w:history="1">
        <w:r w:rsidRPr="00780A32">
          <w:rPr>
            <w:rFonts w:ascii="Times New Roman" w:eastAsia="Times New Roman" w:hAnsi="Times New Roman" w:cs="Times New Roman"/>
            <w:bCs/>
          </w:rPr>
          <w:t xml:space="preserve">(k) Stain the sediment by adding one drop of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methylene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 xml:space="preserve"> blue.</w:t>
        </w:r>
      </w:hyperlink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14" w:history="1">
        <w:r w:rsidRPr="00780A32">
          <w:rPr>
            <w:rFonts w:ascii="Times New Roman" w:eastAsia="Times New Roman" w:hAnsi="Times New Roman" w:cs="Times New Roman"/>
            <w:bCs/>
          </w:rPr>
          <w:t xml:space="preserve">(l) Transfer the sediment to a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microslide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 xml:space="preserve">. Cover with a </w:t>
        </w:r>
        <w:proofErr w:type="spellStart"/>
        <w:r w:rsidRPr="00780A32">
          <w:rPr>
            <w:rFonts w:ascii="Times New Roman" w:eastAsia="Times New Roman" w:hAnsi="Times New Roman" w:cs="Times New Roman"/>
            <w:bCs/>
          </w:rPr>
          <w:t>coverslip</w:t>
        </w:r>
        <w:proofErr w:type="spellEnd"/>
        <w:r w:rsidRPr="00780A32">
          <w:rPr>
            <w:rFonts w:ascii="Times New Roman" w:eastAsia="Times New Roman" w:hAnsi="Times New Roman" w:cs="Times New Roman"/>
            <w:bCs/>
          </w:rPr>
          <w:t>.</w:t>
        </w:r>
      </w:hyperlink>
      <w:bookmarkStart w:id="2" w:name="3.3.4_microscopical_examination_of_prepa"/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780A32">
        <w:rPr>
          <w:rFonts w:ascii="Times New Roman" w:eastAsia="Times New Roman" w:hAnsi="Times New Roman" w:cs="Times New Roman"/>
          <w:b/>
          <w:bCs/>
        </w:rPr>
        <w:t>Microscopical</w:t>
      </w:r>
      <w:proofErr w:type="spellEnd"/>
      <w:r w:rsidRPr="00780A32">
        <w:rPr>
          <w:rFonts w:ascii="Times New Roman" w:eastAsia="Times New Roman" w:hAnsi="Times New Roman" w:cs="Times New Roman"/>
          <w:b/>
          <w:bCs/>
        </w:rPr>
        <w:t xml:space="preserve"> examination of prepared samples</w:t>
      </w:r>
    </w:p>
    <w:p w:rsidR="00780A32" w:rsidRPr="00780A32" w:rsidRDefault="00780A32" w:rsidP="00780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0A32">
        <w:rPr>
          <w:rFonts w:ascii="Times New Roman" w:eastAsia="Times New Roman" w:hAnsi="Times New Roman" w:cs="Times New Roman"/>
        </w:rPr>
        <w:t xml:space="preserve">The prepared samples on </w:t>
      </w:r>
      <w:proofErr w:type="spellStart"/>
      <w:r w:rsidRPr="00780A32">
        <w:rPr>
          <w:rFonts w:ascii="Times New Roman" w:eastAsia="Times New Roman" w:hAnsi="Times New Roman" w:cs="Times New Roman"/>
        </w:rPr>
        <w:t>microslides</w:t>
      </w:r>
      <w:proofErr w:type="spellEnd"/>
      <w:r w:rsidRPr="00780A32">
        <w:rPr>
          <w:rFonts w:ascii="Times New Roman" w:eastAsia="Times New Roman" w:hAnsi="Times New Roman" w:cs="Times New Roman"/>
        </w:rPr>
        <w:t xml:space="preserve"> from the simple test tube flotation method, the simple flotation method and the sedimentation method are examined under a microscope at different magnifications.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80A32" w:rsidRPr="00780A32" w:rsidTr="00780A32">
        <w:tc>
          <w:tcPr>
            <w:tcW w:w="4788" w:type="dxa"/>
          </w:tcPr>
          <w:p w:rsidR="00780A32" w:rsidRPr="00780A32" w:rsidRDefault="00780A32">
            <w:pPr>
              <w:pStyle w:val="NormalWeb"/>
              <w:jc w:val="center"/>
              <w:rPr>
                <w:sz w:val="22"/>
                <w:szCs w:val="22"/>
              </w:rPr>
            </w:pPr>
            <w:r w:rsidRPr="00780A32">
              <w:rPr>
                <w:b/>
                <w:bCs/>
                <w:sz w:val="22"/>
                <w:szCs w:val="22"/>
              </w:rPr>
              <w:t>Magnification</w:t>
            </w:r>
          </w:p>
        </w:tc>
        <w:tc>
          <w:tcPr>
            <w:tcW w:w="4788" w:type="dxa"/>
          </w:tcPr>
          <w:p w:rsidR="00780A32" w:rsidRPr="00780A32" w:rsidRDefault="00780A32">
            <w:pPr>
              <w:pStyle w:val="NormalWeb"/>
              <w:jc w:val="center"/>
              <w:rPr>
                <w:sz w:val="22"/>
                <w:szCs w:val="22"/>
              </w:rPr>
            </w:pPr>
            <w:r w:rsidRPr="00780A32">
              <w:rPr>
                <w:b/>
                <w:bCs/>
                <w:sz w:val="22"/>
                <w:szCs w:val="22"/>
              </w:rPr>
              <w:t>Parasites</w:t>
            </w:r>
          </w:p>
        </w:tc>
      </w:tr>
      <w:tr w:rsidR="00780A32" w:rsidRPr="00780A32" w:rsidTr="00780A32"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r w:rsidRPr="00780A32">
              <w:rPr>
                <w:sz w:val="22"/>
                <w:szCs w:val="22"/>
              </w:rPr>
              <w:t>10 x 10</w:t>
            </w:r>
          </w:p>
        </w:tc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r w:rsidRPr="00780A32">
              <w:rPr>
                <w:sz w:val="22"/>
                <w:szCs w:val="22"/>
              </w:rPr>
              <w:t xml:space="preserve">Nematode and </w:t>
            </w:r>
            <w:proofErr w:type="spellStart"/>
            <w:r w:rsidRPr="00780A32">
              <w:rPr>
                <w:sz w:val="22"/>
                <w:szCs w:val="22"/>
              </w:rPr>
              <w:t>cestode</w:t>
            </w:r>
            <w:proofErr w:type="spellEnd"/>
            <w:r w:rsidRPr="00780A32">
              <w:rPr>
                <w:sz w:val="22"/>
                <w:szCs w:val="22"/>
              </w:rPr>
              <w:t xml:space="preserve"> eggs</w:t>
            </w:r>
          </w:p>
        </w:tc>
      </w:tr>
      <w:tr w:rsidR="00780A32" w:rsidRPr="00780A32" w:rsidTr="00780A32"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r w:rsidRPr="00780A32">
              <w:rPr>
                <w:sz w:val="22"/>
                <w:szCs w:val="22"/>
              </w:rPr>
              <w:t>10 x 40</w:t>
            </w:r>
          </w:p>
        </w:tc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780A32">
              <w:rPr>
                <w:sz w:val="22"/>
                <w:szCs w:val="22"/>
              </w:rPr>
              <w:t>Coccidia</w:t>
            </w:r>
            <w:proofErr w:type="spellEnd"/>
            <w:r w:rsidRPr="00780A32">
              <w:rPr>
                <w:sz w:val="22"/>
                <w:szCs w:val="22"/>
              </w:rPr>
              <w:t xml:space="preserve"> </w:t>
            </w:r>
            <w:proofErr w:type="spellStart"/>
            <w:r w:rsidRPr="00780A32">
              <w:rPr>
                <w:sz w:val="22"/>
                <w:szCs w:val="22"/>
              </w:rPr>
              <w:t>oocysts</w:t>
            </w:r>
            <w:proofErr w:type="spellEnd"/>
          </w:p>
        </w:tc>
      </w:tr>
      <w:tr w:rsidR="00780A32" w:rsidRPr="00780A32" w:rsidTr="00780A32"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r w:rsidRPr="00780A32">
              <w:rPr>
                <w:sz w:val="22"/>
                <w:szCs w:val="22"/>
              </w:rPr>
              <w:lastRenderedPageBreak/>
              <w:t>10 x 4</w:t>
            </w:r>
          </w:p>
        </w:tc>
        <w:tc>
          <w:tcPr>
            <w:tcW w:w="4788" w:type="dxa"/>
          </w:tcPr>
          <w:p w:rsidR="00780A32" w:rsidRPr="00780A32" w:rsidRDefault="00780A32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780A32">
              <w:rPr>
                <w:sz w:val="22"/>
                <w:szCs w:val="22"/>
              </w:rPr>
              <w:t>Trematode</w:t>
            </w:r>
            <w:proofErr w:type="spellEnd"/>
            <w:r w:rsidRPr="00780A32">
              <w:rPr>
                <w:sz w:val="22"/>
                <w:szCs w:val="22"/>
              </w:rPr>
              <w:t xml:space="preserve"> eggs</w:t>
            </w:r>
          </w:p>
        </w:tc>
      </w:tr>
    </w:tbl>
    <w:bookmarkEnd w:id="2"/>
    <w:p w:rsidR="007E37C8" w:rsidRPr="00780A32" w:rsidRDefault="00780A32" w:rsidP="00780A3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80A32">
        <w:rPr>
          <w:rFonts w:ascii="Times New Roman" w:hAnsi="Times New Roman" w:cs="Times New Roman"/>
        </w:rPr>
        <w:t xml:space="preserve"> </w:t>
      </w:r>
    </w:p>
    <w:sectPr w:rsidR="007E37C8" w:rsidRPr="00780A32" w:rsidSect="007E3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0A32"/>
    <w:rsid w:val="00780A32"/>
    <w:rsid w:val="007E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C8"/>
  </w:style>
  <w:style w:type="paragraph" w:styleId="Heading3">
    <w:name w:val="heading 3"/>
    <w:basedOn w:val="Normal"/>
    <w:link w:val="Heading3Char"/>
    <w:uiPriority w:val="9"/>
    <w:qFormat/>
    <w:rsid w:val="00780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80A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0A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80A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8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0A32"/>
  </w:style>
  <w:style w:type="character" w:styleId="Hyperlink">
    <w:name w:val="Hyperlink"/>
    <w:basedOn w:val="DefaultParagraphFont"/>
    <w:uiPriority w:val="99"/>
    <w:semiHidden/>
    <w:unhideWhenUsed/>
    <w:rsid w:val="00780A32"/>
    <w:rPr>
      <w:color w:val="0000FF"/>
      <w:u w:val="single"/>
    </w:rPr>
  </w:style>
  <w:style w:type="table" w:styleId="TableGrid">
    <w:name w:val="Table Grid"/>
    <w:basedOn w:val="TableNormal"/>
    <w:uiPriority w:val="59"/>
    <w:rsid w:val="0078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airdocs/ilri/x5492e/x5492e0t.jpg" TargetMode="External"/><Relationship Id="rId13" Type="http://schemas.openxmlformats.org/officeDocument/2006/relationships/hyperlink" Target="http://www.fao.org/wairdocs/ilri/x5492e/x5492e0y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o.org/wairdocs/ilri/x5492e/x5492e0s.jpg" TargetMode="External"/><Relationship Id="rId12" Type="http://schemas.openxmlformats.org/officeDocument/2006/relationships/hyperlink" Target="http://www.fao.org/wairdocs/ilri/x5492e/x5492e0x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o.org/wairdocs/ilri/x5492e/x5492e0r.jpg" TargetMode="External"/><Relationship Id="rId11" Type="http://schemas.openxmlformats.org/officeDocument/2006/relationships/hyperlink" Target="http://www.fao.org/wairdocs/ilri/x5492e/x5492e0w.jpg" TargetMode="External"/><Relationship Id="rId5" Type="http://schemas.openxmlformats.org/officeDocument/2006/relationships/hyperlink" Target="http://www.fao.org/wairdocs/ilri/x5492e/x5492e0q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ao.org/wairdocs/ilri/x5492e/x5492e0v.jpg" TargetMode="External"/><Relationship Id="rId4" Type="http://schemas.openxmlformats.org/officeDocument/2006/relationships/hyperlink" Target="http://www.fao.org/wairdocs/ilri/x5492e/x5492e0p.jpg" TargetMode="External"/><Relationship Id="rId9" Type="http://schemas.openxmlformats.org/officeDocument/2006/relationships/hyperlink" Target="http://www.fao.org/wairdocs/ilri/x5492e/x5492e0u.jpg" TargetMode="External"/><Relationship Id="rId14" Type="http://schemas.openxmlformats.org/officeDocument/2006/relationships/hyperlink" Target="http://www.fao.org/wairdocs/ilri/x5492e/x5492e0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2013-09-28T14:07:00Z</dcterms:created>
  <dcterms:modified xsi:type="dcterms:W3CDTF">2013-09-28T14:11:00Z</dcterms:modified>
</cp:coreProperties>
</file>