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C2" w:rsidRPr="006557C2" w:rsidRDefault="006557C2" w:rsidP="006557C2">
      <w:pPr>
        <w:rPr>
          <w:b/>
          <w:u w:val="single"/>
        </w:rPr>
      </w:pPr>
      <w:r w:rsidRPr="006557C2">
        <w:rPr>
          <w:b/>
          <w:u w:val="single"/>
        </w:rPr>
        <w:t xml:space="preserve">Table </w:t>
      </w:r>
      <w:r>
        <w:rPr>
          <w:b/>
          <w:u w:val="single"/>
        </w:rPr>
        <w:t xml:space="preserve">2: </w:t>
      </w:r>
      <w:r w:rsidRPr="006557C2">
        <w:rPr>
          <w:b/>
          <w:u w:val="single"/>
        </w:rPr>
        <w:t xml:space="preserve">Describing the Procedure </w:t>
      </w:r>
      <w:proofErr w:type="gramStart"/>
      <w:r w:rsidRPr="006557C2">
        <w:rPr>
          <w:b/>
          <w:u w:val="single"/>
        </w:rPr>
        <w:t>For</w:t>
      </w:r>
      <w:proofErr w:type="gramEnd"/>
      <w:r w:rsidRPr="006557C2">
        <w:rPr>
          <w:b/>
          <w:u w:val="single"/>
        </w:rPr>
        <w:t xml:space="preserve"> the </w:t>
      </w:r>
      <w:r w:rsidRPr="006557C2">
        <w:rPr>
          <w:b/>
          <w:u w:val="single"/>
        </w:rPr>
        <w:t>Distal Paravertebral</w:t>
      </w:r>
      <w:r w:rsidRPr="006557C2">
        <w:rPr>
          <w:b/>
          <w:u w:val="single"/>
        </w:rPr>
        <w:t xml:space="preserve"> Nerve Block</w:t>
      </w:r>
    </w:p>
    <w:p w:rsidR="006557C2" w:rsidRDefault="006557C2" w:rsidP="006557C2"/>
    <w:p w:rsidR="006557C2" w:rsidRDefault="006557C2" w:rsidP="006557C2"/>
    <w:tbl>
      <w:tblPr>
        <w:tblStyle w:val="TableGrid"/>
        <w:tblpPr w:leftFromText="180" w:rightFromText="180" w:vertAnchor="text" w:horzAnchor="margin" w:tblpXSpec="center" w:tblpY="944"/>
        <w:tblW w:w="12218" w:type="dxa"/>
        <w:tblLook w:val="04A0" w:firstRow="1" w:lastRow="0" w:firstColumn="1" w:lastColumn="0" w:noHBand="0" w:noVBand="1"/>
      </w:tblPr>
      <w:tblGrid>
        <w:gridCol w:w="1497"/>
        <w:gridCol w:w="1951"/>
        <w:gridCol w:w="1434"/>
        <w:gridCol w:w="1792"/>
        <w:gridCol w:w="1714"/>
        <w:gridCol w:w="1710"/>
        <w:gridCol w:w="2120"/>
      </w:tblGrid>
      <w:tr w:rsidR="0026579A" w:rsidTr="0026579A">
        <w:tc>
          <w:tcPr>
            <w:tcW w:w="1497" w:type="dxa"/>
          </w:tcPr>
          <w:p w:rsidR="0039540B" w:rsidRDefault="0039540B" w:rsidP="0026579A">
            <w:r>
              <w:t>Nerve Block</w:t>
            </w:r>
          </w:p>
        </w:tc>
        <w:tc>
          <w:tcPr>
            <w:tcW w:w="1951" w:type="dxa"/>
          </w:tcPr>
          <w:p w:rsidR="0039540B" w:rsidRDefault="0039540B" w:rsidP="0026579A">
            <w:r>
              <w:t xml:space="preserve">Landmarks </w:t>
            </w:r>
          </w:p>
          <w:p w:rsidR="0039540B" w:rsidRDefault="0039540B" w:rsidP="0026579A">
            <w:r>
              <w:t>used</w:t>
            </w:r>
          </w:p>
        </w:tc>
        <w:tc>
          <w:tcPr>
            <w:tcW w:w="1434" w:type="dxa"/>
          </w:tcPr>
          <w:p w:rsidR="0039540B" w:rsidRDefault="0039540B" w:rsidP="0026579A">
            <w:r>
              <w:t>Procedure</w:t>
            </w:r>
          </w:p>
        </w:tc>
        <w:tc>
          <w:tcPr>
            <w:tcW w:w="1792" w:type="dxa"/>
          </w:tcPr>
          <w:p w:rsidR="0039540B" w:rsidRDefault="0039540B" w:rsidP="0026579A">
            <w:r>
              <w:t>Determination if block worked</w:t>
            </w:r>
          </w:p>
          <w:p w:rsidR="0039540B" w:rsidRDefault="0039540B" w:rsidP="0026579A">
            <w:r>
              <w:t>(positive re-</w:t>
            </w:r>
            <w:proofErr w:type="spellStart"/>
            <w:r>
              <w:t>inforcement</w:t>
            </w:r>
            <w:proofErr w:type="spellEnd"/>
            <w:r>
              <w:t>)</w:t>
            </w:r>
          </w:p>
        </w:tc>
        <w:tc>
          <w:tcPr>
            <w:tcW w:w="1714" w:type="dxa"/>
          </w:tcPr>
          <w:p w:rsidR="0039540B" w:rsidRDefault="0039540B" w:rsidP="0026579A">
            <w:r>
              <w:t>Indications</w:t>
            </w:r>
          </w:p>
        </w:tc>
        <w:tc>
          <w:tcPr>
            <w:tcW w:w="1710" w:type="dxa"/>
          </w:tcPr>
          <w:p w:rsidR="0039540B" w:rsidRDefault="0039540B" w:rsidP="0026579A">
            <w:r>
              <w:t>Materials used</w:t>
            </w:r>
          </w:p>
        </w:tc>
        <w:tc>
          <w:tcPr>
            <w:tcW w:w="2120" w:type="dxa"/>
          </w:tcPr>
          <w:p w:rsidR="00E81ED4" w:rsidRDefault="0026579A" w:rsidP="0026579A">
            <w:r>
              <w:t xml:space="preserve">Dangers </w:t>
            </w:r>
            <w:r w:rsidR="00E81ED4">
              <w:t>and disadvantages</w:t>
            </w:r>
          </w:p>
          <w:p w:rsidR="0039540B" w:rsidRDefault="0026579A" w:rsidP="0026579A">
            <w:r>
              <w:t>associated with block</w:t>
            </w:r>
          </w:p>
        </w:tc>
      </w:tr>
      <w:tr w:rsidR="0026579A" w:rsidTr="0026579A">
        <w:tc>
          <w:tcPr>
            <w:tcW w:w="1497" w:type="dxa"/>
          </w:tcPr>
          <w:p w:rsidR="0039540B" w:rsidRDefault="0026579A" w:rsidP="0026579A">
            <w:r>
              <w:t>Distal Paravertebral block</w:t>
            </w:r>
          </w:p>
        </w:tc>
        <w:tc>
          <w:tcPr>
            <w:tcW w:w="1951" w:type="dxa"/>
          </w:tcPr>
          <w:p w:rsidR="0039540B" w:rsidRDefault="0026579A" w:rsidP="0026579A">
            <w:r>
              <w:t>Locate the last rib</w:t>
            </w:r>
          </w:p>
          <w:p w:rsidR="0026579A" w:rsidRDefault="0026579A" w:rsidP="0026579A"/>
          <w:p w:rsidR="0026579A" w:rsidRDefault="0026579A" w:rsidP="0026579A">
            <w:r>
              <w:t>Trace the rib to the spine</w:t>
            </w:r>
          </w:p>
          <w:p w:rsidR="0026579A" w:rsidRDefault="0026579A" w:rsidP="0026579A"/>
          <w:p w:rsidR="0026579A" w:rsidRDefault="0026579A" w:rsidP="0026579A">
            <w:pPr>
              <w:rPr>
                <w:sz w:val="16"/>
              </w:rPr>
            </w:pPr>
            <w:r>
              <w:t>Feel for the transverse process of T</w:t>
            </w:r>
            <w:r w:rsidRPr="0026579A">
              <w:rPr>
                <w:sz w:val="14"/>
              </w:rPr>
              <w:t>1</w:t>
            </w:r>
            <w:r>
              <w:t>,T</w:t>
            </w:r>
            <w:r w:rsidRPr="0026579A">
              <w:rPr>
                <w:sz w:val="16"/>
              </w:rPr>
              <w:t>2</w:t>
            </w:r>
            <w:r>
              <w:t xml:space="preserve"> and T</w:t>
            </w:r>
            <w:r w:rsidRPr="0026579A">
              <w:rPr>
                <w:sz w:val="16"/>
              </w:rPr>
              <w:t>4</w:t>
            </w:r>
          </w:p>
          <w:p w:rsidR="0026579A" w:rsidRDefault="0026579A" w:rsidP="0026579A">
            <w:pPr>
              <w:rPr>
                <w:sz w:val="16"/>
              </w:rPr>
            </w:pPr>
          </w:p>
          <w:p w:rsidR="0026579A" w:rsidRDefault="0026579A" w:rsidP="0026579A">
            <w:pPr>
              <w:rPr>
                <w:sz w:val="16"/>
              </w:rPr>
            </w:pPr>
          </w:p>
          <w:p w:rsidR="0026579A" w:rsidRPr="0026579A" w:rsidRDefault="0026579A" w:rsidP="0026579A"/>
        </w:tc>
        <w:tc>
          <w:tcPr>
            <w:tcW w:w="1434" w:type="dxa"/>
          </w:tcPr>
          <w:p w:rsidR="0039540B" w:rsidRDefault="0026579A" w:rsidP="0026579A">
            <w:r>
              <w:t>Insert the needle through the skin such that it comes into the dorsal aspect of the transverse process of the T</w:t>
            </w:r>
            <w:r w:rsidRPr="0026579A">
              <w:rPr>
                <w:sz w:val="14"/>
              </w:rPr>
              <w:t>1</w:t>
            </w:r>
            <w:r>
              <w:rPr>
                <w:sz w:val="14"/>
              </w:rPr>
              <w:t>.</w:t>
            </w:r>
            <w:r>
              <w:t xml:space="preserve"> </w:t>
            </w:r>
          </w:p>
          <w:p w:rsidR="0026579A" w:rsidRDefault="0026579A" w:rsidP="0026579A"/>
          <w:p w:rsidR="0026579A" w:rsidRDefault="0026579A" w:rsidP="0026579A">
            <w:r>
              <w:t xml:space="preserve">Fan the needle so that 10 ml of the 2% </w:t>
            </w:r>
            <w:proofErr w:type="spellStart"/>
            <w:r>
              <w:t>lidocaine</w:t>
            </w:r>
            <w:proofErr w:type="spellEnd"/>
            <w:r>
              <w:t xml:space="preserve"> is evenly spread or distributed.</w:t>
            </w:r>
          </w:p>
          <w:p w:rsidR="0026579A" w:rsidRDefault="0026579A" w:rsidP="0026579A"/>
          <w:p w:rsidR="0026579A" w:rsidRDefault="0026579A" w:rsidP="0026579A">
            <w:r>
              <w:t>Feel for the transverse process again but go ventral to it such that the needle points up to the transverse process of the bone.</w:t>
            </w:r>
          </w:p>
          <w:p w:rsidR="0026579A" w:rsidRDefault="0026579A" w:rsidP="0026579A"/>
          <w:p w:rsidR="0026579A" w:rsidRDefault="0026579A" w:rsidP="0026579A">
            <w:r>
              <w:t xml:space="preserve">Fan the needle so </w:t>
            </w:r>
            <w:r>
              <w:lastRenderedPageBreak/>
              <w:t xml:space="preserve">that 10 ml of the 2% </w:t>
            </w:r>
            <w:proofErr w:type="spellStart"/>
            <w:r>
              <w:t>lidocaine</w:t>
            </w:r>
            <w:proofErr w:type="spellEnd"/>
            <w:r>
              <w:t xml:space="preserve"> is evenly spread or distributed.</w:t>
            </w:r>
          </w:p>
          <w:p w:rsidR="0026579A" w:rsidRDefault="0026579A" w:rsidP="0026579A"/>
          <w:p w:rsidR="0026579A" w:rsidRPr="0026579A" w:rsidRDefault="0026579A" w:rsidP="0026579A">
            <w:r>
              <w:t>Repeat this for T</w:t>
            </w:r>
            <w:r w:rsidRPr="0026579A">
              <w:rPr>
                <w:sz w:val="14"/>
              </w:rPr>
              <w:t>2</w:t>
            </w:r>
            <w:r>
              <w:t xml:space="preserve"> and T</w:t>
            </w:r>
            <w:r w:rsidRPr="0026579A">
              <w:rPr>
                <w:sz w:val="14"/>
              </w:rPr>
              <w:t>4</w:t>
            </w:r>
          </w:p>
        </w:tc>
        <w:tc>
          <w:tcPr>
            <w:tcW w:w="1792" w:type="dxa"/>
          </w:tcPr>
          <w:p w:rsidR="0039540B" w:rsidRDefault="00E81ED4" w:rsidP="0026579A">
            <w:r>
              <w:lastRenderedPageBreak/>
              <w:t xml:space="preserve">The aim is to block the dorsal and ventral rami </w:t>
            </w:r>
            <w:proofErr w:type="gramStart"/>
            <w:r>
              <w:t>of  the</w:t>
            </w:r>
            <w:proofErr w:type="gramEnd"/>
            <w:r>
              <w:t xml:space="preserve"> T</w:t>
            </w:r>
            <w:r w:rsidRPr="00E81ED4">
              <w:rPr>
                <w:sz w:val="14"/>
                <w:szCs w:val="16"/>
              </w:rPr>
              <w:t>13</w:t>
            </w:r>
            <w:r>
              <w:t>, L</w:t>
            </w:r>
            <w:r w:rsidRPr="00E81ED4">
              <w:rPr>
                <w:sz w:val="14"/>
                <w:szCs w:val="16"/>
              </w:rPr>
              <w:t>1</w:t>
            </w:r>
            <w:r>
              <w:t xml:space="preserve"> and L</w:t>
            </w:r>
            <w:r w:rsidRPr="00E81ED4">
              <w:rPr>
                <w:sz w:val="14"/>
                <w:szCs w:val="16"/>
              </w:rPr>
              <w:t>2</w:t>
            </w:r>
            <w:r>
              <w:t xml:space="preserve"> spinal nerves.</w:t>
            </w:r>
          </w:p>
          <w:p w:rsidR="00E81ED4" w:rsidRDefault="00E81ED4" w:rsidP="0026579A"/>
          <w:p w:rsidR="00E81ED4" w:rsidRDefault="00E81ED4" w:rsidP="00B212C3">
            <w:r>
              <w:t xml:space="preserve">The flank loses sensation on the side that has been </w:t>
            </w:r>
            <w:r w:rsidR="00B212C3">
              <w:t>anesthetized</w:t>
            </w:r>
            <w:r>
              <w:t xml:space="preserve"> with </w:t>
            </w:r>
            <w:r w:rsidR="00B212C3">
              <w:t>very little to no action of the cutaneous muscles of the flank.</w:t>
            </w:r>
          </w:p>
          <w:p w:rsidR="00B212C3" w:rsidRDefault="00B212C3" w:rsidP="00B212C3"/>
          <w:p w:rsidR="00B212C3" w:rsidRDefault="00B212C3" w:rsidP="00B212C3">
            <w:r>
              <w:t>This occurred within 9 to 10 minutes of administration of the block.</w:t>
            </w:r>
          </w:p>
          <w:p w:rsidR="002A2613" w:rsidRDefault="002A2613" w:rsidP="00B212C3"/>
          <w:p w:rsidR="002A2613" w:rsidRDefault="002A2613" w:rsidP="00B212C3">
            <w:r>
              <w:t>The advantages over the proximal paravertebral block include:</w:t>
            </w:r>
          </w:p>
          <w:p w:rsidR="002A2613" w:rsidRDefault="002A2613" w:rsidP="00B212C3">
            <w:r>
              <w:t>it can be performed more easily with more consistent results,</w:t>
            </w:r>
          </w:p>
          <w:p w:rsidR="002A2613" w:rsidRDefault="002A2613" w:rsidP="00B212C3">
            <w:proofErr w:type="gramStart"/>
            <w:r>
              <w:t>and</w:t>
            </w:r>
            <w:proofErr w:type="gramEnd"/>
            <w:r>
              <w:t xml:space="preserve"> there is a lack of </w:t>
            </w:r>
            <w:r>
              <w:lastRenderedPageBreak/>
              <w:t>scoliosis.</w:t>
            </w:r>
          </w:p>
          <w:p w:rsidR="002A2613" w:rsidRDefault="002A2613" w:rsidP="00B212C3"/>
        </w:tc>
        <w:tc>
          <w:tcPr>
            <w:tcW w:w="1714" w:type="dxa"/>
          </w:tcPr>
          <w:p w:rsidR="0039540B" w:rsidRDefault="00E81ED4" w:rsidP="0026579A">
            <w:r>
              <w:lastRenderedPageBreak/>
              <w:t xml:space="preserve">Used to perform standing </w:t>
            </w:r>
            <w:proofErr w:type="spellStart"/>
            <w:r>
              <w:t>surgey</w:t>
            </w:r>
            <w:proofErr w:type="spellEnd"/>
            <w:r>
              <w:t xml:space="preserve"> :</w:t>
            </w:r>
          </w:p>
          <w:p w:rsidR="00E81ED4" w:rsidRDefault="00E81ED4" w:rsidP="0026579A">
            <w:r>
              <w:t>E.g.</w:t>
            </w:r>
          </w:p>
          <w:p w:rsidR="00E81ED4" w:rsidRDefault="00E81ED4" w:rsidP="00E81ED4">
            <w:r>
              <w:t>C-sections, Laparotomy,</w:t>
            </w:r>
          </w:p>
          <w:p w:rsidR="00E81ED4" w:rsidRDefault="00E81ED4" w:rsidP="00E81ED4">
            <w:proofErr w:type="spellStart"/>
            <w:r>
              <w:t>Rumenotomy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>
              <w:t>ecotomy</w:t>
            </w:r>
            <w:proofErr w:type="spellEnd"/>
            <w:r>
              <w:t xml:space="preserve">, </w:t>
            </w:r>
          </w:p>
          <w:p w:rsidR="00E81ED4" w:rsidRDefault="00E81ED4" w:rsidP="00E81ED4">
            <w:r>
              <w:t>C</w:t>
            </w:r>
            <w:r>
              <w:t xml:space="preserve">orrection of </w:t>
            </w:r>
            <w:r>
              <w:t>gastrointestinal displacement, I</w:t>
            </w:r>
            <w:r>
              <w:t xml:space="preserve">ntestinal obstruction </w:t>
            </w:r>
          </w:p>
          <w:p w:rsidR="00E81ED4" w:rsidRDefault="00E81ED4" w:rsidP="00E81ED4">
            <w:r>
              <w:t xml:space="preserve">and </w:t>
            </w:r>
          </w:p>
          <w:p w:rsidR="00E81ED4" w:rsidRDefault="00E81ED4" w:rsidP="00E81ED4">
            <w:r>
              <w:t>V</w:t>
            </w:r>
            <w:r>
              <w:t>olvulus</w:t>
            </w:r>
          </w:p>
        </w:tc>
        <w:tc>
          <w:tcPr>
            <w:tcW w:w="1710" w:type="dxa"/>
          </w:tcPr>
          <w:p w:rsidR="00E81ED4" w:rsidRDefault="00E81ED4" w:rsidP="00E81ED4">
            <w:r>
              <w:t>6</w:t>
            </w:r>
            <w:r>
              <w:t xml:space="preserve">0 ml of </w:t>
            </w:r>
          </w:p>
          <w:p w:rsidR="00E81ED4" w:rsidRDefault="00E81ED4" w:rsidP="00E81ED4">
            <w:r>
              <w:t xml:space="preserve">2% </w:t>
            </w:r>
            <w:proofErr w:type="spellStart"/>
            <w:r>
              <w:t>lidocaine</w:t>
            </w:r>
            <w:proofErr w:type="spellEnd"/>
            <w:r>
              <w:t xml:space="preserve"> </w:t>
            </w:r>
          </w:p>
          <w:p w:rsidR="00E81ED4" w:rsidRDefault="00E81ED4" w:rsidP="00E81ED4"/>
          <w:p w:rsidR="00E81ED4" w:rsidRDefault="00E81ED4" w:rsidP="00E81ED4">
            <w:r>
              <w:t>18G needle</w:t>
            </w:r>
          </w:p>
          <w:p w:rsidR="00E81ED4" w:rsidRDefault="00E81ED4" w:rsidP="00E81ED4"/>
          <w:p w:rsidR="00E81ED4" w:rsidRDefault="00E81ED4" w:rsidP="00E81ED4">
            <w:r>
              <w:t>3x2</w:t>
            </w:r>
            <w:r>
              <w:t>0ml syringe</w:t>
            </w:r>
          </w:p>
          <w:p w:rsidR="00E81ED4" w:rsidRDefault="00E81ED4" w:rsidP="00E81ED4"/>
          <w:p w:rsidR="00E81ED4" w:rsidRDefault="00E81ED4" w:rsidP="00E81ED4">
            <w:r>
              <w:t>Alcohol swab</w:t>
            </w:r>
            <w:r>
              <w:t>s</w:t>
            </w:r>
          </w:p>
          <w:p w:rsidR="0039540B" w:rsidRDefault="0039540B" w:rsidP="0026579A"/>
        </w:tc>
        <w:tc>
          <w:tcPr>
            <w:tcW w:w="2120" w:type="dxa"/>
          </w:tcPr>
          <w:p w:rsidR="0039540B" w:rsidRDefault="00E81ED4" w:rsidP="0026579A">
            <w:r>
              <w:t xml:space="preserve">A large volume of </w:t>
            </w:r>
            <w:proofErr w:type="spellStart"/>
            <w:r>
              <w:t>lidocaine</w:t>
            </w:r>
            <w:proofErr w:type="spellEnd"/>
            <w:r>
              <w:t xml:space="preserve"> is needed(60ml) compared to other sites</w:t>
            </w:r>
          </w:p>
          <w:p w:rsidR="002A2613" w:rsidRDefault="002A2613" w:rsidP="0026579A"/>
          <w:p w:rsidR="002A2613" w:rsidRDefault="002A2613" w:rsidP="0026579A">
            <w:r>
              <w:t>Differences in anatomic pathways of the spinal nerves account for the variation in the efficacy of the nerve block.</w:t>
            </w:r>
          </w:p>
          <w:p w:rsidR="002A2613" w:rsidRDefault="002A2613" w:rsidP="0026579A">
            <w:bookmarkStart w:id="0" w:name="_GoBack"/>
            <w:bookmarkEnd w:id="0"/>
          </w:p>
        </w:tc>
      </w:tr>
    </w:tbl>
    <w:p w:rsidR="000C355F" w:rsidRDefault="000C355F"/>
    <w:sectPr w:rsidR="000C3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2"/>
    <w:rsid w:val="000C355F"/>
    <w:rsid w:val="00121137"/>
    <w:rsid w:val="0026579A"/>
    <w:rsid w:val="002A2613"/>
    <w:rsid w:val="0039540B"/>
    <w:rsid w:val="006557C2"/>
    <w:rsid w:val="00B212C3"/>
    <w:rsid w:val="00B23E30"/>
    <w:rsid w:val="00E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KIBBLES</dc:creator>
  <cp:lastModifiedBy>KIBBLES</cp:lastModifiedBy>
  <cp:revision>3</cp:revision>
  <dcterms:created xsi:type="dcterms:W3CDTF">2013-09-14T00:13:00Z</dcterms:created>
  <dcterms:modified xsi:type="dcterms:W3CDTF">2013-09-14T03:54:00Z</dcterms:modified>
</cp:coreProperties>
</file>