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DF" w:rsidRDefault="00350EDF" w:rsidP="00350EDF">
      <w:pPr>
        <w:jc w:val="center"/>
        <w:rPr>
          <w:b/>
          <w:u w:val="single"/>
        </w:rPr>
      </w:pPr>
      <w:r>
        <w:rPr>
          <w:b/>
          <w:u w:val="single"/>
        </w:rPr>
        <w:t>Peer Feedback Form</w:t>
      </w:r>
    </w:p>
    <w:p w:rsidR="00350EDF" w:rsidRDefault="00350EDF" w:rsidP="00350EDF">
      <w:pPr>
        <w:rPr>
          <w:b/>
          <w:u w:val="single"/>
        </w:rPr>
      </w:pPr>
      <w:r>
        <w:rPr>
          <w:b/>
          <w:u w:val="single"/>
        </w:rPr>
        <w:t>Student Name</w:t>
      </w:r>
      <w:proofErr w:type="gramStart"/>
      <w:r>
        <w:rPr>
          <w:b/>
          <w:u w:val="single"/>
        </w:rPr>
        <w:t>:_</w:t>
      </w:r>
      <w:proofErr w:type="gramEnd"/>
      <w:r>
        <w:rPr>
          <w:b/>
          <w:u w:val="single"/>
        </w:rPr>
        <w:t>____________________</w:t>
      </w:r>
    </w:p>
    <w:p w:rsidR="00350EDF" w:rsidRDefault="00350EDF" w:rsidP="00350EDF">
      <w:pPr>
        <w:rPr>
          <w:b/>
          <w:u w:val="single"/>
        </w:rPr>
      </w:pPr>
      <w:r>
        <w:rPr>
          <w:b/>
          <w:u w:val="single"/>
        </w:rPr>
        <w:t>Reviewer: ________________________</w:t>
      </w: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What did you like about your partner’s podcast?</w:t>
      </w: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What can your partner add to make their podcast even better?</w:t>
      </w: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Default="00350EDF" w:rsidP="00350EDF">
      <w:pPr>
        <w:rPr>
          <w:b/>
          <w:u w:val="single"/>
        </w:rPr>
      </w:pPr>
    </w:p>
    <w:p w:rsidR="00350EDF" w:rsidRPr="006C246F" w:rsidRDefault="00350EDF" w:rsidP="00350EDF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What did you learn from your partner?</w:t>
      </w:r>
    </w:p>
    <w:p w:rsidR="00350EDF" w:rsidRDefault="00350EDF" w:rsidP="00350EDF"/>
    <w:p w:rsidR="00350EDF" w:rsidRDefault="00350EDF" w:rsidP="00350EDF"/>
    <w:p w:rsidR="00350EDF" w:rsidRDefault="00350EDF" w:rsidP="00350EDF"/>
    <w:p w:rsidR="00350EDF" w:rsidRDefault="00350EDF" w:rsidP="00350EDF"/>
    <w:p w:rsidR="00350EDF" w:rsidRDefault="00350EDF" w:rsidP="00350EDF"/>
    <w:p w:rsidR="00350EDF" w:rsidRDefault="00350EDF" w:rsidP="00350EDF"/>
    <w:p w:rsidR="00350EDF" w:rsidRPr="00E06947" w:rsidRDefault="00350EDF" w:rsidP="00350EDF">
      <w:pPr>
        <w:jc w:val="center"/>
        <w:rPr>
          <w:b/>
          <w:u w:val="single"/>
        </w:rPr>
      </w:pPr>
      <w:r w:rsidRPr="00E06947">
        <w:rPr>
          <w:b/>
          <w:u w:val="single"/>
        </w:rPr>
        <w:lastRenderedPageBreak/>
        <w:t>Mesopotamia Podcast Rubric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10"/>
        <w:gridCol w:w="1777"/>
        <w:gridCol w:w="1807"/>
        <w:gridCol w:w="1782"/>
        <w:gridCol w:w="1824"/>
      </w:tblGrid>
      <w:tr w:rsidR="00350EDF" w:rsidRPr="00E06947" w:rsidTr="00FC1732">
        <w:trPr>
          <w:tblCellSpacing w:w="0" w:type="dxa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350EDF" w:rsidRPr="006C246F" w:rsidRDefault="00350EDF" w:rsidP="00FC17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CATEGORY 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1 </w:t>
            </w:r>
          </w:p>
        </w:tc>
      </w:tr>
      <w:tr w:rsidR="00350EDF" w:rsidRPr="00E06947" w:rsidTr="00FC1732">
        <w:trPr>
          <w:trHeight w:val="1500"/>
          <w:tblCellSpacing w:w="0" w:type="dxa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Script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The script discusses the commercial in great detail.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The script discusses the commercial in some detail.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The script is weak and does not showcase the commercial.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The script is a poor representation of the commercial.</w:t>
            </w:r>
          </w:p>
        </w:tc>
      </w:tr>
      <w:tr w:rsidR="00350EDF" w:rsidRPr="00E06947" w:rsidTr="00FC1732">
        <w:trPr>
          <w:trHeight w:val="1500"/>
          <w:tblCellSpacing w:w="0" w:type="dxa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 xml:space="preserve">Content 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The commercial discusses 5 of the themes.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The commercial discusses 4 of the themes.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The commercial discusses 3 of the themes.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The commercial discusses 2 or fewer themes.</w:t>
            </w:r>
          </w:p>
        </w:tc>
      </w:tr>
      <w:tr w:rsidR="00350EDF" w:rsidRPr="00E06947" w:rsidTr="00FC1732">
        <w:trPr>
          <w:trHeight w:val="1500"/>
          <w:tblCellSpacing w:w="0" w:type="dxa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Point of View - Purpose 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Establishes a purpose early on and maintains a clear focus throughout. 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Establishes a purpose early on and maintains focus for most of the presentation. 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There are a few lapses in focus, but the purpose is fairly clear. 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It is difficult to figure out the purpose of the presentation. </w:t>
            </w:r>
          </w:p>
        </w:tc>
      </w:tr>
      <w:tr w:rsidR="00350EDF" w:rsidRPr="00E06947" w:rsidTr="00FC1732">
        <w:trPr>
          <w:trHeight w:val="1500"/>
          <w:tblCellSpacing w:w="0" w:type="dxa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Design 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>Excellent use of technology. Keeps in mind the titles, fonts, colors, pictures are professional looking. It is apparent that much thought and</w:t>
            </w:r>
            <w:r w:rsidRPr="00E06947">
              <w:rPr>
                <w:rFonts w:eastAsia="Times New Roman" w:cs="Times New Roman"/>
                <w:sz w:val="24"/>
                <w:szCs w:val="24"/>
              </w:rPr>
              <w:t xml:space="preserve"> planning went into the look</w:t>
            </w:r>
            <w:r w:rsidRPr="006C246F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 xml:space="preserve">Good use of technology. Most of the presentation looks professional and time and consideration were put into </w:t>
            </w:r>
            <w:r w:rsidRPr="00E06947">
              <w:rPr>
                <w:rFonts w:eastAsia="Times New Roman" w:cs="Times New Roman"/>
                <w:sz w:val="24"/>
                <w:szCs w:val="24"/>
              </w:rPr>
              <w:t>the titles, fonts, and pictures.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6947">
              <w:rPr>
                <w:rFonts w:eastAsia="Times New Roman" w:cs="Times New Roman"/>
                <w:sz w:val="24"/>
                <w:szCs w:val="24"/>
              </w:rPr>
              <w:t>Fair</w:t>
            </w:r>
            <w:r w:rsidRPr="006C246F">
              <w:rPr>
                <w:rFonts w:eastAsia="Times New Roman" w:cs="Times New Roman"/>
                <w:sz w:val="24"/>
                <w:szCs w:val="24"/>
              </w:rPr>
              <w:t xml:space="preserve"> use of technology, but the presentation lacks a professional look. Little time and thought were </w:t>
            </w:r>
            <w:r w:rsidRPr="00E06947">
              <w:rPr>
                <w:rFonts w:eastAsia="Times New Roman" w:cs="Times New Roman"/>
                <w:sz w:val="24"/>
                <w:szCs w:val="24"/>
              </w:rPr>
              <w:t>put into the over</w:t>
            </w:r>
            <w:r w:rsidRPr="006C246F">
              <w:rPr>
                <w:rFonts w:eastAsia="Times New Roman" w:cs="Times New Roman"/>
                <w:sz w:val="24"/>
                <w:szCs w:val="24"/>
              </w:rPr>
              <w:t xml:space="preserve">all look. 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EDF" w:rsidRPr="006C246F" w:rsidRDefault="00350EDF" w:rsidP="00FC17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C246F">
              <w:rPr>
                <w:rFonts w:eastAsia="Times New Roman" w:cs="Times New Roman"/>
                <w:sz w:val="24"/>
                <w:szCs w:val="24"/>
              </w:rPr>
              <w:t>Basic use of technology yet presentation is not professional looking. Presentation shows little tho</w:t>
            </w:r>
            <w:r w:rsidRPr="00E06947">
              <w:rPr>
                <w:rFonts w:eastAsia="Times New Roman" w:cs="Times New Roman"/>
                <w:sz w:val="24"/>
                <w:szCs w:val="24"/>
              </w:rPr>
              <w:t>ught or planning about the over</w:t>
            </w:r>
            <w:r w:rsidRPr="006C246F">
              <w:rPr>
                <w:rFonts w:eastAsia="Times New Roman" w:cs="Times New Roman"/>
                <w:sz w:val="24"/>
                <w:szCs w:val="24"/>
              </w:rPr>
              <w:t xml:space="preserve">all look. </w:t>
            </w:r>
          </w:p>
        </w:tc>
      </w:tr>
    </w:tbl>
    <w:p w:rsidR="00350EDF" w:rsidRDefault="00350EDF" w:rsidP="00350EDF"/>
    <w:p w:rsidR="00350EDF" w:rsidRDefault="00350EDF" w:rsidP="00350EDF">
      <w:r>
        <w:t>Total Score:      /16</w:t>
      </w:r>
    </w:p>
    <w:p w:rsidR="00350EDF" w:rsidRDefault="00350EDF" w:rsidP="00350EDF">
      <w:r>
        <w:t xml:space="preserve">Comments: </w:t>
      </w:r>
      <w:bookmarkStart w:id="0" w:name="_GoBack"/>
      <w:bookmarkEnd w:id="0"/>
    </w:p>
    <w:p w:rsidR="00350EDF" w:rsidRDefault="00350EDF" w:rsidP="00350EDF"/>
    <w:p w:rsidR="00F35A94" w:rsidRDefault="00F35A94"/>
    <w:sectPr w:rsidR="00F35A94" w:rsidSect="00D7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56BFE"/>
    <w:multiLevelType w:val="hybridMultilevel"/>
    <w:tmpl w:val="A86CE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EDF"/>
    <w:rsid w:val="00350EDF"/>
    <w:rsid w:val="00806AD1"/>
    <w:rsid w:val="00965632"/>
    <w:rsid w:val="00F3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D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2013-08-04T11:17:00Z</dcterms:created>
  <dcterms:modified xsi:type="dcterms:W3CDTF">2013-08-04T11:17:00Z</dcterms:modified>
</cp:coreProperties>
</file>