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41" w:rsidRPr="004B7141" w:rsidRDefault="004B7141" w:rsidP="004B7141">
      <w:pPr>
        <w:spacing w:after="0" w:line="240" w:lineRule="auto"/>
        <w:jc w:val="center"/>
        <w:rPr>
          <w:sz w:val="48"/>
          <w:szCs w:val="48"/>
        </w:rPr>
      </w:pPr>
      <w:r w:rsidRPr="004B7141">
        <w:rPr>
          <w:sz w:val="48"/>
          <w:szCs w:val="48"/>
        </w:rPr>
        <w:t xml:space="preserve">El </w:t>
      </w:r>
      <w:r>
        <w:rPr>
          <w:sz w:val="48"/>
          <w:szCs w:val="48"/>
        </w:rPr>
        <w:t>P</w:t>
      </w:r>
      <w:r w:rsidRPr="004B7141">
        <w:rPr>
          <w:sz w:val="48"/>
          <w:szCs w:val="48"/>
        </w:rPr>
        <w:t>eroné</w:t>
      </w:r>
    </w:p>
    <w:p w:rsidR="004B7141" w:rsidRDefault="004B7141" w:rsidP="003206D1">
      <w:pPr>
        <w:spacing w:after="0" w:line="240" w:lineRule="auto"/>
      </w:pPr>
    </w:p>
    <w:p w:rsidR="004B7141" w:rsidRDefault="00E15542" w:rsidP="003206D1">
      <w:pPr>
        <w:spacing w:after="0" w:line="240" w:lineRule="auto"/>
      </w:pPr>
      <w:r>
        <w:t xml:space="preserve"> INTRODUCCION </w:t>
      </w:r>
    </w:p>
    <w:p w:rsidR="00E15542" w:rsidRDefault="00E15542" w:rsidP="003206D1">
      <w:pPr>
        <w:spacing w:after="0" w:line="240" w:lineRule="auto"/>
      </w:pPr>
    </w:p>
    <w:p w:rsidR="002415C1" w:rsidRDefault="003206D1" w:rsidP="003206D1">
      <w:pPr>
        <w:spacing w:after="0" w:line="240" w:lineRule="auto"/>
        <w:rPr>
          <w:noProof/>
          <w:lang w:eastAsia="es-ES"/>
        </w:rPr>
      </w:pPr>
      <w:r>
        <w:t>El hueso peroné (Fíbula) es un hueso de la pierna, largo, par, asimétrico, formado por un cuerpo prismático triangular, con tres caras, externa, interna y posterior; tres bordes, anterior y laterales, y dos extremos, superior o cabeza en donde destaca la apófisis estiloides e inferior o maléolo externo.</w:t>
      </w:r>
    </w:p>
    <w:p w:rsidR="002415C1" w:rsidRDefault="002415C1" w:rsidP="003206D1">
      <w:pPr>
        <w:spacing w:after="0" w:line="240" w:lineRule="auto"/>
        <w:rPr>
          <w:noProof/>
          <w:lang w:eastAsia="es-ES"/>
        </w:rPr>
      </w:pPr>
    </w:p>
    <w:p w:rsidR="002415C1" w:rsidRDefault="002415C1" w:rsidP="003206D1">
      <w:pPr>
        <w:spacing w:after="0" w:line="240" w:lineRule="auto"/>
      </w:pPr>
    </w:p>
    <w:p w:rsidR="002415C1" w:rsidRDefault="002415C1" w:rsidP="004B7141">
      <w:pPr>
        <w:spacing w:after="0" w:line="240" w:lineRule="auto"/>
        <w:jc w:val="center"/>
      </w:pPr>
    </w:p>
    <w:p w:rsidR="004B7141" w:rsidRDefault="004B7141" w:rsidP="003206D1">
      <w:pPr>
        <w:spacing w:after="0" w:line="240" w:lineRule="auto"/>
      </w:pPr>
    </w:p>
    <w:p w:rsidR="003206D1" w:rsidRPr="004B7141" w:rsidRDefault="002415C1" w:rsidP="003206D1">
      <w:pPr>
        <w:spacing w:after="0" w:line="240" w:lineRule="auto"/>
      </w:pPr>
      <w:r w:rsidRPr="004B7141">
        <w:t xml:space="preserve"> El peroné es el hueso más pequeño de la parte inferior de la pierna. Se articula en cada extremo con la tibia (que está paralela), en su cabeza (extremo superior) con el fémur en la articulación de la rodilla y en el extremo inferior con los huesos del tobillo o tarso. El peroné es como un refuerzo de la parte inferior de la pierna</w:t>
      </w:r>
    </w:p>
    <w:p w:rsidR="002415C1" w:rsidRPr="004B7141" w:rsidRDefault="002415C1" w:rsidP="002415C1">
      <w:pPr>
        <w:pStyle w:val="NormalWeb"/>
      </w:pPr>
      <w:r w:rsidRPr="004B7141">
        <w:t xml:space="preserve">El hueso de la parte inferior de la pierna </w:t>
      </w:r>
      <w:r w:rsidRPr="004B7141">
        <w:rPr>
          <w:b/>
          <w:bCs/>
        </w:rPr>
        <w:t>peroné</w:t>
      </w:r>
      <w:r w:rsidRPr="004B7141">
        <w:t xml:space="preserve"> (</w:t>
      </w:r>
      <w:r w:rsidRPr="004B7141">
        <w:rPr>
          <w:i/>
          <w:iCs/>
        </w:rPr>
        <w:t>Actualmente llamado Fíbula</w:t>
      </w:r>
      <w:r w:rsidRPr="004B7141">
        <w:t xml:space="preserve">) es un hueso de la pierna, largo, par, asimétrico, formado por un cuerpo prismático triangular, con tres caras, externa, interna y posterior; tres bordes, anterior y laterales, y dos extremos, </w:t>
      </w:r>
      <w:r w:rsidRPr="004B7141">
        <w:rPr>
          <w:b/>
          <w:bCs/>
        </w:rPr>
        <w:t>superior o cabeza</w:t>
      </w:r>
      <w:r w:rsidRPr="004B7141">
        <w:t xml:space="preserve"> en donde destaca la </w:t>
      </w:r>
      <w:hyperlink r:id="rId4" w:tooltip="Apófisis" w:history="1">
        <w:r w:rsidRPr="004B7141">
          <w:rPr>
            <w:rStyle w:val="Hipervnculo"/>
            <w:color w:val="auto"/>
            <w:u w:val="none"/>
          </w:rPr>
          <w:t>apófisis</w:t>
        </w:r>
      </w:hyperlink>
      <w:r w:rsidRPr="004B7141">
        <w:t xml:space="preserve"> estiloides (</w:t>
      </w:r>
      <w:r w:rsidRPr="004B7141">
        <w:rPr>
          <w:i/>
          <w:iCs/>
        </w:rPr>
        <w:t>corresponde con el número 1 de la imagen</w:t>
      </w:r>
      <w:r w:rsidRPr="004B7141">
        <w:t xml:space="preserve">) e </w:t>
      </w:r>
      <w:r w:rsidRPr="004B7141">
        <w:rPr>
          <w:b/>
          <w:bCs/>
        </w:rPr>
        <w:t>inferior o maléolo externo</w:t>
      </w:r>
      <w:r w:rsidRPr="004B7141">
        <w:t>.</w:t>
      </w:r>
    </w:p>
    <w:p w:rsidR="002415C1" w:rsidRPr="004B7141" w:rsidRDefault="002415C1" w:rsidP="002415C1">
      <w:pPr>
        <w:pStyle w:val="NormalWeb"/>
      </w:pPr>
      <w:r w:rsidRPr="004B7141">
        <w:t xml:space="preserve">Se encuentra en la parte externa de la pierna. Se articula por dentro con la </w:t>
      </w:r>
      <w:hyperlink r:id="rId5" w:tooltip="Tibia" w:history="1">
        <w:r w:rsidRPr="004B7141">
          <w:rPr>
            <w:rStyle w:val="Hipervnculo"/>
            <w:color w:val="auto"/>
            <w:u w:val="none"/>
          </w:rPr>
          <w:t>tibia</w:t>
        </w:r>
      </w:hyperlink>
      <w:r w:rsidRPr="004B7141">
        <w:t xml:space="preserve"> mediante una articulación </w:t>
      </w:r>
      <w:hyperlink r:id="rId6" w:tooltip="Diartrosis" w:history="1">
        <w:r w:rsidRPr="004B7141">
          <w:rPr>
            <w:rStyle w:val="Hipervnculo"/>
            <w:color w:val="auto"/>
            <w:u w:val="none"/>
          </w:rPr>
          <w:t>diartrosis</w:t>
        </w:r>
      </w:hyperlink>
      <w:r w:rsidRPr="004B7141">
        <w:t xml:space="preserve"> del tipo </w:t>
      </w:r>
      <w:hyperlink r:id="rId7" w:tooltip="Artrodias (aún no redactado)" w:history="1">
        <w:proofErr w:type="spellStart"/>
        <w:r w:rsidRPr="004B7141">
          <w:rPr>
            <w:rStyle w:val="Hipervnculo"/>
            <w:color w:val="auto"/>
            <w:u w:val="none"/>
          </w:rPr>
          <w:t>artrodias</w:t>
        </w:r>
        <w:proofErr w:type="spellEnd"/>
      </w:hyperlink>
      <w:r w:rsidRPr="004B7141">
        <w:t xml:space="preserve">, formando junto con la tibia la </w:t>
      </w:r>
      <w:r w:rsidRPr="004B7141">
        <w:rPr>
          <w:b/>
          <w:bCs/>
        </w:rPr>
        <w:t xml:space="preserve">pinza </w:t>
      </w:r>
      <w:proofErr w:type="spellStart"/>
      <w:r w:rsidRPr="004B7141">
        <w:rPr>
          <w:b/>
          <w:bCs/>
        </w:rPr>
        <w:t>tibioperonea</w:t>
      </w:r>
      <w:proofErr w:type="spellEnd"/>
      <w:r w:rsidRPr="004B7141">
        <w:t xml:space="preserve">, y por abajo con el </w:t>
      </w:r>
      <w:hyperlink r:id="rId8" w:tooltip="Astrágalo (hueso)" w:history="1">
        <w:r w:rsidRPr="004B7141">
          <w:rPr>
            <w:rStyle w:val="Hipervnculo"/>
            <w:color w:val="auto"/>
            <w:u w:val="none"/>
          </w:rPr>
          <w:t>astrágalo</w:t>
        </w:r>
      </w:hyperlink>
      <w:r w:rsidRPr="004B7141">
        <w:t>, formando la articulación "</w:t>
      </w:r>
      <w:proofErr w:type="spellStart"/>
      <w:r w:rsidRPr="004B7141">
        <w:t>tibioperoneoastragalina</w:t>
      </w:r>
      <w:proofErr w:type="spellEnd"/>
      <w:r w:rsidRPr="004B7141">
        <w:t>".</w:t>
      </w:r>
    </w:p>
    <w:p w:rsidR="002415C1" w:rsidRPr="004B7141" w:rsidRDefault="002415C1" w:rsidP="003206D1">
      <w:pPr>
        <w:spacing w:after="0" w:line="240" w:lineRule="auto"/>
        <w:rPr>
          <w:rFonts w:ascii="Times New Roman" w:eastAsia="Times New Roman" w:hAnsi="Times New Roman" w:cs="Times New Roman"/>
          <w:sz w:val="24"/>
          <w:szCs w:val="24"/>
          <w:lang w:eastAsia="es-ES"/>
        </w:rPr>
      </w:pPr>
    </w:p>
    <w:p w:rsidR="002415C1" w:rsidRPr="004B7141" w:rsidRDefault="002415C1" w:rsidP="002415C1">
      <w:pPr>
        <w:rPr>
          <w:rFonts w:ascii="Times New Roman" w:eastAsia="Times New Roman" w:hAnsi="Times New Roman" w:cs="Times New Roman"/>
          <w:sz w:val="24"/>
          <w:szCs w:val="24"/>
          <w:lang w:eastAsia="es-ES"/>
        </w:rPr>
      </w:pPr>
    </w:p>
    <w:p w:rsidR="002415C1" w:rsidRPr="004B714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b/>
          <w:bCs/>
          <w:sz w:val="24"/>
          <w:szCs w:val="24"/>
          <w:lang w:eastAsia="es-ES"/>
        </w:rPr>
        <w:t>Qué es la tibia y qué es el peroné</w:t>
      </w:r>
      <w:proofErr w:type="gramStart"/>
      <w:r w:rsidRPr="004B7141">
        <w:rPr>
          <w:rFonts w:ascii="Times New Roman" w:eastAsia="Times New Roman" w:hAnsi="Times New Roman" w:cs="Times New Roman"/>
          <w:b/>
          <w:bCs/>
          <w:sz w:val="24"/>
          <w:szCs w:val="24"/>
          <w:lang w:eastAsia="es-ES"/>
        </w:rPr>
        <w:t>?</w:t>
      </w:r>
      <w:proofErr w:type="gramEnd"/>
    </w:p>
    <w:p w:rsidR="002415C1" w:rsidRPr="004B714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t>La Tibia es el nombre que recibe el hueso más largo de la pierna. Su extremo superior presenta dos eminencias óseas que se articulan con los cóndilos femorales que encajan conformando la rodilla, mientras que su extremo inferior forma el maléolo interno o prominencia interna del tobillo. La tibia es el único hueso que soporta el peso de la pantorrilla.</w:t>
      </w: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sz w:val="24"/>
          <w:szCs w:val="24"/>
          <w:lang w:eastAsia="es-ES"/>
        </w:rPr>
        <w:br/>
        <w:t>El peroné se sitúa de forma paralela a la tibia y es más delgado que ésta. A diferencia de la tibia, el peroné no soporta peso y no toma parte en la articulación de la rodilla.</w:t>
      </w:r>
    </w:p>
    <w:p w:rsidR="002415C1" w:rsidRPr="004B714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b/>
          <w:bCs/>
          <w:sz w:val="24"/>
          <w:szCs w:val="24"/>
          <w:lang w:eastAsia="es-ES"/>
        </w:rPr>
        <w:t>¿Qué es una fractura de tibia y/o peroné?</w:t>
      </w:r>
    </w:p>
    <w:p w:rsidR="002415C1" w:rsidRPr="004B714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t xml:space="preserve">Aunque cada uno de estos huesos puede fracturarse por separado, normalmente la </w:t>
      </w:r>
      <w:r w:rsidRPr="004B7141">
        <w:rPr>
          <w:rFonts w:ascii="Times New Roman" w:eastAsia="Times New Roman" w:hAnsi="Times New Roman" w:cs="Times New Roman"/>
          <w:b/>
          <w:bCs/>
          <w:sz w:val="24"/>
          <w:szCs w:val="24"/>
          <w:lang w:eastAsia="es-ES"/>
        </w:rPr>
        <w:t>fractura</w:t>
      </w:r>
      <w:r w:rsidRPr="004B7141">
        <w:rPr>
          <w:rFonts w:ascii="Times New Roman" w:eastAsia="Times New Roman" w:hAnsi="Times New Roman" w:cs="Times New Roman"/>
          <w:sz w:val="24"/>
          <w:szCs w:val="24"/>
          <w:lang w:eastAsia="es-ES"/>
        </w:rPr>
        <w:t xml:space="preserve"> se produce de forma </w:t>
      </w:r>
      <w:r w:rsidRPr="004B7141">
        <w:rPr>
          <w:rFonts w:ascii="Times New Roman" w:eastAsia="Times New Roman" w:hAnsi="Times New Roman" w:cs="Times New Roman"/>
          <w:b/>
          <w:bCs/>
          <w:sz w:val="24"/>
          <w:szCs w:val="24"/>
          <w:lang w:eastAsia="es-ES"/>
        </w:rPr>
        <w:t>conjunta</w:t>
      </w:r>
      <w:r w:rsidRPr="004B7141">
        <w:rPr>
          <w:rFonts w:ascii="Times New Roman" w:eastAsia="Times New Roman" w:hAnsi="Times New Roman" w:cs="Times New Roman"/>
          <w:sz w:val="24"/>
          <w:szCs w:val="24"/>
          <w:lang w:eastAsia="es-ES"/>
        </w:rPr>
        <w:t>.</w:t>
      </w: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sz w:val="24"/>
          <w:szCs w:val="24"/>
          <w:lang w:eastAsia="es-ES"/>
        </w:rPr>
        <w:br/>
        <w:t>La mayor parte de las fracturas implican a la parte proximal del hueso (parte del hueso próximo a la rodilla) o a la parte distal (parte del hueso cerca del tobillo).</w:t>
      </w: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sz w:val="24"/>
          <w:szCs w:val="24"/>
          <w:lang w:eastAsia="es-ES"/>
        </w:rPr>
        <w:br/>
        <w:t xml:space="preserve">Debido a la fina cobertura de piel que recubre la tibia y el peroné, las fracturas generalmente son abiertas, es decir, el hueso roto rasga la piel, atravesándola. </w:t>
      </w:r>
    </w:p>
    <w:p w:rsidR="002415C1" w:rsidRPr="004B714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lastRenderedPageBreak/>
        <w:br/>
      </w:r>
      <w:r w:rsidRPr="004B7141">
        <w:rPr>
          <w:rFonts w:ascii="Times New Roman" w:eastAsia="Times New Roman" w:hAnsi="Times New Roman" w:cs="Times New Roman"/>
          <w:b/>
          <w:bCs/>
          <w:sz w:val="24"/>
          <w:szCs w:val="24"/>
          <w:lang w:eastAsia="es-ES"/>
        </w:rPr>
        <w:t>¿Cuáles son las causas de la fractura de tibia y peroné?</w:t>
      </w:r>
    </w:p>
    <w:p w:rsidR="002415C1" w:rsidRPr="004B714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t xml:space="preserve">La causa principal por la cual una persona puede sufrir una fractura de tibia y peroné es debido a un </w:t>
      </w:r>
      <w:r w:rsidRPr="004B7141">
        <w:rPr>
          <w:rFonts w:ascii="Times New Roman" w:eastAsia="Times New Roman" w:hAnsi="Times New Roman" w:cs="Times New Roman"/>
          <w:b/>
          <w:bCs/>
          <w:sz w:val="24"/>
          <w:szCs w:val="24"/>
          <w:lang w:eastAsia="es-ES"/>
        </w:rPr>
        <w:t>impacto</w:t>
      </w:r>
      <w:r w:rsidRPr="004B7141">
        <w:rPr>
          <w:rFonts w:ascii="Times New Roman" w:eastAsia="Times New Roman" w:hAnsi="Times New Roman" w:cs="Times New Roman"/>
          <w:sz w:val="24"/>
          <w:szCs w:val="24"/>
          <w:lang w:eastAsia="es-ES"/>
        </w:rPr>
        <w:t xml:space="preserve"> o fuerza directa en la pierna. Puede ser debido por un fuerte choque o por </w:t>
      </w:r>
      <w:r w:rsidRPr="004B7141">
        <w:rPr>
          <w:rFonts w:ascii="Times New Roman" w:eastAsia="Times New Roman" w:hAnsi="Times New Roman" w:cs="Times New Roman"/>
          <w:b/>
          <w:bCs/>
          <w:sz w:val="24"/>
          <w:szCs w:val="24"/>
          <w:lang w:eastAsia="es-ES"/>
        </w:rPr>
        <w:t>torsión</w:t>
      </w:r>
      <w:r w:rsidRPr="004B7141">
        <w:rPr>
          <w:rFonts w:ascii="Times New Roman" w:eastAsia="Times New Roman" w:hAnsi="Times New Roman" w:cs="Times New Roman"/>
          <w:sz w:val="24"/>
          <w:szCs w:val="24"/>
          <w:lang w:eastAsia="es-ES"/>
        </w:rPr>
        <w:t>, cuando el hueso soporta mucha carga.</w:t>
      </w:r>
    </w:p>
    <w:p w:rsidR="002415C1" w:rsidRPr="004B714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b/>
          <w:bCs/>
          <w:sz w:val="24"/>
          <w:szCs w:val="24"/>
          <w:lang w:eastAsia="es-ES"/>
        </w:rPr>
        <w:t>¿Cuáles son los síntomas de la fracturas de tibia y peroné?</w:t>
      </w:r>
    </w:p>
    <w:p w:rsidR="002415C1" w:rsidRPr="004B7141" w:rsidRDefault="002415C1" w:rsidP="002415C1">
      <w:pPr>
        <w:spacing w:after="24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t>Los síntomas más comunes en las fracturas de tibia y peroné son:</w:t>
      </w:r>
    </w:p>
    <w:p w:rsidR="002415C1" w:rsidRDefault="002415C1" w:rsidP="002415C1">
      <w:pPr>
        <w:spacing w:after="0" w:line="240" w:lineRule="auto"/>
        <w:rPr>
          <w:rFonts w:ascii="Times New Roman" w:eastAsia="Times New Roman" w:hAnsi="Times New Roman" w:cs="Times New Roman"/>
          <w:sz w:val="24"/>
          <w:szCs w:val="24"/>
          <w:lang w:eastAsia="es-ES"/>
        </w:rPr>
      </w:pPr>
      <w:r w:rsidRPr="004B7141">
        <w:rPr>
          <w:rFonts w:ascii="Times New Roman" w:eastAsia="Times New Roman" w:hAnsi="Times New Roman" w:cs="Times New Roman"/>
          <w:sz w:val="24"/>
          <w:szCs w:val="24"/>
          <w:lang w:eastAsia="es-ES"/>
        </w:rPr>
        <w:t>- Dolor agudo.</w:t>
      </w: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sz w:val="24"/>
          <w:szCs w:val="24"/>
          <w:lang w:eastAsia="es-ES"/>
        </w:rPr>
        <w:br/>
        <w:t>- Incapacidad para caminar, soportar peso o mover la pierna.</w:t>
      </w: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sz w:val="24"/>
          <w:szCs w:val="24"/>
          <w:lang w:eastAsia="es-ES"/>
        </w:rPr>
        <w:br/>
        <w:t>- Posible deformidad en el lugar de la fractura, hinchazón, hemorragia interna y exceso de sensibilidad en la zona, en caso de que la fractura sea cerrada.</w:t>
      </w: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sz w:val="24"/>
          <w:szCs w:val="24"/>
          <w:lang w:eastAsia="es-ES"/>
        </w:rPr>
        <w:br/>
        <w:t>- Desgarro cutáneo en el lugar de la fractura, en caso de que la fractura sea abierta.</w:t>
      </w:r>
      <w:r w:rsidRPr="004B7141">
        <w:rPr>
          <w:rFonts w:ascii="Times New Roman" w:eastAsia="Times New Roman" w:hAnsi="Times New Roman" w:cs="Times New Roman"/>
          <w:sz w:val="24"/>
          <w:szCs w:val="24"/>
          <w:lang w:eastAsia="es-ES"/>
        </w:rPr>
        <w:br/>
      </w:r>
      <w:r w:rsidRPr="004B7141">
        <w:rPr>
          <w:rFonts w:ascii="Times New Roman" w:eastAsia="Times New Roman" w:hAnsi="Times New Roman" w:cs="Times New Roman"/>
          <w:sz w:val="24"/>
          <w:szCs w:val="24"/>
          <w:lang w:eastAsia="es-ES"/>
        </w:rPr>
        <w:br/>
        <w:t>- Pérdida de sensibilidad en la pierna y el pie debido a la afectación nerviosa.</w:t>
      </w: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E15542" w:rsidRDefault="00E15542" w:rsidP="004B7141">
      <w:pPr>
        <w:shd w:val="clear" w:color="auto" w:fill="FFFFFF"/>
        <w:spacing w:after="0" w:line="240" w:lineRule="auto"/>
        <w:jc w:val="center"/>
        <w:rPr>
          <w:rFonts w:ascii="Times New Roman" w:eastAsia="Times New Roman" w:hAnsi="Times New Roman" w:cs="Times New Roman"/>
          <w:sz w:val="24"/>
          <w:szCs w:val="24"/>
          <w:lang w:eastAsia="es-ES"/>
        </w:rPr>
      </w:pPr>
    </w:p>
    <w:p w:rsidR="004B7141" w:rsidRPr="004B7141" w:rsidRDefault="002415C1" w:rsidP="004B7141">
      <w:pPr>
        <w:shd w:val="clear" w:color="auto" w:fill="FFFFFF"/>
        <w:spacing w:after="0" w:line="240" w:lineRule="auto"/>
        <w:jc w:val="center"/>
        <w:rPr>
          <w:rFonts w:ascii="Times New Roman" w:eastAsia="Times New Roman" w:hAnsi="Times New Roman" w:cs="Times New Roman"/>
          <w:sz w:val="40"/>
          <w:szCs w:val="40"/>
          <w:lang w:eastAsia="es-ES"/>
        </w:rPr>
      </w:pPr>
      <w:r w:rsidRPr="004B7141">
        <w:rPr>
          <w:rFonts w:ascii="Times New Roman" w:eastAsia="Times New Roman" w:hAnsi="Times New Roman" w:cs="Times New Roman"/>
          <w:sz w:val="24"/>
          <w:szCs w:val="24"/>
          <w:lang w:eastAsia="es-ES"/>
        </w:rPr>
        <w:br/>
      </w:r>
      <w:r w:rsidR="004B7141" w:rsidRPr="004B7141">
        <w:rPr>
          <w:rFonts w:ascii="Times New Roman" w:eastAsia="Times New Roman" w:hAnsi="Times New Roman" w:cs="Times New Roman"/>
          <w:sz w:val="40"/>
          <w:szCs w:val="40"/>
          <w:lang w:eastAsia="es-ES"/>
        </w:rPr>
        <w:t>GRAFICOS</w:t>
      </w:r>
    </w:p>
    <w:p w:rsidR="004B7141" w:rsidRDefault="004B7141" w:rsidP="002415C1">
      <w:pPr>
        <w:rPr>
          <w:rFonts w:ascii="Times New Roman" w:eastAsia="Times New Roman" w:hAnsi="Times New Roman" w:cs="Times New Roman"/>
          <w:sz w:val="24"/>
          <w:szCs w:val="24"/>
          <w:lang w:eastAsia="es-ES"/>
        </w:rPr>
      </w:pPr>
    </w:p>
    <w:p w:rsidR="004B7141" w:rsidRPr="002415C1" w:rsidRDefault="004B7141" w:rsidP="002415C1">
      <w:pPr>
        <w:rPr>
          <w:rFonts w:ascii="Times New Roman" w:eastAsia="Times New Roman" w:hAnsi="Times New Roman" w:cs="Times New Roman"/>
          <w:sz w:val="24"/>
          <w:szCs w:val="24"/>
          <w:lang w:eastAsia="es-ES"/>
        </w:rPr>
      </w:pPr>
    </w:p>
    <w:p w:rsidR="004B7141" w:rsidRDefault="004B7141" w:rsidP="002415C1">
      <w:pPr>
        <w:rPr>
          <w:rFonts w:ascii="Times New Roman" w:eastAsia="Times New Roman" w:hAnsi="Times New Roman" w:cs="Times New Roman"/>
          <w:sz w:val="24"/>
          <w:szCs w:val="24"/>
          <w:lang w:eastAsia="es-ES"/>
        </w:rPr>
        <w:sectPr w:rsidR="004B7141" w:rsidSect="004B7141">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B7141" w:rsidRDefault="004B7141" w:rsidP="002415C1">
      <w:pPr>
        <w:rPr>
          <w:rFonts w:ascii="Times New Roman" w:eastAsia="Times New Roman" w:hAnsi="Times New Roman" w:cs="Times New Roman"/>
          <w:sz w:val="24"/>
          <w:szCs w:val="24"/>
          <w:lang w:eastAsia="es-ES"/>
        </w:rPr>
        <w:sectPr w:rsidR="004B7141" w:rsidSect="004B7141">
          <w:type w:val="continuous"/>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Pr>
          <w:noProof/>
          <w:lang w:eastAsia="es-ES"/>
        </w:rPr>
        <w:lastRenderedPageBreak/>
        <w:drawing>
          <wp:anchor distT="0" distB="0" distL="114300" distR="114300" simplePos="0" relativeHeight="251658240" behindDoc="0" locked="0" layoutInCell="1" allowOverlap="1">
            <wp:simplePos x="0" y="0"/>
            <wp:positionH relativeFrom="column">
              <wp:posOffset>2917190</wp:posOffset>
            </wp:positionH>
            <wp:positionV relativeFrom="paragraph">
              <wp:posOffset>59055</wp:posOffset>
            </wp:positionV>
            <wp:extent cx="2508885" cy="3242310"/>
            <wp:effectExtent l="0" t="0" r="0" b="0"/>
            <wp:wrapTopAndBottom/>
            <wp:docPr id="6" name="irc_mi" descr="http://radio.rpp.com.pe/cuidandotusalud/files/2011/05/peron%C3%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adio.rpp.com.pe/cuidandotusalud/files/2011/05/peron%C3%A9.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8885" cy="3242310"/>
                    </a:xfrm>
                    <a:prstGeom prst="rect">
                      <a:avLst/>
                    </a:prstGeom>
                    <a:noFill/>
                    <a:ln w="9525">
                      <a:noFill/>
                      <a:miter lim="800000"/>
                      <a:headEnd/>
                      <a:tailEnd/>
                    </a:ln>
                  </pic:spPr>
                </pic:pic>
              </a:graphicData>
            </a:graphic>
          </wp:anchor>
        </w:drawing>
      </w:r>
      <w:r w:rsidR="002415C1">
        <w:rPr>
          <w:noProof/>
          <w:lang w:eastAsia="es-ES"/>
        </w:rPr>
        <w:drawing>
          <wp:inline distT="0" distB="0" distL="0" distR="0">
            <wp:extent cx="2498651" cy="3147155"/>
            <wp:effectExtent l="0" t="0" r="0" b="0"/>
            <wp:docPr id="9" name="irc_mi" descr="http://t2.gstatic.com/images?q=tbn:ANd9GcTPog0aWdLoHvSH0Jmydmve_qaKw9i-sX0qO8wwBfb1EfVClHZQ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TPog0aWdLoHvSH0Jmydmve_qaKw9i-sX0qO8wwBfb1EfVClHZQYw"/>
                    <pic:cNvPicPr>
                      <a:picLocks noChangeAspect="1" noChangeArrowheads="1"/>
                    </pic:cNvPicPr>
                  </pic:nvPicPr>
                  <pic:blipFill>
                    <a:blip r:embed="rId10"/>
                    <a:srcRect/>
                    <a:stretch>
                      <a:fillRect/>
                    </a:stretch>
                  </pic:blipFill>
                  <pic:spPr bwMode="auto">
                    <a:xfrm>
                      <a:off x="0" y="0"/>
                      <a:ext cx="2498725" cy="3147248"/>
                    </a:xfrm>
                    <a:prstGeom prst="rect">
                      <a:avLst/>
                    </a:prstGeom>
                    <a:noFill/>
                    <a:ln w="9525">
                      <a:noFill/>
                      <a:miter lim="800000"/>
                      <a:headEnd/>
                      <a:tailEnd/>
                    </a:ln>
                  </pic:spPr>
                </pic:pic>
              </a:graphicData>
            </a:graphic>
          </wp:inline>
        </w:drawing>
      </w:r>
    </w:p>
    <w:p w:rsidR="002415C1" w:rsidRDefault="002415C1" w:rsidP="002415C1">
      <w:pPr>
        <w:rPr>
          <w:rFonts w:ascii="Times New Roman" w:eastAsia="Times New Roman" w:hAnsi="Times New Roman" w:cs="Times New Roman"/>
          <w:sz w:val="24"/>
          <w:szCs w:val="24"/>
          <w:lang w:eastAsia="es-ES"/>
        </w:rPr>
      </w:pPr>
    </w:p>
    <w:p w:rsidR="002415C1" w:rsidRDefault="002415C1" w:rsidP="004B7141">
      <w:pPr>
        <w:tabs>
          <w:tab w:val="left" w:pos="3784"/>
        </w:tabs>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p>
    <w:p w:rsidR="002415C1" w:rsidRDefault="002415C1" w:rsidP="002415C1">
      <w:pPr>
        <w:tabs>
          <w:tab w:val="left" w:pos="3784"/>
        </w:tabs>
        <w:rPr>
          <w:rFonts w:ascii="Times New Roman" w:eastAsia="Times New Roman" w:hAnsi="Times New Roman" w:cs="Times New Roman"/>
          <w:sz w:val="24"/>
          <w:szCs w:val="24"/>
          <w:lang w:eastAsia="es-ES"/>
        </w:rPr>
      </w:pPr>
    </w:p>
    <w:p w:rsidR="002415C1" w:rsidRDefault="002415C1" w:rsidP="002415C1">
      <w:pPr>
        <w:tabs>
          <w:tab w:val="left" w:pos="3784"/>
        </w:tabs>
        <w:rPr>
          <w:noProof/>
          <w:lang w:eastAsia="es-ES"/>
        </w:rPr>
      </w:pPr>
    </w:p>
    <w:p w:rsidR="00F974EE" w:rsidRDefault="00F974EE" w:rsidP="002415C1">
      <w:pPr>
        <w:tabs>
          <w:tab w:val="left" w:pos="3784"/>
        </w:tabs>
        <w:rPr>
          <w:rFonts w:ascii="Times New Roman" w:eastAsia="Times New Roman" w:hAnsi="Times New Roman" w:cs="Times New Roman"/>
          <w:sz w:val="24"/>
          <w:szCs w:val="24"/>
          <w:lang w:eastAsia="es-ES"/>
        </w:rPr>
      </w:pPr>
    </w:p>
    <w:p w:rsidR="002415C1" w:rsidRDefault="002415C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E15542" w:rsidRDefault="00E15542" w:rsidP="002415C1">
      <w:pPr>
        <w:tabs>
          <w:tab w:val="left" w:pos="3784"/>
        </w:tabs>
        <w:rPr>
          <w:rFonts w:ascii="Times New Roman" w:eastAsia="Times New Roman" w:hAnsi="Times New Roman" w:cs="Times New Roman"/>
          <w:sz w:val="24"/>
          <w:szCs w:val="24"/>
          <w:lang w:eastAsia="es-ES"/>
        </w:rPr>
      </w:pPr>
    </w:p>
    <w:p w:rsidR="004B7141" w:rsidRDefault="004B7141" w:rsidP="002415C1">
      <w:pPr>
        <w:tabs>
          <w:tab w:val="left" w:pos="3784"/>
        </w:tabs>
        <w:rPr>
          <w:rFonts w:ascii="Times New Roman" w:eastAsia="Times New Roman" w:hAnsi="Times New Roman" w:cs="Times New Roman"/>
          <w:sz w:val="24"/>
          <w:szCs w:val="24"/>
          <w:lang w:eastAsia="es-ES"/>
        </w:rPr>
      </w:pPr>
    </w:p>
    <w:p w:rsidR="004B7141" w:rsidRDefault="004B7141" w:rsidP="004B7141">
      <w:pPr>
        <w:tabs>
          <w:tab w:val="left" w:pos="3784"/>
        </w:tabs>
        <w:jc w:val="center"/>
        <w:rPr>
          <w:rFonts w:ascii="Times New Roman" w:eastAsia="Times New Roman" w:hAnsi="Times New Roman" w:cs="Times New Roman"/>
          <w:sz w:val="48"/>
          <w:szCs w:val="48"/>
          <w:lang w:eastAsia="es-ES"/>
        </w:rPr>
      </w:pPr>
      <w:r w:rsidRPr="004B7141">
        <w:rPr>
          <w:rFonts w:ascii="Times New Roman" w:eastAsia="Times New Roman" w:hAnsi="Times New Roman" w:cs="Times New Roman"/>
          <w:sz w:val="48"/>
          <w:szCs w:val="48"/>
          <w:lang w:eastAsia="es-ES"/>
        </w:rPr>
        <w:t>UNIVERSIDAD NACIONAL DE CHIMBORAZO</w:t>
      </w:r>
    </w:p>
    <w:p w:rsidR="00E15542" w:rsidRDefault="00E15542" w:rsidP="004B7141">
      <w:pPr>
        <w:tabs>
          <w:tab w:val="left" w:pos="3784"/>
        </w:tabs>
        <w:jc w:val="center"/>
        <w:rPr>
          <w:rFonts w:ascii="Times New Roman" w:eastAsia="Times New Roman" w:hAnsi="Times New Roman" w:cs="Times New Roman"/>
          <w:sz w:val="48"/>
          <w:szCs w:val="48"/>
          <w:lang w:eastAsia="es-ES"/>
        </w:rPr>
      </w:pPr>
      <w:r>
        <w:rPr>
          <w:rFonts w:ascii="Times New Roman" w:eastAsia="Times New Roman" w:hAnsi="Times New Roman" w:cs="Times New Roman"/>
          <w:sz w:val="48"/>
          <w:szCs w:val="48"/>
          <w:lang w:eastAsia="es-ES"/>
        </w:rPr>
        <w:t xml:space="preserve">FACULTAD DE CIENCIAS DE LA SALUD </w:t>
      </w:r>
    </w:p>
    <w:p w:rsidR="00E15542" w:rsidRPr="004B7141" w:rsidRDefault="00E15542" w:rsidP="004B7141">
      <w:pPr>
        <w:tabs>
          <w:tab w:val="left" w:pos="3784"/>
        </w:tabs>
        <w:jc w:val="center"/>
        <w:rPr>
          <w:rFonts w:ascii="Times New Roman" w:eastAsia="Times New Roman" w:hAnsi="Times New Roman" w:cs="Times New Roman"/>
          <w:sz w:val="48"/>
          <w:szCs w:val="48"/>
          <w:lang w:eastAsia="es-ES"/>
        </w:rPr>
      </w:pPr>
      <w:r>
        <w:rPr>
          <w:rFonts w:ascii="Times New Roman" w:eastAsia="Times New Roman" w:hAnsi="Times New Roman" w:cs="Times New Roman"/>
          <w:sz w:val="48"/>
          <w:szCs w:val="48"/>
          <w:lang w:eastAsia="es-ES"/>
        </w:rPr>
        <w:t>CARRERA DE TERAPIA FISICA</w:t>
      </w:r>
    </w:p>
    <w:p w:rsidR="004B7141" w:rsidRDefault="004B7141" w:rsidP="004B7141">
      <w:pPr>
        <w:tabs>
          <w:tab w:val="left" w:pos="3784"/>
        </w:tabs>
        <w:jc w:val="center"/>
        <w:rPr>
          <w:rFonts w:ascii="Times New Roman" w:eastAsia="Times New Roman" w:hAnsi="Times New Roman" w:cs="Times New Roman"/>
          <w:sz w:val="24"/>
          <w:szCs w:val="24"/>
          <w:lang w:eastAsia="es-ES"/>
        </w:rPr>
      </w:pPr>
      <w:r>
        <w:rPr>
          <w:noProof/>
          <w:lang w:eastAsia="es-ES"/>
        </w:rPr>
        <w:drawing>
          <wp:inline distT="0" distB="0" distL="0" distR="0">
            <wp:extent cx="2870463" cy="3030279"/>
            <wp:effectExtent l="19050" t="0" r="6087" b="0"/>
            <wp:docPr id="1" name="Imagen 1" descr="http://4.bp.blogspot.com/_sR4DhVCKUcg/TEzXJobDgSI/AAAAAAAAABk/NhxFU2kzG-s/s1600/sello+unach+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_sR4DhVCKUcg/TEzXJobDgSI/AAAAAAAAABk/NhxFU2kzG-s/s1600/sello+unach+real.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4435" cy="3034472"/>
                    </a:xfrm>
                    <a:prstGeom prst="rect">
                      <a:avLst/>
                    </a:prstGeom>
                    <a:noFill/>
                    <a:ln>
                      <a:noFill/>
                    </a:ln>
                  </pic:spPr>
                </pic:pic>
              </a:graphicData>
            </a:graphic>
          </wp:inline>
        </w:drawing>
      </w:r>
    </w:p>
    <w:p w:rsidR="004B7141" w:rsidRDefault="004B7141" w:rsidP="004B7141">
      <w:pPr>
        <w:tabs>
          <w:tab w:val="left" w:pos="3784"/>
        </w:tabs>
        <w:jc w:val="center"/>
        <w:rPr>
          <w:rFonts w:ascii="Times New Roman" w:eastAsia="Times New Roman" w:hAnsi="Times New Roman" w:cs="Times New Roman"/>
          <w:sz w:val="24"/>
          <w:szCs w:val="24"/>
          <w:lang w:eastAsia="es-ES"/>
        </w:rPr>
      </w:pPr>
    </w:p>
    <w:p w:rsidR="004B7141" w:rsidRPr="00E15542" w:rsidRDefault="00E15542" w:rsidP="00E15542">
      <w:pPr>
        <w:tabs>
          <w:tab w:val="left" w:pos="3784"/>
        </w:tabs>
        <w:jc w:val="center"/>
        <w:rPr>
          <w:rFonts w:ascii="Times New Roman" w:eastAsia="Times New Roman" w:hAnsi="Times New Roman" w:cs="Times New Roman"/>
          <w:sz w:val="36"/>
          <w:szCs w:val="36"/>
          <w:lang w:eastAsia="es-ES"/>
        </w:rPr>
      </w:pPr>
      <w:bookmarkStart w:id="0" w:name="_GoBack"/>
      <w:bookmarkEnd w:id="0"/>
      <w:r w:rsidRPr="00E15542">
        <w:rPr>
          <w:rFonts w:ascii="Times New Roman" w:eastAsia="Times New Roman" w:hAnsi="Times New Roman" w:cs="Times New Roman"/>
          <w:sz w:val="36"/>
          <w:szCs w:val="36"/>
          <w:lang w:eastAsia="es-ES"/>
        </w:rPr>
        <w:t>TEMA</w:t>
      </w:r>
      <w:r w:rsidR="00A41CC6">
        <w:rPr>
          <w:rFonts w:ascii="Times New Roman" w:eastAsia="Times New Roman" w:hAnsi="Times New Roman" w:cs="Times New Roman"/>
          <w:sz w:val="36"/>
          <w:szCs w:val="36"/>
          <w:lang w:eastAsia="es-ES"/>
        </w:rPr>
        <w:t>: LA DONACION DE ORGANOS</w:t>
      </w:r>
    </w:p>
    <w:p w:rsidR="00E15542" w:rsidRPr="00E15542" w:rsidRDefault="00E15542" w:rsidP="00E15542">
      <w:pPr>
        <w:tabs>
          <w:tab w:val="left" w:pos="3784"/>
        </w:tabs>
        <w:jc w:val="center"/>
        <w:rPr>
          <w:rFonts w:ascii="Times New Roman" w:eastAsia="Times New Roman" w:hAnsi="Times New Roman" w:cs="Times New Roman"/>
          <w:sz w:val="36"/>
          <w:szCs w:val="36"/>
          <w:lang w:eastAsia="es-ES"/>
        </w:rPr>
      </w:pPr>
      <w:r w:rsidRPr="00E15542">
        <w:rPr>
          <w:rFonts w:ascii="Times New Roman" w:eastAsia="Times New Roman" w:hAnsi="Times New Roman" w:cs="Times New Roman"/>
          <w:sz w:val="36"/>
          <w:szCs w:val="36"/>
          <w:lang w:eastAsia="es-ES"/>
        </w:rPr>
        <w:t>AUTOR: KARINA ARMENDARIZ</w:t>
      </w:r>
    </w:p>
    <w:p w:rsidR="00E15542" w:rsidRPr="00E15542" w:rsidRDefault="00E15542" w:rsidP="00E15542">
      <w:pPr>
        <w:tabs>
          <w:tab w:val="left" w:pos="3784"/>
        </w:tabs>
        <w:jc w:val="center"/>
        <w:rPr>
          <w:rFonts w:ascii="Times New Roman" w:eastAsia="Times New Roman" w:hAnsi="Times New Roman" w:cs="Times New Roman"/>
          <w:sz w:val="36"/>
          <w:szCs w:val="36"/>
          <w:lang w:eastAsia="es-ES"/>
        </w:rPr>
      </w:pPr>
      <w:r w:rsidRPr="00E15542">
        <w:rPr>
          <w:rFonts w:ascii="Times New Roman" w:eastAsia="Times New Roman" w:hAnsi="Times New Roman" w:cs="Times New Roman"/>
          <w:sz w:val="36"/>
          <w:szCs w:val="36"/>
          <w:lang w:eastAsia="es-ES"/>
        </w:rPr>
        <w:t>METODOS DE INVESTIGACION</w:t>
      </w:r>
    </w:p>
    <w:p w:rsidR="00E15542" w:rsidRPr="00E15542" w:rsidRDefault="00E15542" w:rsidP="00E15542">
      <w:pPr>
        <w:tabs>
          <w:tab w:val="left" w:pos="3784"/>
        </w:tabs>
        <w:jc w:val="center"/>
        <w:rPr>
          <w:rFonts w:ascii="Times New Roman" w:eastAsia="Times New Roman" w:hAnsi="Times New Roman" w:cs="Times New Roman"/>
          <w:sz w:val="36"/>
          <w:szCs w:val="36"/>
          <w:lang w:eastAsia="es-ES"/>
        </w:rPr>
      </w:pPr>
      <w:r w:rsidRPr="00E15542">
        <w:rPr>
          <w:rFonts w:ascii="Times New Roman" w:eastAsia="Times New Roman" w:hAnsi="Times New Roman" w:cs="Times New Roman"/>
          <w:sz w:val="36"/>
          <w:szCs w:val="36"/>
          <w:lang w:eastAsia="es-ES"/>
        </w:rPr>
        <w:t>PERIODO ACADERMICO</w:t>
      </w:r>
    </w:p>
    <w:p w:rsidR="00E15542" w:rsidRPr="00E15542" w:rsidRDefault="00E15542" w:rsidP="00E15542">
      <w:pPr>
        <w:tabs>
          <w:tab w:val="left" w:pos="3784"/>
        </w:tabs>
        <w:jc w:val="center"/>
        <w:rPr>
          <w:rFonts w:ascii="Times New Roman" w:eastAsia="Times New Roman" w:hAnsi="Times New Roman" w:cs="Times New Roman"/>
          <w:sz w:val="36"/>
          <w:szCs w:val="36"/>
          <w:lang w:eastAsia="es-ES"/>
        </w:rPr>
      </w:pPr>
      <w:r w:rsidRPr="00E15542">
        <w:rPr>
          <w:rFonts w:ascii="Times New Roman" w:eastAsia="Times New Roman" w:hAnsi="Times New Roman" w:cs="Times New Roman"/>
          <w:sz w:val="36"/>
          <w:szCs w:val="36"/>
          <w:lang w:eastAsia="es-ES"/>
        </w:rPr>
        <w:t>MARZO –AGOSTO 2013</w:t>
      </w:r>
    </w:p>
    <w:sectPr w:rsidR="00E15542" w:rsidRPr="00E15542" w:rsidSect="004B7141">
      <w:type w:val="continuous"/>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206D1"/>
    <w:rsid w:val="002415C1"/>
    <w:rsid w:val="003206D1"/>
    <w:rsid w:val="004B7141"/>
    <w:rsid w:val="0067226F"/>
    <w:rsid w:val="00932BE1"/>
    <w:rsid w:val="00A41CC6"/>
    <w:rsid w:val="00E15542"/>
    <w:rsid w:val="00F974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26F"/>
  </w:style>
  <w:style w:type="paragraph" w:styleId="Ttulo3">
    <w:name w:val="heading 3"/>
    <w:basedOn w:val="Normal"/>
    <w:link w:val="Ttulo3Car"/>
    <w:uiPriority w:val="9"/>
    <w:qFormat/>
    <w:rsid w:val="003206D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206D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206D1"/>
    <w:rPr>
      <w:color w:val="0000FF"/>
      <w:u w:val="single"/>
    </w:rPr>
  </w:style>
  <w:style w:type="paragraph" w:styleId="Textodeglobo">
    <w:name w:val="Balloon Text"/>
    <w:basedOn w:val="Normal"/>
    <w:link w:val="TextodegloboCar"/>
    <w:uiPriority w:val="99"/>
    <w:semiHidden/>
    <w:unhideWhenUsed/>
    <w:rsid w:val="003206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6D1"/>
    <w:rPr>
      <w:rFonts w:ascii="Tahoma" w:hAnsi="Tahoma" w:cs="Tahoma"/>
      <w:sz w:val="16"/>
      <w:szCs w:val="16"/>
    </w:rPr>
  </w:style>
  <w:style w:type="paragraph" w:styleId="NormalWeb">
    <w:name w:val="Normal (Web)"/>
    <w:basedOn w:val="Normal"/>
    <w:uiPriority w:val="99"/>
    <w:semiHidden/>
    <w:unhideWhenUsed/>
    <w:rsid w:val="002415C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83221">
      <w:bodyDiv w:val="1"/>
      <w:marLeft w:val="0"/>
      <w:marRight w:val="0"/>
      <w:marTop w:val="0"/>
      <w:marBottom w:val="0"/>
      <w:divBdr>
        <w:top w:val="none" w:sz="0" w:space="0" w:color="auto"/>
        <w:left w:val="none" w:sz="0" w:space="0" w:color="auto"/>
        <w:bottom w:val="none" w:sz="0" w:space="0" w:color="auto"/>
        <w:right w:val="none" w:sz="0" w:space="0" w:color="auto"/>
      </w:divBdr>
    </w:div>
    <w:div w:id="1140608213">
      <w:bodyDiv w:val="1"/>
      <w:marLeft w:val="0"/>
      <w:marRight w:val="0"/>
      <w:marTop w:val="0"/>
      <w:marBottom w:val="0"/>
      <w:divBdr>
        <w:top w:val="none" w:sz="0" w:space="0" w:color="auto"/>
        <w:left w:val="none" w:sz="0" w:space="0" w:color="auto"/>
        <w:bottom w:val="none" w:sz="0" w:space="0" w:color="auto"/>
        <w:right w:val="none" w:sz="0" w:space="0" w:color="auto"/>
      </w:divBdr>
      <w:divsChild>
        <w:div w:id="941643797">
          <w:marLeft w:val="0"/>
          <w:marRight w:val="0"/>
          <w:marTop w:val="0"/>
          <w:marBottom w:val="0"/>
          <w:divBdr>
            <w:top w:val="none" w:sz="0" w:space="0" w:color="auto"/>
            <w:left w:val="none" w:sz="0" w:space="0" w:color="auto"/>
            <w:bottom w:val="none" w:sz="0" w:space="0" w:color="auto"/>
            <w:right w:val="none" w:sz="0" w:space="0" w:color="auto"/>
          </w:divBdr>
          <w:divsChild>
            <w:div w:id="1000817580">
              <w:marLeft w:val="0"/>
              <w:marRight w:val="0"/>
              <w:marTop w:val="96"/>
              <w:marBottom w:val="120"/>
              <w:divBdr>
                <w:top w:val="none" w:sz="0" w:space="0" w:color="auto"/>
                <w:left w:val="none" w:sz="0" w:space="0" w:color="auto"/>
                <w:bottom w:val="none" w:sz="0" w:space="0" w:color="auto"/>
                <w:right w:val="none" w:sz="0" w:space="0" w:color="auto"/>
              </w:divBdr>
            </w:div>
            <w:div w:id="730813849">
              <w:marLeft w:val="0"/>
              <w:marRight w:val="0"/>
              <w:marTop w:val="96"/>
              <w:marBottom w:val="120"/>
              <w:divBdr>
                <w:top w:val="none" w:sz="0" w:space="0" w:color="auto"/>
                <w:left w:val="none" w:sz="0" w:space="0" w:color="auto"/>
                <w:bottom w:val="none" w:sz="0" w:space="0" w:color="auto"/>
                <w:right w:val="none" w:sz="0" w:space="0" w:color="auto"/>
              </w:divBdr>
            </w:div>
            <w:div w:id="1976713294">
              <w:marLeft w:val="0"/>
              <w:marRight w:val="0"/>
              <w:marTop w:val="96"/>
              <w:marBottom w:val="120"/>
              <w:divBdr>
                <w:top w:val="none" w:sz="0" w:space="0" w:color="auto"/>
                <w:left w:val="none" w:sz="0" w:space="0" w:color="auto"/>
                <w:bottom w:val="none" w:sz="0" w:space="0" w:color="auto"/>
                <w:right w:val="none" w:sz="0" w:space="0" w:color="auto"/>
              </w:divBdr>
            </w:div>
            <w:div w:id="370881866">
              <w:marLeft w:val="0"/>
              <w:marRight w:val="0"/>
              <w:marTop w:val="96"/>
              <w:marBottom w:val="120"/>
              <w:divBdr>
                <w:top w:val="none" w:sz="0" w:space="0" w:color="auto"/>
                <w:left w:val="none" w:sz="0" w:space="0" w:color="auto"/>
                <w:bottom w:val="none" w:sz="0" w:space="0" w:color="auto"/>
                <w:right w:val="none" w:sz="0" w:space="0" w:color="auto"/>
              </w:divBdr>
            </w:div>
            <w:div w:id="2084258531">
              <w:marLeft w:val="0"/>
              <w:marRight w:val="0"/>
              <w:marTop w:val="96"/>
              <w:marBottom w:val="120"/>
              <w:divBdr>
                <w:top w:val="none" w:sz="0" w:space="0" w:color="auto"/>
                <w:left w:val="none" w:sz="0" w:space="0" w:color="auto"/>
                <w:bottom w:val="none" w:sz="0" w:space="0" w:color="auto"/>
                <w:right w:val="none" w:sz="0" w:space="0" w:color="auto"/>
              </w:divBdr>
            </w:div>
            <w:div w:id="374354442">
              <w:marLeft w:val="0"/>
              <w:marRight w:val="0"/>
              <w:marTop w:val="96"/>
              <w:marBottom w:val="120"/>
              <w:divBdr>
                <w:top w:val="none" w:sz="0" w:space="0" w:color="auto"/>
                <w:left w:val="none" w:sz="0" w:space="0" w:color="auto"/>
                <w:bottom w:val="none" w:sz="0" w:space="0" w:color="auto"/>
                <w:right w:val="none" w:sz="0" w:space="0" w:color="auto"/>
              </w:divBdr>
            </w:div>
          </w:divsChild>
        </w:div>
      </w:divsChild>
    </w:div>
    <w:div w:id="1823081539">
      <w:bodyDiv w:val="1"/>
      <w:marLeft w:val="0"/>
      <w:marRight w:val="0"/>
      <w:marTop w:val="0"/>
      <w:marBottom w:val="0"/>
      <w:divBdr>
        <w:top w:val="none" w:sz="0" w:space="0" w:color="auto"/>
        <w:left w:val="none" w:sz="0" w:space="0" w:color="auto"/>
        <w:bottom w:val="none" w:sz="0" w:space="0" w:color="auto"/>
        <w:right w:val="none" w:sz="0" w:space="0" w:color="auto"/>
      </w:divBdr>
      <w:divsChild>
        <w:div w:id="849292290">
          <w:marLeft w:val="0"/>
          <w:marRight w:val="0"/>
          <w:marTop w:val="0"/>
          <w:marBottom w:val="0"/>
          <w:divBdr>
            <w:top w:val="none" w:sz="0" w:space="0" w:color="auto"/>
            <w:left w:val="none" w:sz="0" w:space="0" w:color="auto"/>
            <w:bottom w:val="none" w:sz="0" w:space="0" w:color="auto"/>
            <w:right w:val="none" w:sz="0" w:space="0" w:color="auto"/>
          </w:divBdr>
        </w:div>
        <w:div w:id="1273517023">
          <w:marLeft w:val="0"/>
          <w:marRight w:val="0"/>
          <w:marTop w:val="0"/>
          <w:marBottom w:val="0"/>
          <w:divBdr>
            <w:top w:val="none" w:sz="0" w:space="0" w:color="auto"/>
            <w:left w:val="none" w:sz="0" w:space="0" w:color="auto"/>
            <w:bottom w:val="none" w:sz="0" w:space="0" w:color="auto"/>
            <w:right w:val="none" w:sz="0" w:space="0" w:color="auto"/>
          </w:divBdr>
        </w:div>
        <w:div w:id="1165587773">
          <w:marLeft w:val="0"/>
          <w:marRight w:val="0"/>
          <w:marTop w:val="0"/>
          <w:marBottom w:val="0"/>
          <w:divBdr>
            <w:top w:val="none" w:sz="0" w:space="0" w:color="auto"/>
            <w:left w:val="none" w:sz="0" w:space="0" w:color="auto"/>
            <w:bottom w:val="none" w:sz="0" w:space="0" w:color="auto"/>
            <w:right w:val="none" w:sz="0" w:space="0" w:color="auto"/>
          </w:divBdr>
        </w:div>
        <w:div w:id="69272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str%C3%A1galo_%28hueso%2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s.wikipedia.org/w/index.php?title=Artrodias&amp;action=edit&amp;redlink=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Diartrosis" TargetMode="External"/><Relationship Id="rId11" Type="http://schemas.openxmlformats.org/officeDocument/2006/relationships/image" Target="media/image3.jpeg"/><Relationship Id="rId5" Type="http://schemas.openxmlformats.org/officeDocument/2006/relationships/hyperlink" Target="http://es.wikipedia.org/wiki/Tibia" TargetMode="External"/><Relationship Id="rId10" Type="http://schemas.openxmlformats.org/officeDocument/2006/relationships/image" Target="media/image2.jpeg"/><Relationship Id="rId4" Type="http://schemas.openxmlformats.org/officeDocument/2006/relationships/hyperlink" Target="http://es.wikipedia.org/wiki/Ap%C3%B3fisis" TargetMode="Externa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603</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Marcos</cp:lastModifiedBy>
  <cp:revision>3</cp:revision>
  <cp:lastPrinted>2013-06-19T12:48:00Z</cp:lastPrinted>
  <dcterms:created xsi:type="dcterms:W3CDTF">2013-05-07T14:36:00Z</dcterms:created>
  <dcterms:modified xsi:type="dcterms:W3CDTF">2013-06-19T12:49:00Z</dcterms:modified>
</cp:coreProperties>
</file>