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C9" w:rsidRDefault="005B56C9" w:rsidP="00E370D3">
      <w:pPr>
        <w:shd w:val="clear" w:color="auto" w:fill="FFFFFF"/>
        <w:spacing w:after="0"/>
        <w:jc w:val="left"/>
        <w:outlineLvl w:val="2"/>
      </w:pPr>
      <w:r>
        <w:fldChar w:fldCharType="begin"/>
      </w:r>
      <w:r>
        <w:instrText xml:space="preserve"> HYPERLINK "http://musicargc.webnode.es/introduccion/" </w:instrText>
      </w:r>
      <w:r>
        <w:fldChar w:fldCharType="separate"/>
      </w:r>
      <w:r>
        <w:rPr>
          <w:rStyle w:val="Hipervnculo"/>
        </w:rPr>
        <w:t>http://musicargc.webnode.es/introduccion/</w:t>
      </w:r>
      <w:r>
        <w:fldChar w:fldCharType="end"/>
      </w:r>
      <w:r>
        <w:t xml:space="preserve">  </w:t>
      </w:r>
      <w:proofErr w:type="spellStart"/>
      <w:r>
        <w:t>webnode</w:t>
      </w:r>
      <w:proofErr w:type="spellEnd"/>
      <w:r>
        <w:t xml:space="preserve"> </w:t>
      </w:r>
      <w:r w:rsidR="00DC4665">
        <w:t>artística</w:t>
      </w:r>
    </w:p>
    <w:p w:rsidR="00DC4665" w:rsidRDefault="00DC4665" w:rsidP="00E370D3">
      <w:pPr>
        <w:shd w:val="clear" w:color="auto" w:fill="FFFFFF"/>
        <w:spacing w:after="0"/>
        <w:jc w:val="left"/>
        <w:outlineLvl w:val="2"/>
      </w:pPr>
      <w:hyperlink r:id="rId6" w:history="1">
        <w:r>
          <w:rPr>
            <w:rStyle w:val="Hipervnculo"/>
          </w:rPr>
          <w:t>http://www.la-educacion.com/search/label/el%20ser%20humano</w:t>
        </w:r>
      </w:hyperlink>
      <w:r>
        <w:t xml:space="preserve">  ok</w:t>
      </w:r>
    </w:p>
    <w:p w:rsidR="00DC4665" w:rsidRDefault="00DC4665" w:rsidP="00E370D3">
      <w:pPr>
        <w:shd w:val="clear" w:color="auto" w:fill="FFFFFF"/>
        <w:spacing w:after="0"/>
        <w:jc w:val="left"/>
        <w:outlineLvl w:val="2"/>
      </w:pPr>
      <w:hyperlink r:id="rId7" w:history="1">
        <w:r>
          <w:rPr>
            <w:rStyle w:val="Hipervnculo"/>
          </w:rPr>
          <w:t>http://digitosvocalesyciclos.webnode.es/</w:t>
        </w:r>
      </w:hyperlink>
      <w:r>
        <w:t xml:space="preserve">  sextos</w:t>
      </w:r>
      <w:bookmarkStart w:id="0" w:name="_GoBack"/>
      <w:bookmarkEnd w:id="0"/>
    </w:p>
    <w:p w:rsidR="005B56C9" w:rsidRDefault="005B56C9" w:rsidP="00E370D3">
      <w:pPr>
        <w:shd w:val="clear" w:color="auto" w:fill="FFFFFF"/>
        <w:spacing w:after="0"/>
        <w:jc w:val="left"/>
        <w:outlineLvl w:val="2"/>
      </w:pPr>
    </w:p>
    <w:p w:rsidR="005B56C9" w:rsidRDefault="005B56C9" w:rsidP="00E370D3">
      <w:pPr>
        <w:shd w:val="clear" w:color="auto" w:fill="FFFFFF"/>
        <w:spacing w:after="0"/>
        <w:jc w:val="left"/>
        <w:outlineLvl w:val="2"/>
      </w:pPr>
    </w:p>
    <w:p w:rsidR="005B56C9" w:rsidRDefault="005B56C9" w:rsidP="00E370D3">
      <w:pPr>
        <w:shd w:val="clear" w:color="auto" w:fill="FFFFFF"/>
        <w:spacing w:after="0"/>
        <w:jc w:val="left"/>
        <w:outlineLvl w:val="2"/>
      </w:pPr>
    </w:p>
    <w:p w:rsidR="005B56C9" w:rsidRDefault="005B56C9" w:rsidP="00E370D3">
      <w:pPr>
        <w:shd w:val="clear" w:color="auto" w:fill="FFFFFF"/>
        <w:spacing w:after="0"/>
        <w:jc w:val="left"/>
        <w:outlineLvl w:val="2"/>
      </w:pPr>
    </w:p>
    <w:p w:rsidR="005B56C9" w:rsidRDefault="005B56C9" w:rsidP="00E370D3">
      <w:pPr>
        <w:shd w:val="clear" w:color="auto" w:fill="FFFFFF"/>
        <w:spacing w:after="0"/>
        <w:jc w:val="left"/>
        <w:outlineLvl w:val="2"/>
        <w:rPr>
          <w:rFonts w:eastAsia="Times New Roman" w:cs="Arial"/>
          <w:b/>
          <w:bCs/>
          <w:color w:val="251A9C"/>
          <w:sz w:val="33"/>
          <w:szCs w:val="33"/>
          <w:lang w:eastAsia="es-CO"/>
        </w:rPr>
      </w:pPr>
      <w:hyperlink r:id="rId8" w:history="1">
        <w:r>
          <w:rPr>
            <w:rStyle w:val="Hipervnculo"/>
          </w:rPr>
          <w:t>http://artisticaycultural.blogspot.com/</w:t>
        </w:r>
      </w:hyperlink>
      <w:r>
        <w:t xml:space="preserve"> ok  </w:t>
      </w:r>
    </w:p>
    <w:p w:rsidR="00E370D3" w:rsidRDefault="00E370D3" w:rsidP="00E370D3">
      <w:pPr>
        <w:shd w:val="clear" w:color="auto" w:fill="FFFFFF"/>
        <w:spacing w:after="0"/>
        <w:jc w:val="left"/>
        <w:outlineLvl w:val="2"/>
        <w:rPr>
          <w:rFonts w:eastAsia="Times New Roman" w:cs="Arial"/>
          <w:b/>
          <w:bCs/>
          <w:color w:val="251A9C"/>
          <w:sz w:val="33"/>
          <w:szCs w:val="33"/>
          <w:lang w:eastAsia="es-CO"/>
        </w:rPr>
      </w:pPr>
      <w:r w:rsidRPr="00E370D3">
        <w:rPr>
          <w:rFonts w:eastAsia="Times New Roman" w:cs="Arial"/>
          <w:b/>
          <w:bCs/>
          <w:color w:val="251A9C"/>
          <w:sz w:val="33"/>
          <w:szCs w:val="33"/>
          <w:lang w:eastAsia="es-CO"/>
        </w:rPr>
        <w:t>Con los juegos si se educa</w:t>
      </w:r>
    </w:p>
    <w:p w:rsidR="00E370D3" w:rsidRPr="00E370D3" w:rsidRDefault="00DC4665" w:rsidP="00E370D3">
      <w:pPr>
        <w:shd w:val="clear" w:color="auto" w:fill="FFFFFF"/>
        <w:spacing w:after="0"/>
        <w:jc w:val="left"/>
        <w:outlineLvl w:val="2"/>
        <w:rPr>
          <w:rFonts w:eastAsia="Times New Roman" w:cs="Arial"/>
          <w:b/>
          <w:bCs/>
          <w:color w:val="251A9C"/>
          <w:sz w:val="33"/>
          <w:szCs w:val="33"/>
          <w:lang w:eastAsia="es-CO"/>
        </w:rPr>
      </w:pPr>
      <w:hyperlink r:id="rId9" w:history="1">
        <w:r w:rsidR="00E370D3">
          <w:rPr>
            <w:rStyle w:val="Hipervnculo"/>
          </w:rPr>
          <w:t>http://primeroarta5.blogspot.com/2012/03/con-los-juegos-si-se-educa.html</w:t>
        </w:r>
      </w:hyperlink>
    </w:p>
    <w:p w:rsidR="00E370D3" w:rsidRPr="00E370D3" w:rsidRDefault="00E370D3" w:rsidP="00E370D3">
      <w:pPr>
        <w:shd w:val="clear" w:color="auto" w:fill="FFFFFF"/>
        <w:spacing w:after="60" w:line="360" w:lineRule="atLeast"/>
        <w:jc w:val="left"/>
        <w:textAlignment w:val="baseline"/>
        <w:outlineLvl w:val="1"/>
        <w:rPr>
          <w:rFonts w:eastAsia="Times New Roman" w:cs="Arial"/>
          <w:b/>
          <w:bCs/>
          <w:color w:val="E11319"/>
          <w:sz w:val="21"/>
          <w:szCs w:val="21"/>
          <w:lang w:eastAsia="es-CO"/>
        </w:rPr>
      </w:pPr>
      <w:r w:rsidRPr="00E370D3">
        <w:rPr>
          <w:rFonts w:eastAsia="Times New Roman" w:cs="Arial"/>
          <w:b/>
          <w:bCs/>
          <w:color w:val="E11319"/>
          <w:sz w:val="21"/>
          <w:szCs w:val="21"/>
          <w:lang w:eastAsia="es-CO"/>
        </w:rPr>
        <w:t>Con los juegos sí se educa.</w:t>
      </w:r>
    </w:p>
    <w:p w:rsidR="00E370D3" w:rsidRPr="00E370D3" w:rsidRDefault="00DC4665" w:rsidP="00E370D3">
      <w:pPr>
        <w:shd w:val="clear" w:color="auto" w:fill="FFFFFF"/>
        <w:spacing w:after="0"/>
        <w:jc w:val="left"/>
        <w:textAlignment w:val="baseline"/>
        <w:rPr>
          <w:rFonts w:ascii="inherit" w:eastAsia="Times New Roman" w:hAnsi="inherit" w:cs="Arial"/>
          <w:color w:val="727272"/>
          <w:sz w:val="17"/>
          <w:szCs w:val="17"/>
          <w:lang w:eastAsia="es-CO"/>
        </w:rPr>
      </w:pPr>
      <w:hyperlink r:id="rId10" w:tooltip="Ver el perfil del usuario" w:history="1">
        <w:r w:rsidR="00E370D3" w:rsidRPr="00E370D3">
          <w:rPr>
            <w:rFonts w:ascii="inherit" w:eastAsia="Times New Roman" w:hAnsi="inherit" w:cs="Arial"/>
            <w:b/>
            <w:bCs/>
            <w:color w:val="727272"/>
            <w:sz w:val="18"/>
            <w:szCs w:val="18"/>
            <w:u w:val="single"/>
            <w:bdr w:val="none" w:sz="0" w:space="0" w:color="auto" w:frame="1"/>
            <w:lang w:eastAsia="es-CO"/>
          </w:rPr>
          <w:t>Francisco Muñoz...</w:t>
        </w:r>
      </w:hyperlink>
    </w:p>
    <w:p w:rsidR="00E370D3" w:rsidRPr="00E370D3" w:rsidRDefault="00E370D3" w:rsidP="00E370D3">
      <w:pPr>
        <w:shd w:val="clear" w:color="auto" w:fill="FFFFFF"/>
        <w:spacing w:after="0"/>
        <w:jc w:val="left"/>
        <w:textAlignment w:val="baseline"/>
        <w:rPr>
          <w:rFonts w:ascii="inherit" w:eastAsia="Times New Roman" w:hAnsi="inherit" w:cs="Arial"/>
          <w:color w:val="727272"/>
          <w:sz w:val="17"/>
          <w:szCs w:val="17"/>
          <w:lang w:eastAsia="es-CO"/>
        </w:rPr>
      </w:pPr>
      <w:r w:rsidRPr="00E370D3">
        <w:rPr>
          <w:rFonts w:ascii="inherit" w:eastAsia="Times New Roman" w:hAnsi="inherit" w:cs="Arial"/>
          <w:b/>
          <w:bCs/>
          <w:color w:val="727272"/>
          <w:sz w:val="18"/>
          <w:szCs w:val="18"/>
          <w:bdr w:val="none" w:sz="0" w:space="0" w:color="auto" w:frame="1"/>
          <w:lang w:eastAsia="es-CO"/>
        </w:rPr>
        <w:br/>
      </w:r>
    </w:p>
    <w:p w:rsidR="00E370D3" w:rsidRPr="00E370D3" w:rsidRDefault="00E370D3" w:rsidP="00E370D3">
      <w:pPr>
        <w:shd w:val="clear" w:color="auto" w:fill="FFFFFF"/>
        <w:spacing w:after="0"/>
        <w:jc w:val="left"/>
        <w:textAlignment w:val="baseline"/>
        <w:rPr>
          <w:rFonts w:ascii="inherit" w:eastAsia="Times New Roman" w:hAnsi="inherit" w:cs="Arial"/>
          <w:color w:val="727272"/>
          <w:sz w:val="17"/>
          <w:szCs w:val="17"/>
          <w:lang w:eastAsia="es-CO"/>
        </w:rPr>
      </w:pPr>
      <w:r w:rsidRPr="00E370D3">
        <w:rPr>
          <w:rFonts w:ascii="inherit" w:eastAsia="Times New Roman" w:hAnsi="inherit" w:cs="Arial"/>
          <w:b/>
          <w:bCs/>
          <w:color w:val="727272"/>
          <w:sz w:val="18"/>
          <w:szCs w:val="18"/>
          <w:bdr w:val="none" w:sz="0" w:space="0" w:color="auto" w:frame="1"/>
          <w:lang w:eastAsia="es-CO"/>
        </w:rPr>
        <w:t>De la página </w:t>
      </w:r>
      <w:proofErr w:type="spellStart"/>
      <w:r w:rsidRPr="00E370D3">
        <w:rPr>
          <w:rFonts w:ascii="inherit" w:eastAsia="Times New Roman" w:hAnsi="inherit" w:cs="Arial"/>
          <w:b/>
          <w:bCs/>
          <w:color w:val="727272"/>
          <w:sz w:val="18"/>
          <w:szCs w:val="18"/>
          <w:bdr w:val="none" w:sz="0" w:space="0" w:color="auto" w:frame="1"/>
          <w:lang w:eastAsia="es-CO"/>
        </w:rPr>
        <w:fldChar w:fldCharType="begin"/>
      </w:r>
      <w:r w:rsidRPr="00E370D3">
        <w:rPr>
          <w:rFonts w:ascii="inherit" w:eastAsia="Times New Roman" w:hAnsi="inherit" w:cs="Arial"/>
          <w:b/>
          <w:bCs/>
          <w:color w:val="727272"/>
          <w:sz w:val="18"/>
          <w:szCs w:val="18"/>
          <w:bdr w:val="none" w:sz="0" w:space="0" w:color="auto" w:frame="1"/>
          <w:lang w:eastAsia="es-CO"/>
        </w:rPr>
        <w:instrText xml:space="preserve"> HYPERLINK "http://www.educacontic.es/blog/con-los-juegos-si-se-educa" </w:instrText>
      </w:r>
      <w:r w:rsidRPr="00E370D3">
        <w:rPr>
          <w:rFonts w:ascii="inherit" w:eastAsia="Times New Roman" w:hAnsi="inherit" w:cs="Arial"/>
          <w:b/>
          <w:bCs/>
          <w:color w:val="727272"/>
          <w:sz w:val="18"/>
          <w:szCs w:val="18"/>
          <w:bdr w:val="none" w:sz="0" w:space="0" w:color="auto" w:frame="1"/>
          <w:lang w:eastAsia="es-CO"/>
        </w:rPr>
        <w:fldChar w:fldCharType="separate"/>
      </w:r>
      <w:r w:rsidRPr="00E370D3">
        <w:rPr>
          <w:rFonts w:ascii="inherit" w:eastAsia="Times New Roman" w:hAnsi="inherit" w:cs="Arial"/>
          <w:b/>
          <w:bCs/>
          <w:color w:val="4D469C"/>
          <w:sz w:val="18"/>
          <w:szCs w:val="18"/>
          <w:u w:val="single"/>
          <w:bdr w:val="none" w:sz="0" w:space="0" w:color="auto" w:frame="1"/>
          <w:lang w:eastAsia="es-CO"/>
        </w:rPr>
        <w:t>educacontic</w:t>
      </w:r>
      <w:proofErr w:type="spellEnd"/>
      <w:r w:rsidRPr="00E370D3">
        <w:rPr>
          <w:rFonts w:ascii="inherit" w:eastAsia="Times New Roman" w:hAnsi="inherit" w:cs="Arial"/>
          <w:b/>
          <w:bCs/>
          <w:color w:val="727272"/>
          <w:sz w:val="18"/>
          <w:szCs w:val="18"/>
          <w:bdr w:val="none" w:sz="0" w:space="0" w:color="auto" w:frame="1"/>
          <w:lang w:eastAsia="es-CO"/>
        </w:rPr>
        <w:fldChar w:fldCharType="end"/>
      </w:r>
    </w:p>
    <w:p w:rsidR="00E370D3" w:rsidRPr="00E370D3" w:rsidRDefault="00E370D3" w:rsidP="00E370D3">
      <w:pPr>
        <w:shd w:val="clear" w:color="auto" w:fill="FFFFFF"/>
        <w:spacing w:after="21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>
        <w:rPr>
          <w:rFonts w:ascii="inherit" w:eastAsia="Times New Roman" w:hAnsi="inherit" w:cs="Arial"/>
          <w:noProof/>
          <w:color w:val="383838"/>
          <w:sz w:val="18"/>
          <w:szCs w:val="18"/>
          <w:lang w:eastAsia="es-CO"/>
        </w:rPr>
        <w:drawing>
          <wp:inline distT="0" distB="0" distL="0" distR="0">
            <wp:extent cx="1238250" cy="857250"/>
            <wp:effectExtent l="0" t="0" r="0" b="0"/>
            <wp:docPr id="8" name="Imagen 8" descr="http://www.educacontic.es/sites/default/files/blog/9911/Captura_de_pantalla_2012-01-27_a_las_20.37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contic.es/sites/default/files/blog/9911/Captura_de_pantalla_2012-01-27_a_las_20.37.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El aprendizaje basado en juegos (</w:t>
      </w:r>
      <w:proofErr w:type="spellStart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serious</w:t>
      </w:r>
      <w:proofErr w:type="spellEnd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 xml:space="preserve"> </w:t>
      </w:r>
      <w:proofErr w:type="spellStart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games</w:t>
      </w:r>
      <w:proofErr w:type="spellEnd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) facilita el mejor entendimiento de conceptos, aportando entornos estimulantes donde poder cometer errores y aprender haciendo.</w:t>
      </w:r>
    </w:p>
    <w:p w:rsidR="00E370D3" w:rsidRPr="00E370D3" w:rsidRDefault="00E370D3" w:rsidP="00E370D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Así lo cree, entre otros, un grupo de profesores de la Universidad de las Palmas de Gran Canaria que han creado unos </w:t>
      </w:r>
      <w:hyperlink r:id="rId12" w:tgtFrame="_blank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juegos de sobremesa online</w:t>
        </w:r>
      </w:hyperlink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 (basados en los juegos de la Oca y el Parchís) a los que han añadido una componente educativa.</w:t>
      </w:r>
    </w:p>
    <w:p w:rsidR="00E370D3" w:rsidRPr="00E370D3" w:rsidRDefault="00E370D3" w:rsidP="00E370D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En el </w:t>
      </w:r>
      <w:hyperlink r:id="rId13" w:tgtFrame="_blank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 xml:space="preserve">Informe </w:t>
        </w:r>
        <w:proofErr w:type="spellStart"/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Horizon</w:t>
        </w:r>
        <w:proofErr w:type="spellEnd"/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 xml:space="preserve"> Internacional del 2011</w:t>
        </w:r>
      </w:hyperlink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, tradicional diagnóstico y pronóstico del uso de tecnologías y tendencias educativas de futuro, se sugiere por primera vez el aprendizaje basado en juegos (</w:t>
      </w:r>
      <w:proofErr w:type="spellStart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serious</w:t>
      </w:r>
      <w:proofErr w:type="spellEnd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 xml:space="preserve"> </w:t>
      </w:r>
      <w:proofErr w:type="spellStart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games</w:t>
      </w:r>
      <w:proofErr w:type="spellEnd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). Del mismo también podemos</w:t>
      </w:r>
      <w:hyperlink r:id="rId14" w:tgtFrame="_blank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bdr w:val="none" w:sz="0" w:space="0" w:color="auto" w:frame="1"/>
            <w:lang w:eastAsia="es-CO"/>
          </w:rPr>
          <w:t> </w:t>
        </w:r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leer un resumen en español</w:t>
        </w:r>
      </w:hyperlink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 realizado por el Departamento de Proyectos Europeos del </w:t>
      </w:r>
      <w:hyperlink r:id="rId15" w:tgtFrame="_blank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Instituto de Tecnologías Educativas (ITE).</w:t>
        </w:r>
      </w:hyperlink>
    </w:p>
    <w:p w:rsidR="00E370D3" w:rsidRPr="00E370D3" w:rsidRDefault="00E370D3" w:rsidP="00E370D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En este vídeo se menciona dicho informe, se trata de una de las ponencias presentadas en el </w:t>
      </w:r>
      <w:hyperlink r:id="rId16" w:tgtFrame="_blank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Congreso virtual "La Escuela del Futuro",</w:t>
        </w:r>
      </w:hyperlink>
    </w:p>
    <w:p w:rsidR="00E370D3" w:rsidRPr="00E370D3" w:rsidRDefault="00E370D3" w:rsidP="00E370D3">
      <w:pPr>
        <w:shd w:val="clear" w:color="auto" w:fill="FFFFFF"/>
        <w:spacing w:after="21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Las expectativas sobre el aprendizaje basado en juegos han aumentado en los últimos años; pero es un campo en el que queda mucho por hacer</w:t>
      </w:r>
    </w:p>
    <w:p w:rsidR="00E370D3" w:rsidRPr="00E370D3" w:rsidRDefault="00E370D3" w:rsidP="00E370D3">
      <w:pPr>
        <w:shd w:val="clear" w:color="auto" w:fill="FFFFFF"/>
        <w:spacing w:after="21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Los jóvenes entienden perfectamente el lenguaje de los juegos, se sienten atraídos por ellos y ocupan un lugar importante en su vida, pero a pesar de ello no son muchos los profesores que aprovechan su valor educativo.</w:t>
      </w:r>
    </w:p>
    <w:p w:rsidR="00E370D3" w:rsidRPr="00E370D3" w:rsidRDefault="00E370D3" w:rsidP="00E370D3">
      <w:pPr>
        <w:shd w:val="clear" w:color="auto" w:fill="FFFFFF"/>
        <w:spacing w:after="21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El efecto más evidente de su potencial formativo tiene lugar a través de la adquisición de competencias digitales. La mayoría de los niños del siglo XXI se inicia en el mundo digital a través de los juegos electrónicos y, de esta manera, adquieren competencias propias de la alfabetización digital.</w:t>
      </w:r>
    </w:p>
    <w:p w:rsidR="00E370D3" w:rsidRPr="00E370D3" w:rsidRDefault="00E370D3" w:rsidP="00E370D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proofErr w:type="spellStart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Electronic</w:t>
      </w:r>
      <w:proofErr w:type="spellEnd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 xml:space="preserve"> Art, un gigante del sector de los videojuegos, comienza a entender el potencial que pueden aportar en ámbitos educativos, buena prueba de ello es </w:t>
      </w:r>
      <w:hyperlink r:id="rId17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el reciente acuerdo firmado con la Universidad de Alcalá.</w:t>
        </w:r>
      </w:hyperlink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br/>
        <w:t>Buscando vías de comunicación que difundan esta experiencia al resto de la sociedad, se ha creado la web </w:t>
      </w:r>
      <w:hyperlink r:id="rId18" w:tgtFrame="_blank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www.aprendeyjuegaconea.com</w:t>
        </w:r>
      </w:hyperlink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, un canal abierto de comunicación y debate para todos aquellos que sienten interés por el mundo de los videojuegos.</w:t>
      </w:r>
    </w:p>
    <w:p w:rsidR="00E370D3" w:rsidRPr="00E370D3" w:rsidRDefault="00E370D3" w:rsidP="00E370D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lastRenderedPageBreak/>
        <w:t xml:space="preserve">Los videojuegos. Educar en una sociedad global </w:t>
      </w:r>
      <w:proofErr w:type="spellStart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from</w:t>
      </w:r>
      <w:proofErr w:type="spellEnd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 </w:t>
      </w:r>
      <w:proofErr w:type="spellStart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fldChar w:fldCharType="begin"/>
      </w: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instrText xml:space="preserve"> HYPERLINK "http://vimeo.com/user9368634" </w:instrText>
      </w: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fldChar w:fldCharType="separate"/>
      </w:r>
      <w:r w:rsidRPr="00E370D3">
        <w:rPr>
          <w:rFonts w:ascii="inherit" w:eastAsia="Times New Roman" w:hAnsi="inherit" w:cs="Arial"/>
          <w:color w:val="E11319"/>
          <w:sz w:val="18"/>
          <w:szCs w:val="18"/>
          <w:u w:val="single"/>
          <w:bdr w:val="none" w:sz="0" w:space="0" w:color="auto" w:frame="1"/>
          <w:lang w:eastAsia="es-CO"/>
        </w:rPr>
        <w:t>University</w:t>
      </w:r>
      <w:proofErr w:type="spellEnd"/>
      <w:r w:rsidRPr="00E370D3">
        <w:rPr>
          <w:rFonts w:ascii="inherit" w:eastAsia="Times New Roman" w:hAnsi="inherit" w:cs="Arial"/>
          <w:color w:val="E11319"/>
          <w:sz w:val="18"/>
          <w:szCs w:val="18"/>
          <w:u w:val="single"/>
          <w:bdr w:val="none" w:sz="0" w:space="0" w:color="auto" w:frame="1"/>
          <w:lang w:eastAsia="es-CO"/>
        </w:rPr>
        <w:t xml:space="preserve"> of Alcalá. GIPI</w:t>
      </w: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fldChar w:fldCharType="end"/>
      </w: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 </w:t>
      </w:r>
      <w:proofErr w:type="spellStart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on</w:t>
      </w:r>
      <w:proofErr w:type="spellEnd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 </w:t>
      </w:r>
      <w:proofErr w:type="spellStart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fldChar w:fldCharType="begin"/>
      </w: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instrText xml:space="preserve"> HYPERLINK "http://vimeo.com/" </w:instrText>
      </w: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fldChar w:fldCharType="separate"/>
      </w:r>
      <w:r w:rsidRPr="00E370D3">
        <w:rPr>
          <w:rFonts w:ascii="inherit" w:eastAsia="Times New Roman" w:hAnsi="inherit" w:cs="Arial"/>
          <w:color w:val="E11319"/>
          <w:sz w:val="18"/>
          <w:szCs w:val="18"/>
          <w:u w:val="single"/>
          <w:bdr w:val="none" w:sz="0" w:space="0" w:color="auto" w:frame="1"/>
          <w:lang w:eastAsia="es-CO"/>
        </w:rPr>
        <w:t>Vimeo</w:t>
      </w:r>
      <w:proofErr w:type="spellEnd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fldChar w:fldCharType="end"/>
      </w: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.</w:t>
      </w:r>
    </w:p>
    <w:p w:rsidR="00E370D3" w:rsidRPr="00E370D3" w:rsidRDefault="00E370D3" w:rsidP="00E370D3">
      <w:pPr>
        <w:shd w:val="clear" w:color="auto" w:fill="FFFFFF"/>
        <w:spacing w:after="21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 xml:space="preserve">Como decía en la introducción de esta entrada considero de gran interés dar a conocer el trabajo realizado por Luis Álvarez y sus compañeros del Departamento de Informática de la Universidad de Las Palmas. Han creado unos atractivos juegos educativos online basados en </w:t>
      </w:r>
      <w:proofErr w:type="gramStart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los</w:t>
      </w:r>
      <w:proofErr w:type="gramEnd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 xml:space="preserve"> tradiciones juegos de la Oca y el Parchís.</w:t>
      </w:r>
    </w:p>
    <w:p w:rsidR="00E370D3" w:rsidRPr="00E370D3" w:rsidRDefault="00E370D3" w:rsidP="00E370D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Tenemos </w:t>
      </w:r>
      <w:hyperlink r:id="rId19" w:tgtFrame="_blank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acceso a los juegos en esta dirección</w:t>
        </w:r>
      </w:hyperlink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:</w:t>
      </w:r>
    </w:p>
    <w:p w:rsidR="00E370D3" w:rsidRPr="00E370D3" w:rsidRDefault="00DC4665" w:rsidP="00E370D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hyperlink r:id="rId20" w:tooltip="Juego de la Oca" w:history="1">
        <w:r w:rsidR="00E370D3" w:rsidRPr="00E370D3">
          <w:rPr>
            <w:rFonts w:ascii="inherit" w:eastAsia="Times New Roman" w:hAnsi="inherit" w:cs="Arial"/>
            <w:b/>
            <w:bCs/>
            <w:color w:val="E11319"/>
            <w:sz w:val="18"/>
            <w:szCs w:val="18"/>
            <w:bdr w:val="none" w:sz="0" w:space="0" w:color="auto" w:frame="1"/>
            <w:lang w:eastAsia="es-CO"/>
          </w:rPr>
          <w:t>JUEGO DE LA OCA</w:t>
        </w:r>
      </w:hyperlink>
    </w:p>
    <w:p w:rsidR="00E370D3" w:rsidRPr="00E370D3" w:rsidRDefault="00E370D3" w:rsidP="00E370D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>
        <w:rPr>
          <w:rFonts w:ascii="inherit" w:eastAsia="Times New Roman" w:hAnsi="inherit" w:cs="Arial"/>
          <w:noProof/>
          <w:color w:val="E11319"/>
          <w:sz w:val="18"/>
          <w:szCs w:val="18"/>
          <w:bdr w:val="none" w:sz="0" w:space="0" w:color="auto" w:frame="1"/>
          <w:lang w:eastAsia="es-CO"/>
        </w:rPr>
        <w:drawing>
          <wp:inline distT="0" distB="0" distL="0" distR="0">
            <wp:extent cx="4572000" cy="2390775"/>
            <wp:effectExtent l="0" t="0" r="0" b="9525"/>
            <wp:docPr id="7" name="Imagen 7" descr="http://www.educacontic.es/sites/default/files/blog/9911/Captura_de_pantalla_2012-01-27_a_las_20.39.36_0.png">
              <a:hlinkClick xmlns:a="http://schemas.openxmlformats.org/drawingml/2006/main" r:id="rId20" tgtFrame="&quot;_blank&quot;" tooltip="&quot;Juego de la O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acontic.es/sites/default/files/blog/9911/Captura_de_pantalla_2012-01-27_a_las_20.39.36_0.png">
                      <a:hlinkClick r:id="rId20" tgtFrame="&quot;_blank&quot;" tooltip="&quot;Juego de la O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3" w:rsidRPr="00E370D3" w:rsidRDefault="00DC4665" w:rsidP="00E370D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hyperlink r:id="rId22" w:tooltip="Juego del Parchís" w:history="1">
        <w:r w:rsidR="00E370D3" w:rsidRPr="00E370D3">
          <w:rPr>
            <w:rFonts w:ascii="inherit" w:eastAsia="Times New Roman" w:hAnsi="inherit" w:cs="Arial"/>
            <w:b/>
            <w:bCs/>
            <w:color w:val="E11319"/>
            <w:sz w:val="18"/>
            <w:szCs w:val="18"/>
            <w:bdr w:val="none" w:sz="0" w:space="0" w:color="auto" w:frame="1"/>
            <w:lang w:eastAsia="es-CO"/>
          </w:rPr>
          <w:t>JUEGO DEL PARCHÍS</w:t>
        </w:r>
      </w:hyperlink>
    </w:p>
    <w:p w:rsidR="00E370D3" w:rsidRPr="00E370D3" w:rsidRDefault="00E370D3" w:rsidP="00E370D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>
        <w:rPr>
          <w:rFonts w:ascii="inherit" w:eastAsia="Times New Roman" w:hAnsi="inherit" w:cs="Arial"/>
          <w:noProof/>
          <w:color w:val="E11319"/>
          <w:sz w:val="18"/>
          <w:szCs w:val="18"/>
          <w:bdr w:val="none" w:sz="0" w:space="0" w:color="auto" w:frame="1"/>
          <w:lang w:eastAsia="es-CO"/>
        </w:rPr>
        <w:drawing>
          <wp:inline distT="0" distB="0" distL="0" distR="0">
            <wp:extent cx="4572000" cy="2438400"/>
            <wp:effectExtent l="0" t="0" r="0" b="0"/>
            <wp:docPr id="6" name="Imagen 6" descr="http://www.educacontic.es/sites/default/files/blog/9911/Captura_de_pantalla_2012-01-27_a_las_20.39.56_0.png">
              <a:hlinkClick xmlns:a="http://schemas.openxmlformats.org/drawingml/2006/main" r:id="rId22" tooltip="&quot;Juego del Parchí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cacontic.es/sites/default/files/blog/9911/Captura_de_pantalla_2012-01-27_a_las_20.39.56_0.png">
                      <a:hlinkClick r:id="rId22" tooltip="&quot;Juego del Parchí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3" w:rsidRPr="00E370D3" w:rsidRDefault="00E370D3" w:rsidP="00E370D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Los juegos, publicados con </w:t>
      </w:r>
      <w:hyperlink r:id="rId24" w:tgtFrame="_blank" w:tooltip="licencia CC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Licencia Creative Commons</w:t>
        </w:r>
      </w:hyperlink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, tienen especial interés en educación primaria dado que los temas de las preguntas son fácilmente modificables. </w:t>
      </w:r>
      <w:hyperlink r:id="rId25" w:tgtFrame="_blank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En esta comunicación</w:t>
        </w:r>
      </w:hyperlink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 xml:space="preserve"> en </w:t>
      </w:r>
      <w:proofErr w:type="gramStart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Inglés</w:t>
      </w:r>
      <w:proofErr w:type="gramEnd"/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 xml:space="preserve"> que han presentado en un Congreso podemos ampliar información al respecto.</w:t>
      </w:r>
    </w:p>
    <w:p w:rsidR="00E370D3" w:rsidRPr="00E370D3" w:rsidRDefault="00E370D3" w:rsidP="00E370D3">
      <w:pPr>
        <w:shd w:val="clear" w:color="auto" w:fill="FFFFFF"/>
        <w:spacing w:after="21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Otros recursos de interés que he seleccionado relacionados con el uso educativo de los juegos son:</w:t>
      </w:r>
    </w:p>
    <w:p w:rsidR="00E370D3" w:rsidRPr="00E370D3" w:rsidRDefault="00DC4665" w:rsidP="00E370D3">
      <w:pPr>
        <w:numPr>
          <w:ilvl w:val="0"/>
          <w:numId w:val="1"/>
        </w:numPr>
        <w:shd w:val="clear" w:color="auto" w:fill="FFFFFF"/>
        <w:spacing w:after="0" w:line="270" w:lineRule="atLeast"/>
        <w:ind w:left="-450" w:firstLine="0"/>
        <w:jc w:val="left"/>
        <w:textAlignment w:val="baseline"/>
        <w:rPr>
          <w:rFonts w:ascii="inherit" w:eastAsia="Times New Roman" w:hAnsi="inherit" w:cs="Arial"/>
          <w:color w:val="251A9C"/>
          <w:sz w:val="18"/>
          <w:szCs w:val="18"/>
          <w:lang w:eastAsia="es-CO"/>
        </w:rPr>
      </w:pPr>
      <w:hyperlink r:id="rId26" w:tgtFrame="_blank" w:history="1">
        <w:r w:rsidR="00E370D3"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Manual para docentes</w:t>
        </w:r>
      </w:hyperlink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 del proyecto Europeo </w:t>
      </w:r>
      <w:proofErr w:type="spellStart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fldChar w:fldCharType="begin"/>
      </w:r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instrText xml:space="preserve"> HYPERLINK "http://games.eun.org/" \t "_blank" </w:instrText>
      </w:r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fldChar w:fldCharType="separate"/>
      </w:r>
      <w:r w:rsidR="00E370D3" w:rsidRPr="00E370D3">
        <w:rPr>
          <w:rFonts w:ascii="inherit" w:eastAsia="Times New Roman" w:hAnsi="inherit" w:cs="Arial"/>
          <w:color w:val="E11319"/>
          <w:sz w:val="18"/>
          <w:szCs w:val="18"/>
          <w:u w:val="single"/>
          <w:bdr w:val="none" w:sz="0" w:space="0" w:color="auto" w:frame="1"/>
          <w:lang w:eastAsia="es-CO"/>
        </w:rPr>
        <w:t>Games</w:t>
      </w:r>
      <w:proofErr w:type="spellEnd"/>
      <w:r w:rsidR="00E370D3" w:rsidRPr="00E370D3">
        <w:rPr>
          <w:rFonts w:ascii="inherit" w:eastAsia="Times New Roman" w:hAnsi="inherit" w:cs="Arial"/>
          <w:color w:val="E11319"/>
          <w:sz w:val="18"/>
          <w:szCs w:val="18"/>
          <w:u w:val="single"/>
          <w:bdr w:val="none" w:sz="0" w:space="0" w:color="auto" w:frame="1"/>
          <w:lang w:eastAsia="es-CO"/>
        </w:rPr>
        <w:t xml:space="preserve"> in </w:t>
      </w:r>
      <w:proofErr w:type="spellStart"/>
      <w:r w:rsidR="00E370D3" w:rsidRPr="00E370D3">
        <w:rPr>
          <w:rFonts w:ascii="inherit" w:eastAsia="Times New Roman" w:hAnsi="inherit" w:cs="Arial"/>
          <w:color w:val="E11319"/>
          <w:sz w:val="18"/>
          <w:szCs w:val="18"/>
          <w:u w:val="single"/>
          <w:bdr w:val="none" w:sz="0" w:space="0" w:color="auto" w:frame="1"/>
          <w:lang w:eastAsia="es-CO"/>
        </w:rPr>
        <w:t>Schools</w:t>
      </w:r>
      <w:proofErr w:type="spellEnd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fldChar w:fldCharType="end"/>
      </w:r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. </w:t>
      </w:r>
      <w:r w:rsidR="00E370D3">
        <w:rPr>
          <w:rFonts w:ascii="inherit" w:eastAsia="Times New Roman" w:hAnsi="inherit" w:cs="Arial"/>
          <w:noProof/>
          <w:color w:val="E11319"/>
          <w:sz w:val="18"/>
          <w:szCs w:val="18"/>
          <w:bdr w:val="none" w:sz="0" w:space="0" w:color="auto" w:frame="1"/>
          <w:lang w:eastAsia="es-CO"/>
        </w:rPr>
        <w:drawing>
          <wp:inline distT="0" distB="0" distL="0" distR="0">
            <wp:extent cx="4381500" cy="3857625"/>
            <wp:effectExtent l="0" t="0" r="0" b="9525"/>
            <wp:docPr id="5" name="Imagen 5" descr="http://www.educacontic.es/sites/default/files/blog/9911/Captura_de_pantalla_2012-01-28_a_las_23.12.59_0.pn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cacontic.es/sites/default/files/blog/9911/Captura_de_pantalla_2012-01-28_a_las_23.12.59_0.pn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3" w:rsidRPr="00E370D3" w:rsidRDefault="00E370D3" w:rsidP="00E370D3">
      <w:pPr>
        <w:numPr>
          <w:ilvl w:val="0"/>
          <w:numId w:val="2"/>
        </w:numPr>
        <w:shd w:val="clear" w:color="auto" w:fill="FFFFFF"/>
        <w:spacing w:after="0" w:line="270" w:lineRule="atLeast"/>
        <w:ind w:left="-450" w:firstLine="0"/>
        <w:jc w:val="left"/>
        <w:textAlignment w:val="baseline"/>
        <w:rPr>
          <w:rFonts w:ascii="inherit" w:eastAsia="Times New Roman" w:hAnsi="inherit" w:cs="Arial"/>
          <w:color w:val="251A9C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Monográfico de la Revista Comunicación: </w:t>
      </w:r>
      <w:hyperlink r:id="rId28" w:tgtFrame="_blank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bdr w:val="none" w:sz="0" w:space="0" w:color="auto" w:frame="1"/>
            <w:lang w:eastAsia="es-CO"/>
          </w:rPr>
          <w:t>Videojuegos y comunicación: hacia el lenguaje del vídeo.</w:t>
        </w:r>
      </w:hyperlink>
    </w:p>
    <w:p w:rsidR="00E370D3" w:rsidRPr="00E370D3" w:rsidRDefault="00DC4665" w:rsidP="00E370D3">
      <w:pPr>
        <w:numPr>
          <w:ilvl w:val="0"/>
          <w:numId w:val="3"/>
        </w:numPr>
        <w:shd w:val="clear" w:color="auto" w:fill="FFFFFF"/>
        <w:spacing w:after="0" w:line="270" w:lineRule="atLeast"/>
        <w:ind w:left="-450" w:firstLine="0"/>
        <w:jc w:val="left"/>
        <w:textAlignment w:val="baseline"/>
        <w:rPr>
          <w:rFonts w:ascii="inherit" w:eastAsia="Times New Roman" w:hAnsi="inherit" w:cs="Arial"/>
          <w:color w:val="251A9C"/>
          <w:sz w:val="18"/>
          <w:szCs w:val="18"/>
          <w:lang w:eastAsia="es-CO"/>
        </w:rPr>
      </w:pPr>
      <w:hyperlink r:id="rId29" w:tgtFrame="_blank" w:history="1">
        <w:r w:rsidR="00E370D3"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 xml:space="preserve">En esta dirección podemos acceder al curso que </w:t>
        </w:r>
        <w:proofErr w:type="spellStart"/>
        <w:r w:rsidR="00E370D3"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Bernie</w:t>
        </w:r>
        <w:proofErr w:type="spellEnd"/>
        <w:r w:rsidR="00E370D3"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 xml:space="preserve"> Dodge</w:t>
        </w:r>
      </w:hyperlink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 xml:space="preserve"> (padre de las </w:t>
      </w:r>
      <w:proofErr w:type="spellStart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webquests</w:t>
      </w:r>
      <w:proofErr w:type="spellEnd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 xml:space="preserve">) imparte en la Universidad de San Diego con el título: </w:t>
      </w:r>
      <w:proofErr w:type="spellStart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Exploratory</w:t>
      </w:r>
      <w:proofErr w:type="spellEnd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 xml:space="preserve"> Learning </w:t>
      </w:r>
      <w:proofErr w:type="spellStart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Through</w:t>
      </w:r>
      <w:proofErr w:type="spellEnd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 xml:space="preserve"> </w:t>
      </w:r>
      <w:proofErr w:type="spellStart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Educational</w:t>
      </w:r>
      <w:proofErr w:type="spellEnd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 xml:space="preserve"> </w:t>
      </w:r>
      <w:proofErr w:type="spellStart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Simulation</w:t>
      </w:r>
      <w:proofErr w:type="spellEnd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 xml:space="preserve"> &amp; </w:t>
      </w:r>
      <w:proofErr w:type="spellStart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Games</w:t>
      </w:r>
      <w:proofErr w:type="spellEnd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 xml:space="preserve">. Muy </w:t>
      </w:r>
      <w:proofErr w:type="spellStart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iiustrativos</w:t>
      </w:r>
      <w:proofErr w:type="spellEnd"/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 xml:space="preserve"> son los ejemplos que ofrece </w:t>
      </w:r>
      <w:hyperlink r:id="rId30" w:tgtFrame="_blank" w:history="1">
        <w:r w:rsidR="00E370D3"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en este documento</w:t>
        </w:r>
      </w:hyperlink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.</w:t>
      </w:r>
    </w:p>
    <w:p w:rsidR="00E370D3" w:rsidRPr="00E370D3" w:rsidRDefault="00E370D3" w:rsidP="00E370D3">
      <w:pPr>
        <w:shd w:val="clear" w:color="auto" w:fill="FFFFFF"/>
        <w:spacing w:after="210" w:line="270" w:lineRule="atLeast"/>
        <w:jc w:val="center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>
        <w:rPr>
          <w:rFonts w:ascii="inherit" w:eastAsia="Times New Roman" w:hAnsi="inherit" w:cs="Arial"/>
          <w:noProof/>
          <w:color w:val="383838"/>
          <w:sz w:val="18"/>
          <w:szCs w:val="18"/>
          <w:lang w:eastAsia="es-CO"/>
        </w:rPr>
        <w:drawing>
          <wp:inline distT="0" distB="0" distL="0" distR="0">
            <wp:extent cx="4381500" cy="3505200"/>
            <wp:effectExtent l="0" t="0" r="0" b="0"/>
            <wp:docPr id="4" name="Imagen 4" descr="http://www.educacontic.es/sites/default/files/blog/9911/Captura_de_pantalla_2012-01-27_a_las_11.35.5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cacontic.es/sites/default/files/blog/9911/Captura_de_pantalla_2012-01-27_a_las_11.35.55_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3" w:rsidRPr="00E370D3" w:rsidRDefault="00E370D3" w:rsidP="00E370D3">
      <w:pPr>
        <w:numPr>
          <w:ilvl w:val="0"/>
          <w:numId w:val="4"/>
        </w:numPr>
        <w:shd w:val="clear" w:color="auto" w:fill="FFFFFF"/>
        <w:spacing w:after="0" w:line="270" w:lineRule="atLeast"/>
        <w:ind w:left="-375" w:firstLine="0"/>
        <w:jc w:val="left"/>
        <w:textAlignment w:val="baseline"/>
        <w:rPr>
          <w:rFonts w:ascii="inherit" w:eastAsia="Times New Roman" w:hAnsi="inherit" w:cs="Arial"/>
          <w:color w:val="251A9C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 xml:space="preserve">Hace no mucho tiempo Mario Aller nos encantó a todos una vez más, publicando en </w:t>
      </w:r>
      <w:proofErr w:type="spellStart"/>
      <w:r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educ@contic</w:t>
      </w:r>
      <w:proofErr w:type="spellEnd"/>
      <w:r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 xml:space="preserve"> el artículo titulado </w:t>
      </w:r>
      <w:hyperlink r:id="rId32" w:tgtFrame="_blank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20 aplicaciones interactivas y 1 tarea encantada</w:t>
        </w:r>
      </w:hyperlink>
      <w:r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.</w:t>
      </w:r>
    </w:p>
    <w:p w:rsidR="00E370D3" w:rsidRPr="00E370D3" w:rsidRDefault="00DC4665" w:rsidP="00E370D3">
      <w:pPr>
        <w:numPr>
          <w:ilvl w:val="0"/>
          <w:numId w:val="4"/>
        </w:numPr>
        <w:shd w:val="clear" w:color="auto" w:fill="FFFFFF"/>
        <w:spacing w:after="0" w:line="270" w:lineRule="atLeast"/>
        <w:ind w:left="-375" w:firstLine="0"/>
        <w:jc w:val="left"/>
        <w:textAlignment w:val="baseline"/>
        <w:rPr>
          <w:rFonts w:ascii="inherit" w:eastAsia="Times New Roman" w:hAnsi="inherit" w:cs="Arial"/>
          <w:color w:val="251A9C"/>
          <w:sz w:val="18"/>
          <w:szCs w:val="18"/>
          <w:lang w:eastAsia="es-CO"/>
        </w:rPr>
      </w:pPr>
      <w:hyperlink r:id="rId33" w:tgtFrame="_blank" w:tooltip="Aulagamar" w:history="1">
        <w:proofErr w:type="spellStart"/>
        <w:r w:rsidR="00E370D3"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Aulagamer</w:t>
        </w:r>
        <w:proofErr w:type="spellEnd"/>
      </w:hyperlink>
      <w:r w:rsidR="00E370D3" w:rsidRPr="00E370D3">
        <w:rPr>
          <w:rFonts w:ascii="inherit" w:eastAsia="Times New Roman" w:hAnsi="inherit" w:cs="Arial"/>
          <w:color w:val="251A9C"/>
          <w:sz w:val="18"/>
          <w:szCs w:val="18"/>
          <w:lang w:eastAsia="es-CO"/>
        </w:rPr>
        <w:t>.</w:t>
      </w:r>
      <w:r w:rsidR="00E370D3" w:rsidRPr="00E370D3">
        <w:rPr>
          <w:rFonts w:ascii="inherit" w:eastAsia="Times New Roman" w:hAnsi="inherit" w:cs="Arial"/>
          <w:color w:val="251A9C"/>
          <w:sz w:val="18"/>
          <w:szCs w:val="18"/>
          <w:bdr w:val="none" w:sz="0" w:space="0" w:color="auto" w:frame="1"/>
          <w:lang w:eastAsia="es-CO"/>
        </w:rPr>
        <w:t> Blog dedicado a impulsar el uso de los videojuegos como herramientas de enseñanza y aprendizaje en la educación formal e informal.</w:t>
      </w:r>
    </w:p>
    <w:p w:rsidR="00E370D3" w:rsidRPr="00E370D3" w:rsidRDefault="00E370D3" w:rsidP="00E370D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>
        <w:rPr>
          <w:rFonts w:ascii="inherit" w:eastAsia="Times New Roman" w:hAnsi="inherit" w:cs="Arial"/>
          <w:noProof/>
          <w:color w:val="E11319"/>
          <w:sz w:val="18"/>
          <w:szCs w:val="18"/>
          <w:bdr w:val="none" w:sz="0" w:space="0" w:color="auto" w:frame="1"/>
          <w:lang w:eastAsia="es-CO"/>
        </w:rPr>
        <w:drawing>
          <wp:inline distT="0" distB="0" distL="0" distR="0">
            <wp:extent cx="4286250" cy="1647825"/>
            <wp:effectExtent l="0" t="0" r="0" b="9525"/>
            <wp:docPr id="3" name="Imagen 3" descr="http://www.educacontic.es/sites/default/files/blog/9911/Captura_de_pantalla_2012-02-13_a_las_20.25.48_0.png">
              <a:hlinkClick xmlns:a="http://schemas.openxmlformats.org/drawingml/2006/main" r:id="rId33" tgtFrame="&quot;_blank&quot;" tooltip="&quot;Aulaga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cacontic.es/sites/default/files/blog/9911/Captura_de_pantalla_2012-02-13_a_las_20.25.48_0.png">
                      <a:hlinkClick r:id="rId33" tgtFrame="&quot;_blank&quot;" tooltip="&quot;Aulaga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3" w:rsidRPr="00E370D3" w:rsidRDefault="00E370D3" w:rsidP="00E370D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Terminaré jugando con el título de mi artículo, con la educación no se juega pero </w:t>
      </w:r>
      <w:r w:rsidRPr="00E370D3">
        <w:rPr>
          <w:rFonts w:ascii="inherit" w:eastAsia="Times New Roman" w:hAnsi="inherit" w:cs="Arial"/>
          <w:b/>
          <w:bCs/>
          <w:color w:val="383838"/>
          <w:sz w:val="18"/>
          <w:szCs w:val="18"/>
          <w:bdr w:val="none" w:sz="0" w:space="0" w:color="auto" w:frame="1"/>
          <w:lang w:eastAsia="es-CO"/>
        </w:rPr>
        <w:t>con los juegos sí se educa</w:t>
      </w:r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 como también podemos comprobar en </w:t>
      </w:r>
      <w:hyperlink r:id="rId35" w:tgtFrame="_blank" w:history="1">
        <w:r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Testeando, un juego de preguntas y respuestas</w:t>
        </w:r>
        <w:r w:rsidRPr="00E370D3">
          <w:rPr>
            <w:rFonts w:ascii="inherit" w:eastAsia="Times New Roman" w:hAnsi="inherit" w:cs="Arial"/>
            <w:color w:val="E11319"/>
            <w:sz w:val="18"/>
            <w:szCs w:val="18"/>
            <w:bdr w:val="none" w:sz="0" w:space="0" w:color="auto" w:frame="1"/>
            <w:lang w:eastAsia="es-CO"/>
          </w:rPr>
          <w:t> </w:t>
        </w:r>
      </w:hyperlink>
      <w:r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tipo test o trivial, agrupadas por cursos y asignaturas que goza de gran popularidad en el ámbito educativo.</w:t>
      </w:r>
    </w:p>
    <w:p w:rsidR="00E370D3" w:rsidRPr="00E370D3" w:rsidRDefault="00E370D3" w:rsidP="00E370D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>
        <w:rPr>
          <w:rFonts w:ascii="inherit" w:eastAsia="Times New Roman" w:hAnsi="inherit" w:cs="Arial"/>
          <w:noProof/>
          <w:color w:val="E11319"/>
          <w:sz w:val="18"/>
          <w:szCs w:val="18"/>
          <w:bdr w:val="none" w:sz="0" w:space="0" w:color="auto" w:frame="1"/>
          <w:lang w:eastAsia="es-CO"/>
        </w:rPr>
        <w:drawing>
          <wp:inline distT="0" distB="0" distL="0" distR="0">
            <wp:extent cx="5219700" cy="2476500"/>
            <wp:effectExtent l="0" t="0" r="0" b="0"/>
            <wp:docPr id="2" name="Imagen 2" descr="http://www.educacontic.es/sites/default/files/blog/9911/Captura-de-pantalla-2011-02-16-a-las-20.11.21.pn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cacontic.es/sites/default/files/blog/9911/Captura-de-pantalla-2011-02-16-a-las-20.11.21.pn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3" w:rsidRPr="00E370D3" w:rsidRDefault="00DC4665" w:rsidP="00E370D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hyperlink r:id="rId37" w:tgtFrame="_blank" w:history="1">
        <w:r w:rsidR="00E370D3" w:rsidRPr="00E370D3">
          <w:rPr>
            <w:rFonts w:ascii="inherit" w:eastAsia="Times New Roman" w:hAnsi="inherit" w:cs="Arial"/>
            <w:color w:val="E11319"/>
            <w:sz w:val="18"/>
            <w:szCs w:val="18"/>
            <w:u w:val="single"/>
            <w:bdr w:val="none" w:sz="0" w:space="0" w:color="auto" w:frame="1"/>
            <w:lang w:eastAsia="es-CO"/>
          </w:rPr>
          <w:t>Testeando</w:t>
        </w:r>
      </w:hyperlink>
      <w:r w:rsidR="00E370D3"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 xml:space="preserve"> ofrece varias modalidades de juego (Clásico, </w:t>
      </w:r>
      <w:proofErr w:type="spellStart"/>
      <w:r w:rsidR="00E370D3"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Tríplex</w:t>
      </w:r>
      <w:proofErr w:type="spellEnd"/>
      <w:r w:rsidR="00E370D3" w:rsidRPr="00E370D3">
        <w:rPr>
          <w:rFonts w:ascii="inherit" w:eastAsia="Times New Roman" w:hAnsi="inherit" w:cs="Arial"/>
          <w:color w:val="383838"/>
          <w:sz w:val="18"/>
          <w:szCs w:val="18"/>
          <w:lang w:eastAsia="es-CO"/>
        </w:rPr>
        <w:t>, Infinítum…) con distintas opciones en su mecánica (número de preguntas, tiempo, uso de comodines…) para que el alumno varíe y seleccione el que más le guste, siempre sobre la misma base de preguntas y respuestas.</w:t>
      </w:r>
    </w:p>
    <w:p w:rsidR="00E370D3" w:rsidRPr="00E370D3" w:rsidRDefault="00E370D3" w:rsidP="00E370D3">
      <w:pPr>
        <w:shd w:val="clear" w:color="auto" w:fill="FFFFFF"/>
        <w:spacing w:after="75" w:line="270" w:lineRule="atLeast"/>
        <w:jc w:val="center"/>
        <w:textAlignment w:val="baseline"/>
        <w:rPr>
          <w:rFonts w:ascii="inherit" w:eastAsia="Times New Roman" w:hAnsi="inherit" w:cs="Arial"/>
          <w:color w:val="383838"/>
          <w:sz w:val="18"/>
          <w:szCs w:val="18"/>
          <w:lang w:eastAsia="es-CO"/>
        </w:rPr>
      </w:pPr>
      <w:r>
        <w:rPr>
          <w:rFonts w:ascii="inherit" w:eastAsia="Times New Roman" w:hAnsi="inherit" w:cs="Arial"/>
          <w:noProof/>
          <w:color w:val="E11319"/>
          <w:sz w:val="18"/>
          <w:szCs w:val="18"/>
          <w:bdr w:val="none" w:sz="0" w:space="0" w:color="auto" w:frame="1"/>
          <w:lang w:eastAsia="es-CO"/>
        </w:rPr>
        <w:drawing>
          <wp:inline distT="0" distB="0" distL="0" distR="0">
            <wp:extent cx="4572000" cy="1933575"/>
            <wp:effectExtent l="0" t="0" r="0" b="9525"/>
            <wp:docPr id="1" name="Imagen 1" descr="http://www.educacontic.es/sites/default/files/blog/9911/Captura-de-pantalla-2011-02-16-a-las-20.13.22_0.pn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ducacontic.es/sites/default/files/blog/9911/Captura-de-pantalla-2011-02-16-a-las-20.13.22_0.pn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3" w:rsidRPr="00E370D3" w:rsidRDefault="00E370D3" w:rsidP="00E370D3">
      <w:pPr>
        <w:shd w:val="clear" w:color="auto" w:fill="FFFFFF"/>
        <w:spacing w:after="0"/>
        <w:jc w:val="left"/>
        <w:rPr>
          <w:rFonts w:eastAsia="Times New Roman" w:cs="Arial"/>
          <w:color w:val="251A9C"/>
          <w:sz w:val="20"/>
          <w:szCs w:val="20"/>
          <w:lang w:eastAsia="es-CO"/>
        </w:rPr>
      </w:pPr>
      <w:r w:rsidRPr="00E370D3">
        <w:rPr>
          <w:rFonts w:eastAsia="Times New Roman" w:cs="Arial"/>
          <w:color w:val="251A9C"/>
          <w:sz w:val="20"/>
          <w:szCs w:val="20"/>
          <w:lang w:eastAsia="es-CO"/>
        </w:rPr>
        <w:t>Publicado por </w:t>
      </w:r>
      <w:hyperlink r:id="rId39" w:tooltip="author profile" w:history="1">
        <w:r w:rsidRPr="00E370D3">
          <w:rPr>
            <w:rFonts w:eastAsia="Times New Roman" w:cs="Arial"/>
            <w:color w:val="4D469C"/>
            <w:sz w:val="20"/>
            <w:szCs w:val="20"/>
            <w:u w:val="single"/>
            <w:lang w:eastAsia="es-CO"/>
          </w:rPr>
          <w:t xml:space="preserve">Carmen </w:t>
        </w:r>
        <w:proofErr w:type="spellStart"/>
        <w:r w:rsidRPr="00E370D3">
          <w:rPr>
            <w:rFonts w:eastAsia="Times New Roman" w:cs="Arial"/>
            <w:color w:val="4D469C"/>
            <w:sz w:val="20"/>
            <w:szCs w:val="20"/>
            <w:u w:val="single"/>
            <w:lang w:eastAsia="es-CO"/>
          </w:rPr>
          <w:t>Boned</w:t>
        </w:r>
        <w:proofErr w:type="spellEnd"/>
        <w:r w:rsidRPr="00E370D3">
          <w:rPr>
            <w:rFonts w:eastAsia="Times New Roman" w:cs="Arial"/>
            <w:color w:val="4D469C"/>
            <w:sz w:val="20"/>
            <w:szCs w:val="20"/>
            <w:lang w:eastAsia="es-CO"/>
          </w:rPr>
          <w:t> </w:t>
        </w:r>
      </w:hyperlink>
      <w:r w:rsidRPr="00E370D3">
        <w:rPr>
          <w:rFonts w:eastAsia="Times New Roman" w:cs="Arial"/>
          <w:color w:val="251A9C"/>
          <w:sz w:val="20"/>
          <w:szCs w:val="20"/>
          <w:lang w:eastAsia="es-CO"/>
        </w:rPr>
        <w:t>en </w:t>
      </w:r>
      <w:hyperlink r:id="rId40" w:tooltip="permanent link" w:history="1">
        <w:r w:rsidRPr="00E370D3">
          <w:rPr>
            <w:rFonts w:eastAsia="Times New Roman" w:cs="Arial"/>
            <w:color w:val="4D469C"/>
            <w:sz w:val="20"/>
            <w:szCs w:val="20"/>
            <w:u w:val="single"/>
            <w:lang w:eastAsia="es-CO"/>
          </w:rPr>
          <w:t>11:24</w:t>
        </w:r>
      </w:hyperlink>
      <w:r w:rsidRPr="00E370D3">
        <w:rPr>
          <w:rFonts w:eastAsia="Times New Roman" w:cs="Arial"/>
          <w:color w:val="251A9C"/>
          <w:sz w:val="20"/>
          <w:szCs w:val="20"/>
          <w:lang w:eastAsia="es-CO"/>
        </w:rPr>
        <w:t> </w:t>
      </w:r>
    </w:p>
    <w:p w:rsidR="00E370D3" w:rsidRPr="00E370D3" w:rsidRDefault="00E370D3" w:rsidP="00E370D3">
      <w:pPr>
        <w:shd w:val="clear" w:color="auto" w:fill="FFFFFF"/>
        <w:spacing w:after="0"/>
        <w:jc w:val="left"/>
        <w:rPr>
          <w:rFonts w:eastAsia="Times New Roman" w:cs="Arial"/>
          <w:color w:val="251A9C"/>
          <w:sz w:val="20"/>
          <w:szCs w:val="20"/>
          <w:lang w:eastAsia="es-CO"/>
        </w:rPr>
      </w:pPr>
      <w:r w:rsidRPr="00E370D3">
        <w:rPr>
          <w:rFonts w:eastAsia="Times New Roman" w:cs="Arial"/>
          <w:color w:val="251A9C"/>
          <w:sz w:val="20"/>
          <w:szCs w:val="20"/>
          <w:lang w:eastAsia="es-CO"/>
        </w:rPr>
        <w:t>Etiquetas: </w:t>
      </w:r>
      <w:hyperlink r:id="rId41" w:history="1">
        <w:r w:rsidRPr="00E370D3">
          <w:rPr>
            <w:rFonts w:eastAsia="Times New Roman" w:cs="Arial"/>
            <w:color w:val="4D469C"/>
            <w:sz w:val="20"/>
            <w:szCs w:val="20"/>
            <w:u w:val="single"/>
            <w:lang w:eastAsia="es-CO"/>
          </w:rPr>
          <w:t>profesorado</w:t>
        </w:r>
      </w:hyperlink>
    </w:p>
    <w:p w:rsidR="00E370D3" w:rsidRPr="00E370D3" w:rsidRDefault="00E370D3" w:rsidP="00E370D3">
      <w:pPr>
        <w:shd w:val="clear" w:color="auto" w:fill="FFFFFF"/>
        <w:spacing w:after="0"/>
        <w:jc w:val="left"/>
        <w:outlineLvl w:val="3"/>
        <w:rPr>
          <w:rFonts w:eastAsia="Times New Roman" w:cs="Arial"/>
          <w:b/>
          <w:bCs/>
          <w:color w:val="251A9C"/>
          <w:sz w:val="33"/>
          <w:szCs w:val="33"/>
          <w:lang w:eastAsia="es-CO"/>
        </w:rPr>
      </w:pPr>
      <w:bookmarkStart w:id="1" w:name="comments"/>
      <w:bookmarkEnd w:id="1"/>
      <w:r w:rsidRPr="00E370D3">
        <w:rPr>
          <w:rFonts w:eastAsia="Times New Roman" w:cs="Arial"/>
          <w:b/>
          <w:bCs/>
          <w:color w:val="251A9C"/>
          <w:sz w:val="33"/>
          <w:szCs w:val="33"/>
          <w:lang w:eastAsia="es-CO"/>
        </w:rPr>
        <w:t>No hay comentarios:</w:t>
      </w:r>
    </w:p>
    <w:p w:rsidR="00E370D3" w:rsidRPr="00E370D3" w:rsidRDefault="00E370D3" w:rsidP="00E370D3">
      <w:pPr>
        <w:shd w:val="clear" w:color="auto" w:fill="FFFFFF"/>
        <w:jc w:val="left"/>
        <w:outlineLvl w:val="3"/>
        <w:rPr>
          <w:rFonts w:eastAsia="Times New Roman" w:cs="Arial"/>
          <w:b/>
          <w:bCs/>
          <w:color w:val="251A9C"/>
          <w:sz w:val="33"/>
          <w:szCs w:val="33"/>
          <w:lang w:eastAsia="es-CO"/>
        </w:rPr>
      </w:pPr>
      <w:bookmarkStart w:id="2" w:name="comment-form"/>
      <w:bookmarkEnd w:id="2"/>
      <w:r w:rsidRPr="00E370D3">
        <w:rPr>
          <w:rFonts w:eastAsia="Times New Roman" w:cs="Arial"/>
          <w:b/>
          <w:bCs/>
          <w:color w:val="251A9C"/>
          <w:sz w:val="33"/>
          <w:szCs w:val="33"/>
          <w:lang w:eastAsia="es-CO"/>
        </w:rPr>
        <w:t>Publicar un comentario en la entrada</w:t>
      </w:r>
    </w:p>
    <w:p w:rsidR="00E370D3" w:rsidRPr="00E370D3" w:rsidRDefault="00DC4665" w:rsidP="00E370D3">
      <w:pPr>
        <w:shd w:val="clear" w:color="auto" w:fill="FFFFFF"/>
        <w:jc w:val="center"/>
        <w:rPr>
          <w:rFonts w:eastAsia="Times New Roman" w:cs="Arial"/>
          <w:color w:val="251A9C"/>
          <w:szCs w:val="24"/>
          <w:lang w:eastAsia="es-CO"/>
        </w:rPr>
      </w:pPr>
      <w:hyperlink r:id="rId42" w:tooltip="Entrada más reciente" w:history="1">
        <w:r w:rsidR="00E370D3" w:rsidRPr="00E370D3">
          <w:rPr>
            <w:rFonts w:eastAsia="Times New Roman" w:cs="Arial"/>
            <w:color w:val="4D469C"/>
            <w:szCs w:val="24"/>
            <w:u w:val="single"/>
            <w:lang w:eastAsia="es-CO"/>
          </w:rPr>
          <w:t xml:space="preserve">Entrada más </w:t>
        </w:r>
        <w:proofErr w:type="spellStart"/>
        <w:r w:rsidR="00E370D3" w:rsidRPr="00E370D3">
          <w:rPr>
            <w:rFonts w:eastAsia="Times New Roman" w:cs="Arial"/>
            <w:color w:val="4D469C"/>
            <w:szCs w:val="24"/>
            <w:u w:val="single"/>
            <w:lang w:eastAsia="es-CO"/>
          </w:rPr>
          <w:t>reciente</w:t>
        </w:r>
      </w:hyperlink>
      <w:hyperlink r:id="rId43" w:tooltip="Entrada antigua" w:history="1">
        <w:r w:rsidR="00E370D3" w:rsidRPr="00E370D3">
          <w:rPr>
            <w:rFonts w:eastAsia="Times New Roman" w:cs="Arial"/>
            <w:color w:val="4D469C"/>
            <w:szCs w:val="24"/>
            <w:u w:val="single"/>
            <w:lang w:eastAsia="es-CO"/>
          </w:rPr>
          <w:t>Entrada</w:t>
        </w:r>
        <w:proofErr w:type="spellEnd"/>
        <w:r w:rsidR="00E370D3" w:rsidRPr="00E370D3">
          <w:rPr>
            <w:rFonts w:eastAsia="Times New Roman" w:cs="Arial"/>
            <w:color w:val="4D469C"/>
            <w:szCs w:val="24"/>
            <w:u w:val="single"/>
            <w:lang w:eastAsia="es-CO"/>
          </w:rPr>
          <w:t xml:space="preserve"> </w:t>
        </w:r>
        <w:proofErr w:type="spellStart"/>
        <w:r w:rsidR="00E370D3" w:rsidRPr="00E370D3">
          <w:rPr>
            <w:rFonts w:eastAsia="Times New Roman" w:cs="Arial"/>
            <w:color w:val="4D469C"/>
            <w:szCs w:val="24"/>
            <w:u w:val="single"/>
            <w:lang w:eastAsia="es-CO"/>
          </w:rPr>
          <w:t>antigua</w:t>
        </w:r>
      </w:hyperlink>
      <w:hyperlink r:id="rId44" w:history="1">
        <w:r w:rsidR="00E370D3" w:rsidRPr="00E370D3">
          <w:rPr>
            <w:rFonts w:eastAsia="Times New Roman" w:cs="Arial"/>
            <w:color w:val="4D469C"/>
            <w:szCs w:val="24"/>
            <w:u w:val="single"/>
            <w:lang w:eastAsia="es-CO"/>
          </w:rPr>
          <w:t>Página</w:t>
        </w:r>
        <w:proofErr w:type="spellEnd"/>
        <w:r w:rsidR="00E370D3" w:rsidRPr="00E370D3">
          <w:rPr>
            <w:rFonts w:eastAsia="Times New Roman" w:cs="Arial"/>
            <w:color w:val="4D469C"/>
            <w:szCs w:val="24"/>
            <w:u w:val="single"/>
            <w:lang w:eastAsia="es-CO"/>
          </w:rPr>
          <w:t xml:space="preserve"> </w:t>
        </w:r>
        <w:proofErr w:type="spellStart"/>
        <w:r w:rsidR="00E370D3" w:rsidRPr="00E370D3">
          <w:rPr>
            <w:rFonts w:eastAsia="Times New Roman" w:cs="Arial"/>
            <w:color w:val="4D469C"/>
            <w:szCs w:val="24"/>
            <w:u w:val="single"/>
            <w:lang w:eastAsia="es-CO"/>
          </w:rPr>
          <w:t>pri</w:t>
        </w:r>
        <w:proofErr w:type="spellEnd"/>
      </w:hyperlink>
    </w:p>
    <w:p w:rsidR="003E5CF8" w:rsidRDefault="003E5CF8"/>
    <w:sectPr w:rsidR="003E5CF8" w:rsidSect="00C61AAE">
      <w:pgSz w:w="12240" w:h="15840" w:code="1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BDF"/>
    <w:multiLevelType w:val="multilevel"/>
    <w:tmpl w:val="A2508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443A3"/>
    <w:multiLevelType w:val="multilevel"/>
    <w:tmpl w:val="1332A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C5114"/>
    <w:multiLevelType w:val="multilevel"/>
    <w:tmpl w:val="500E9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E785B"/>
    <w:multiLevelType w:val="multilevel"/>
    <w:tmpl w:val="2564E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D3"/>
    <w:rsid w:val="00002F8F"/>
    <w:rsid w:val="003E5CF8"/>
    <w:rsid w:val="005B56C9"/>
    <w:rsid w:val="0063213C"/>
    <w:rsid w:val="00663D51"/>
    <w:rsid w:val="00BB7380"/>
    <w:rsid w:val="00C61AAE"/>
    <w:rsid w:val="00DC4665"/>
    <w:rsid w:val="00E370D3"/>
    <w:rsid w:val="00F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80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7380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8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tulo3">
    <w:name w:val="heading 3"/>
    <w:basedOn w:val="Normal"/>
    <w:link w:val="Ttulo3Car"/>
    <w:uiPriority w:val="9"/>
    <w:qFormat/>
    <w:rsid w:val="00E370D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E370D3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7380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B7380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370D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370D3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author">
    <w:name w:val="author"/>
    <w:basedOn w:val="Fuentedeprrafopredeter"/>
    <w:rsid w:val="00E370D3"/>
  </w:style>
  <w:style w:type="character" w:styleId="Hipervnculo">
    <w:name w:val="Hyperlink"/>
    <w:basedOn w:val="Fuentedeprrafopredeter"/>
    <w:uiPriority w:val="99"/>
    <w:semiHidden/>
    <w:unhideWhenUsed/>
    <w:rsid w:val="00E370D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370D3"/>
  </w:style>
  <w:style w:type="paragraph" w:styleId="NormalWeb">
    <w:name w:val="Normal (Web)"/>
    <w:basedOn w:val="Normal"/>
    <w:uiPriority w:val="99"/>
    <w:semiHidden/>
    <w:unhideWhenUsed/>
    <w:rsid w:val="00E370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370D3"/>
    <w:rPr>
      <w:b/>
      <w:bCs/>
    </w:rPr>
  </w:style>
  <w:style w:type="character" w:customStyle="1" w:styleId="titulorevista">
    <w:name w:val="titulo_revista"/>
    <w:basedOn w:val="Fuentedeprrafopredeter"/>
    <w:rsid w:val="00E370D3"/>
  </w:style>
  <w:style w:type="character" w:customStyle="1" w:styleId="st">
    <w:name w:val="st"/>
    <w:basedOn w:val="Fuentedeprrafopredeter"/>
    <w:rsid w:val="00E370D3"/>
  </w:style>
  <w:style w:type="character" w:customStyle="1" w:styleId="post-author">
    <w:name w:val="post-author"/>
    <w:basedOn w:val="Fuentedeprrafopredeter"/>
    <w:rsid w:val="00E370D3"/>
  </w:style>
  <w:style w:type="character" w:customStyle="1" w:styleId="fn">
    <w:name w:val="fn"/>
    <w:basedOn w:val="Fuentedeprrafopredeter"/>
    <w:rsid w:val="00E370D3"/>
  </w:style>
  <w:style w:type="character" w:customStyle="1" w:styleId="post-timestamp">
    <w:name w:val="post-timestamp"/>
    <w:basedOn w:val="Fuentedeprrafopredeter"/>
    <w:rsid w:val="00E370D3"/>
  </w:style>
  <w:style w:type="character" w:customStyle="1" w:styleId="post-labels">
    <w:name w:val="post-labels"/>
    <w:basedOn w:val="Fuentedeprrafopredeter"/>
    <w:rsid w:val="00E370D3"/>
  </w:style>
  <w:style w:type="paragraph" w:styleId="Textodeglobo">
    <w:name w:val="Balloon Text"/>
    <w:basedOn w:val="Normal"/>
    <w:link w:val="TextodegloboCar"/>
    <w:uiPriority w:val="99"/>
    <w:semiHidden/>
    <w:unhideWhenUsed/>
    <w:rsid w:val="00E370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80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7380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8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tulo3">
    <w:name w:val="heading 3"/>
    <w:basedOn w:val="Normal"/>
    <w:link w:val="Ttulo3Car"/>
    <w:uiPriority w:val="9"/>
    <w:qFormat/>
    <w:rsid w:val="00E370D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E370D3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7380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B7380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370D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370D3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author">
    <w:name w:val="author"/>
    <w:basedOn w:val="Fuentedeprrafopredeter"/>
    <w:rsid w:val="00E370D3"/>
  </w:style>
  <w:style w:type="character" w:styleId="Hipervnculo">
    <w:name w:val="Hyperlink"/>
    <w:basedOn w:val="Fuentedeprrafopredeter"/>
    <w:uiPriority w:val="99"/>
    <w:semiHidden/>
    <w:unhideWhenUsed/>
    <w:rsid w:val="00E370D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370D3"/>
  </w:style>
  <w:style w:type="paragraph" w:styleId="NormalWeb">
    <w:name w:val="Normal (Web)"/>
    <w:basedOn w:val="Normal"/>
    <w:uiPriority w:val="99"/>
    <w:semiHidden/>
    <w:unhideWhenUsed/>
    <w:rsid w:val="00E370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370D3"/>
    <w:rPr>
      <w:b/>
      <w:bCs/>
    </w:rPr>
  </w:style>
  <w:style w:type="character" w:customStyle="1" w:styleId="titulorevista">
    <w:name w:val="titulo_revista"/>
    <w:basedOn w:val="Fuentedeprrafopredeter"/>
    <w:rsid w:val="00E370D3"/>
  </w:style>
  <w:style w:type="character" w:customStyle="1" w:styleId="st">
    <w:name w:val="st"/>
    <w:basedOn w:val="Fuentedeprrafopredeter"/>
    <w:rsid w:val="00E370D3"/>
  </w:style>
  <w:style w:type="character" w:customStyle="1" w:styleId="post-author">
    <w:name w:val="post-author"/>
    <w:basedOn w:val="Fuentedeprrafopredeter"/>
    <w:rsid w:val="00E370D3"/>
  </w:style>
  <w:style w:type="character" w:customStyle="1" w:styleId="fn">
    <w:name w:val="fn"/>
    <w:basedOn w:val="Fuentedeprrafopredeter"/>
    <w:rsid w:val="00E370D3"/>
  </w:style>
  <w:style w:type="character" w:customStyle="1" w:styleId="post-timestamp">
    <w:name w:val="post-timestamp"/>
    <w:basedOn w:val="Fuentedeprrafopredeter"/>
    <w:rsid w:val="00E370D3"/>
  </w:style>
  <w:style w:type="character" w:customStyle="1" w:styleId="post-labels">
    <w:name w:val="post-labels"/>
    <w:basedOn w:val="Fuentedeprrafopredeter"/>
    <w:rsid w:val="00E370D3"/>
  </w:style>
  <w:style w:type="paragraph" w:styleId="Textodeglobo">
    <w:name w:val="Balloon Text"/>
    <w:basedOn w:val="Normal"/>
    <w:link w:val="TextodegloboCar"/>
    <w:uiPriority w:val="99"/>
    <w:semiHidden/>
    <w:unhideWhenUsed/>
    <w:rsid w:val="00E370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00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11" w:color="EEEEEE"/>
                <w:bottom w:val="single" w:sz="6" w:space="0" w:color="EEEEEE"/>
                <w:right w:val="single" w:sz="6" w:space="11" w:color="EEEEEE"/>
              </w:divBdr>
              <w:divsChild>
                <w:div w:id="323708975">
                  <w:marLeft w:val="-225"/>
                  <w:marRight w:val="-225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9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976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896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656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7875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29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65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59973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73903">
          <w:marLeft w:val="0"/>
          <w:marRight w:val="0"/>
          <w:marTop w:val="240"/>
          <w:marBottom w:val="24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sticaycultural.blogspot.com/" TargetMode="External"/><Relationship Id="rId13" Type="http://schemas.openxmlformats.org/officeDocument/2006/relationships/hyperlink" Target="http://www.nmc.org/pdf/2011-Horizon-Report-K12.pdf" TargetMode="External"/><Relationship Id="rId18" Type="http://schemas.openxmlformats.org/officeDocument/2006/relationships/hyperlink" Target="http://www.aprendeyjuegaconea.com/" TargetMode="External"/><Relationship Id="rId26" Type="http://schemas.openxmlformats.org/officeDocument/2006/relationships/hyperlink" Target="http://games.eun.org/upload/GIS_HANDBOOK_ES.pdf" TargetMode="External"/><Relationship Id="rId39" Type="http://schemas.openxmlformats.org/officeDocument/2006/relationships/hyperlink" Target="http://www.blogger.com/profile/06436320577023423235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image" Target="media/image6.png"/><Relationship Id="rId42" Type="http://schemas.openxmlformats.org/officeDocument/2006/relationships/hyperlink" Target="http://primeroarta5.blogspot.com/2012/03/el-agua-caracteristicas.html" TargetMode="External"/><Relationship Id="rId7" Type="http://schemas.openxmlformats.org/officeDocument/2006/relationships/hyperlink" Target="http://digitosvocalesyciclos.webnode.es/" TargetMode="External"/><Relationship Id="rId12" Type="http://schemas.openxmlformats.org/officeDocument/2006/relationships/hyperlink" Target="http://www.ctim.es/SeriousGames/" TargetMode="External"/><Relationship Id="rId17" Type="http://schemas.openxmlformats.org/officeDocument/2006/relationships/hyperlink" Target="http://www.profesionalesdigitales.es/profesionales/noticiasuniversidad/node/5757" TargetMode="External"/><Relationship Id="rId25" Type="http://schemas.openxmlformats.org/officeDocument/2006/relationships/hyperlink" Target="http://www.box.com/s/6vk5bq1m60ghyaomjcyp" TargetMode="External"/><Relationship Id="rId33" Type="http://schemas.openxmlformats.org/officeDocument/2006/relationships/hyperlink" Target="http://www.aulagamer.com/videojuegos/" TargetMode="External"/><Relationship Id="rId38" Type="http://schemas.openxmlformats.org/officeDocument/2006/relationships/image" Target="media/image8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onaformacionvirtual.ning.com/" TargetMode="External"/><Relationship Id="rId20" Type="http://schemas.openxmlformats.org/officeDocument/2006/relationships/hyperlink" Target="http://www.ctim.es/SeriousGames/JuegoDeLaOca/index.html" TargetMode="External"/><Relationship Id="rId29" Type="http://schemas.openxmlformats.org/officeDocument/2006/relationships/hyperlink" Target="http://edweb.sdsu.edu/courses/edtec670/" TargetMode="External"/><Relationship Id="rId41" Type="http://schemas.openxmlformats.org/officeDocument/2006/relationships/hyperlink" Target="http://primeroarta5.blogspot.com/search/label/profesora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-educacion.com/search/label/el%20ser%20humano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es.creativecommons.org/licencia/" TargetMode="External"/><Relationship Id="rId32" Type="http://schemas.openxmlformats.org/officeDocument/2006/relationships/hyperlink" Target="http://www.educacontic.es/blog/20-aplicaciones-interactivas-y-1-tarea-encantada" TargetMode="External"/><Relationship Id="rId37" Type="http://schemas.openxmlformats.org/officeDocument/2006/relationships/hyperlink" Target="http://www.testeando.es/" TargetMode="External"/><Relationship Id="rId40" Type="http://schemas.openxmlformats.org/officeDocument/2006/relationships/hyperlink" Target="http://primeroarta5.blogspot.com/2012/03/con-los-juegos-si-se-educa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e.educacion.es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revistacomunicacion.org/comunicacion_numero_7.htm" TargetMode="External"/><Relationship Id="rId36" Type="http://schemas.openxmlformats.org/officeDocument/2006/relationships/image" Target="media/image7.png"/><Relationship Id="rId10" Type="http://schemas.openxmlformats.org/officeDocument/2006/relationships/hyperlink" Target="http://www.educacontic.es/usuario/francisco-munoz-de-la-pena-castrillo" TargetMode="External"/><Relationship Id="rId19" Type="http://schemas.openxmlformats.org/officeDocument/2006/relationships/hyperlink" Target="http://www.ctim.es/SeriousGames/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://primeroarta5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meroarta5.blogspot.com/2012/03/con-los-juegos-si-se-educa.html" TargetMode="External"/><Relationship Id="rId14" Type="http://schemas.openxmlformats.org/officeDocument/2006/relationships/hyperlink" Target="http://recursostic.educacion.es/blogs/europa/media/blogs/europa/informes/Informe_Horizon_K12_Primaria_Secundaria_ITE_septiembre2011.pdf" TargetMode="External"/><Relationship Id="rId22" Type="http://schemas.openxmlformats.org/officeDocument/2006/relationships/hyperlink" Target="http://www.ctim.es/SeriousGames/Parchis/index.html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beepdf.com/doc/199452/serious_games.html" TargetMode="External"/><Relationship Id="rId35" Type="http://schemas.openxmlformats.org/officeDocument/2006/relationships/hyperlink" Target="http://www.testeando.es/" TargetMode="External"/><Relationship Id="rId43" Type="http://schemas.openxmlformats.org/officeDocument/2006/relationships/hyperlink" Target="http://primeroarta5.blogspot.com/2012/03/plastilina-creativ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1161</Words>
  <Characters>6390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esteban arredondo colorado</dc:creator>
  <cp:lastModifiedBy>angel esteban arredondo colorado</cp:lastModifiedBy>
  <cp:revision>3</cp:revision>
  <dcterms:created xsi:type="dcterms:W3CDTF">2013-05-18T18:11:00Z</dcterms:created>
  <dcterms:modified xsi:type="dcterms:W3CDTF">2013-05-22T04:59:00Z</dcterms:modified>
</cp:coreProperties>
</file>