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44B49" w:rsidRPr="00A44B49" w:rsidRDefault="00A44B49" w:rsidP="00A44B49">
      <w:pPr>
        <w:pStyle w:val="Niveldenota1"/>
      </w:pPr>
    </w:p>
    <w:p w:rsidR="00A44B49" w:rsidRPr="00A44B49" w:rsidRDefault="00A44B49" w:rsidP="00A44B49">
      <w:pPr>
        <w:pStyle w:val="Niveldenota1"/>
        <w:rPr>
          <w:sz w:val="44"/>
        </w:rPr>
      </w:pPr>
      <w:r w:rsidRPr="00A44B49">
        <w:rPr>
          <w:sz w:val="44"/>
        </w:rPr>
        <w:t>Actividad: los mapas conceptuales, herramienta cognitiva</w:t>
      </w:r>
    </w:p>
    <w:p w:rsidR="00A44B49" w:rsidRDefault="00A44B49" w:rsidP="00A44B49">
      <w:pPr>
        <w:pStyle w:val="Niveldenota1"/>
        <w:rPr>
          <w:sz w:val="44"/>
        </w:rPr>
      </w:pPr>
    </w:p>
    <w:p w:rsidR="00A44B49" w:rsidRPr="00A44B49" w:rsidRDefault="00A44B49" w:rsidP="00A44B49">
      <w:pPr>
        <w:pStyle w:val="Niveldenota1"/>
        <w:rPr>
          <w:sz w:val="44"/>
        </w:rPr>
      </w:pPr>
      <w:r w:rsidRPr="00A44B49">
        <w:rPr>
          <w:sz w:val="44"/>
        </w:rPr>
        <w:t xml:space="preserve">Video Steven </w:t>
      </w:r>
      <w:proofErr w:type="spellStart"/>
      <w:r w:rsidRPr="00A44B49">
        <w:rPr>
          <w:sz w:val="44"/>
        </w:rPr>
        <w:t>Pinker</w:t>
      </w:r>
      <w:proofErr w:type="spellEnd"/>
      <w:r w:rsidRPr="00A44B49">
        <w:rPr>
          <w:sz w:val="44"/>
        </w:rPr>
        <w:t>: Motivación y su relación con la autonomía</w:t>
      </w:r>
    </w:p>
    <w:p w:rsidR="00403641" w:rsidRDefault="00403641" w:rsidP="00A44B49">
      <w:pPr>
        <w:pStyle w:val="Niveldenota1"/>
        <w:rPr>
          <w:sz w:val="44"/>
        </w:rPr>
      </w:pPr>
    </w:p>
    <w:p w:rsidR="00403641" w:rsidRDefault="00403641" w:rsidP="00A44B49">
      <w:pPr>
        <w:pStyle w:val="Niveldenota1"/>
        <w:rPr>
          <w:sz w:val="44"/>
        </w:rPr>
      </w:pPr>
      <w:r w:rsidRPr="00403641">
        <w:rPr>
          <w:sz w:val="44"/>
        </w:rPr>
        <w:t>Actividad: los mapas conceptuales</w:t>
      </w:r>
    </w:p>
    <w:p w:rsidR="00A44B49" w:rsidRPr="00A44B49" w:rsidRDefault="00A44B49" w:rsidP="00A44B49">
      <w:pPr>
        <w:pStyle w:val="Niveldenota1"/>
        <w:rPr>
          <w:sz w:val="44"/>
        </w:rPr>
      </w:pPr>
    </w:p>
    <w:p w:rsidR="003F3BF9" w:rsidRPr="003F3BF9" w:rsidRDefault="003F3BF9" w:rsidP="003F3BF9">
      <w:pPr>
        <w:pStyle w:val="Niveldenota1"/>
        <w:rPr>
          <w:sz w:val="44"/>
        </w:rPr>
      </w:pPr>
      <w:r w:rsidRPr="003F3BF9">
        <w:rPr>
          <w:sz w:val="44"/>
        </w:rPr>
        <w:t>Tecnología, más que máquinas</w:t>
      </w:r>
    </w:p>
    <w:p w:rsidR="003F3BF9" w:rsidRDefault="003F3BF9" w:rsidP="00A44B49">
      <w:pPr>
        <w:pStyle w:val="Niveldenota1"/>
        <w:rPr>
          <w:sz w:val="44"/>
        </w:rPr>
      </w:pPr>
    </w:p>
    <w:p w:rsidR="00A44B49" w:rsidRDefault="00A44B49" w:rsidP="00A44B49">
      <w:pPr>
        <w:pStyle w:val="Niveldenota1"/>
        <w:rPr>
          <w:sz w:val="44"/>
        </w:rPr>
      </w:pPr>
      <w:r w:rsidRPr="00A44B49">
        <w:rPr>
          <w:sz w:val="44"/>
        </w:rPr>
        <w:t xml:space="preserve">Presentación conjunta: Aprendizaje desde la perspectiva socio </w:t>
      </w:r>
      <w:r>
        <w:rPr>
          <w:sz w:val="44"/>
        </w:rPr>
        <w:t>–</w:t>
      </w:r>
      <w:r w:rsidRPr="00A44B49">
        <w:rPr>
          <w:sz w:val="44"/>
        </w:rPr>
        <w:t xml:space="preserve"> cultural</w:t>
      </w:r>
    </w:p>
    <w:p w:rsidR="00A44B49" w:rsidRDefault="003F3BF9" w:rsidP="00A44B49">
      <w:pPr>
        <w:pStyle w:val="Niveldenota1"/>
        <w:rPr>
          <w:sz w:val="44"/>
        </w:rPr>
      </w:pPr>
      <w:proofErr w:type="spellStart"/>
      <w:r>
        <w:rPr>
          <w:sz w:val="44"/>
        </w:rPr>
        <w:t>Cmaptools</w:t>
      </w:r>
      <w:proofErr w:type="spellEnd"/>
      <w:r>
        <w:rPr>
          <w:sz w:val="44"/>
        </w:rPr>
        <w:t>: descargarlo e instalarlo</w:t>
      </w:r>
    </w:p>
    <w:p w:rsidR="00A44B49" w:rsidRPr="00A44B49" w:rsidRDefault="00A44B49" w:rsidP="00A44B49">
      <w:pPr>
        <w:pStyle w:val="Niveldenota1"/>
        <w:rPr>
          <w:sz w:val="44"/>
        </w:rPr>
      </w:pPr>
    </w:p>
    <w:p w:rsidR="00A44B49" w:rsidRDefault="00A44B49">
      <w:pPr>
        <w:pStyle w:val="Niveldenota1"/>
        <w:sectPr w:rsidR="00A44B49" w:rsidSect="00A44B49">
          <w:headerReference w:type="first" r:id="rId5"/>
          <w:pgSz w:w="11900" w:h="16840"/>
          <w:pgMar w:top="1417" w:right="1440" w:bottom="1417" w:left="1440" w:header="708" w:footer="708" w:gutter="0"/>
          <w:cols w:space="708"/>
          <w:titlePg/>
          <w:docGrid w:type="lines" w:linePitch="360"/>
        </w:sectPr>
      </w:pPr>
    </w:p>
    <w:p w:rsidR="00A44B49" w:rsidRDefault="00A44B49">
      <w:pPr>
        <w:pStyle w:val="Niveldenota1"/>
      </w:pPr>
    </w:p>
    <w:p w:rsidR="00A44B49" w:rsidRDefault="00A44B49">
      <w:pPr>
        <w:pStyle w:val="Niveldenota1"/>
        <w:sectPr w:rsidR="00A44B49" w:rsidSect="00A44B49">
          <w:headerReference w:type="first" r:id="rId6"/>
          <w:pgSz w:w="11900" w:h="16840"/>
          <w:pgMar w:top="1417" w:right="1440" w:bottom="1417" w:left="1440" w:header="708" w:footer="708" w:gutter="0"/>
          <w:cols w:space="708"/>
          <w:titlePg/>
          <w:docGrid w:type="lines" w:linePitch="360"/>
        </w:sectPr>
      </w:pPr>
    </w:p>
    <w:p w:rsidR="00A44B49" w:rsidRDefault="00A44B49">
      <w:pPr>
        <w:pStyle w:val="Niveldenota1"/>
      </w:pPr>
    </w:p>
    <w:sectPr w:rsidR="00A44B49" w:rsidSect="00A44B49">
      <w:headerReference w:type="first" r:id="rId7"/>
      <w:pgSz w:w="11900" w:h="16840"/>
      <w:pgMar w:top="1417" w:right="1440" w:bottom="1417" w:left="1440" w:header="708" w:footer="708" w:gutter="0"/>
      <w:cols w:space="708"/>
      <w:titlePg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F3BF9" w:rsidRDefault="003F3BF9" w:rsidP="00A44B49">
    <w:pPr>
      <w:pStyle w:val="Encabezado"/>
      <w:tabs>
        <w:tab w:val="clear" w:pos="4252"/>
        <w:tab w:val="clear" w:pos="8504"/>
        <w:tab w:val="right" w:pos="9380"/>
      </w:tabs>
      <w:ind w:left="-360"/>
      <w:rPr>
        <w:rFonts w:ascii="Verdana" w:eastAsia="ＭＳ ゴシック" w:hAnsi="Verdana"/>
        <w:sz w:val="36"/>
        <w:szCs w:val="36"/>
      </w:rPr>
    </w:pPr>
    <w:bookmarkStart w:id="0" w:name="_WNSectionTitle"/>
    <w:bookmarkStart w:id="1" w:name="_WNTabType_0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28/03/11 18:00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F3BF9" w:rsidRDefault="003F3BF9">
    <w:pPr>
      <w:pStyle w:val="Encabezado"/>
      <w:tabs>
        <w:tab w:val="clear" w:pos="4252"/>
        <w:tab w:val="clear" w:pos="8504"/>
        <w:tab w:val="right" w:pos="9380"/>
      </w:tabs>
      <w:ind w:left="-360"/>
      <w:rPr>
        <w:rFonts w:ascii="Verdana" w:eastAsia="ＭＳ ゴシック" w:hAnsi="Verdana"/>
        <w:sz w:val="36"/>
        <w:szCs w:val="36"/>
      </w:rPr>
    </w:pPr>
    <w:bookmarkStart w:id="2" w:name="_WNSectionTitle_2"/>
    <w:bookmarkStart w:id="3" w:name="_WNTabType_1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28/03/11 18:00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F3BF9" w:rsidRDefault="003F3BF9">
    <w:pPr>
      <w:pStyle w:val="Encabezado"/>
      <w:tabs>
        <w:tab w:val="clear" w:pos="4252"/>
        <w:tab w:val="clear" w:pos="8504"/>
        <w:tab w:val="right" w:pos="9380"/>
      </w:tabs>
      <w:ind w:left="-360"/>
      <w:rPr>
        <w:rFonts w:ascii="Verdana" w:eastAsia="ＭＳ ゴシック" w:hAnsi="Verdana"/>
        <w:sz w:val="36"/>
        <w:szCs w:val="36"/>
      </w:rPr>
    </w:pPr>
    <w:bookmarkStart w:id="4" w:name="_WNSectionTitle_3"/>
    <w:bookmarkStart w:id="5" w:name="_WNTabType_2"/>
    <w:r>
      <w:rPr>
        <w:rFonts w:ascii="Verdana" w:eastAsia="ＭＳ ゴシック" w:hAnsi="Verdana"/>
        <w:sz w:val="36"/>
        <w:szCs w:val="36"/>
      </w:rPr>
      <w:tab/>
    </w:r>
    <w:r>
      <w:rPr>
        <w:rFonts w:ascii="Verdana" w:eastAsia="ＭＳ ゴシック" w:hAnsi="Verdana"/>
        <w:sz w:val="36"/>
        <w:szCs w:val="36"/>
      </w:rPr>
      <w:fldChar w:fldCharType="begin"/>
    </w:r>
    <w:r>
      <w:rPr>
        <w:rFonts w:ascii="Verdana" w:eastAsia="ＭＳ ゴシック" w:hAnsi="Verdana"/>
      </w:rPr>
      <w:instrText xml:space="preserve"> CREATEDATE </w:instrText>
    </w:r>
    <w:r>
      <w:rPr>
        <w:rFonts w:ascii="Verdana" w:eastAsia="ＭＳ ゴシック" w:hAnsi="Verdana"/>
        <w:sz w:val="36"/>
        <w:szCs w:val="36"/>
      </w:rPr>
      <w:fldChar w:fldCharType="separate"/>
    </w:r>
    <w:r>
      <w:rPr>
        <w:rFonts w:ascii="Verdana" w:eastAsia="ＭＳ ゴシック" w:hAnsi="Verdana"/>
        <w:noProof/>
      </w:rPr>
      <w:t>28/03/11 18:00</w:t>
    </w:r>
    <w:r>
      <w:rPr>
        <w:rFonts w:ascii="Verdana" w:eastAsia="ＭＳ ゴシック" w:hAnsi="Verdana"/>
        <w:sz w:val="36"/>
        <w:szCs w:val="36"/>
      </w:rPr>
      <w:fldChar w:fldCharType="end"/>
    </w:r>
  </w:p>
  <w:bookmarkEnd w:id="4"/>
  <w:bookmarkEnd w:id="5"/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60DE8406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oNotUseMarginsForDrawingGridOrigin/>
  <w:drawingGridVerticalOrigin w:val="0"/>
  <w:characterSpacingControl w:val="doNotCompress"/>
  <w:savePreviewPicture/>
  <w:compat>
    <w:adjustLineHeightInTable/>
    <w:doNotAutofitConstrainedTables/>
    <w:doNotVertAlignCellWithSp/>
    <w:doNotBreakConstrainedForcedTable/>
    <w:useAnsiKerningPairs/>
    <w:cachedColBalance/>
    <w:splitPgBreakAndParaMark/>
  </w:compat>
  <w:docVars>
    <w:docVar w:name="_WNTabType_0" w:val="0"/>
    <w:docVar w:name="_WNTabType_1" w:val="1"/>
    <w:docVar w:name="_WNTabType_2" w:val="2"/>
    <w:docVar w:name="EnableWordNotes" w:val="0"/>
  </w:docVars>
  <w:rsids>
    <w:rsidRoot w:val="00A44B49"/>
    <w:rsid w:val="00223CDB"/>
    <w:rsid w:val="003F3BF9"/>
    <w:rsid w:val="00403641"/>
    <w:rsid w:val="00A44B49"/>
  </w:rsids>
  <m:mathPr>
    <m:mathFont m:val="Adobe Caslo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C0"/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Niveldenota1">
    <w:name w:val="Note Level 1"/>
    <w:basedOn w:val="Normal"/>
    <w:uiPriority w:val="99"/>
    <w:unhideWhenUsed/>
    <w:rsid w:val="00A44B49"/>
    <w:pPr>
      <w:keepNext/>
      <w:numPr>
        <w:numId w:val="1"/>
      </w:numPr>
      <w:contextualSpacing/>
      <w:outlineLvl w:val="0"/>
    </w:pPr>
    <w:rPr>
      <w:rFonts w:ascii="Verdana" w:eastAsia="ＭＳ ゴシック" w:hAnsi="Verdana"/>
    </w:rPr>
  </w:style>
  <w:style w:type="paragraph" w:styleId="Niveldenota2">
    <w:name w:val="Note Level 2"/>
    <w:basedOn w:val="Normal"/>
    <w:uiPriority w:val="99"/>
    <w:semiHidden/>
    <w:unhideWhenUsed/>
    <w:rsid w:val="00A44B49"/>
    <w:pPr>
      <w:keepNext/>
      <w:numPr>
        <w:ilvl w:val="1"/>
        <w:numId w:val="1"/>
      </w:numPr>
      <w:contextualSpacing/>
      <w:outlineLvl w:val="1"/>
    </w:pPr>
    <w:rPr>
      <w:rFonts w:ascii="Verdana" w:eastAsia="ＭＳ ゴシック" w:hAnsi="Verdana"/>
    </w:rPr>
  </w:style>
  <w:style w:type="paragraph" w:styleId="Niveldenota3">
    <w:name w:val="Note Level 3"/>
    <w:basedOn w:val="Normal"/>
    <w:uiPriority w:val="99"/>
    <w:semiHidden/>
    <w:unhideWhenUsed/>
    <w:rsid w:val="00A44B49"/>
    <w:pPr>
      <w:keepNext/>
      <w:numPr>
        <w:ilvl w:val="2"/>
        <w:numId w:val="1"/>
      </w:numPr>
      <w:contextualSpacing/>
      <w:outlineLvl w:val="2"/>
    </w:pPr>
    <w:rPr>
      <w:rFonts w:ascii="Verdana" w:eastAsia="ＭＳ ゴシック" w:hAnsi="Verdana"/>
    </w:rPr>
  </w:style>
  <w:style w:type="paragraph" w:styleId="Niveldenota4">
    <w:name w:val="Note Level 4"/>
    <w:basedOn w:val="Normal"/>
    <w:uiPriority w:val="99"/>
    <w:semiHidden/>
    <w:unhideWhenUsed/>
    <w:rsid w:val="00A44B49"/>
    <w:pPr>
      <w:keepNext/>
      <w:numPr>
        <w:ilvl w:val="3"/>
        <w:numId w:val="1"/>
      </w:numPr>
      <w:contextualSpacing/>
      <w:outlineLvl w:val="3"/>
    </w:pPr>
    <w:rPr>
      <w:rFonts w:ascii="Verdana" w:eastAsia="ＭＳ ゴシック" w:hAnsi="Verdana"/>
    </w:rPr>
  </w:style>
  <w:style w:type="paragraph" w:styleId="Niveldenota5">
    <w:name w:val="Note Level 5"/>
    <w:basedOn w:val="Normal"/>
    <w:uiPriority w:val="99"/>
    <w:semiHidden/>
    <w:unhideWhenUsed/>
    <w:rsid w:val="00A44B49"/>
    <w:pPr>
      <w:keepNext/>
      <w:numPr>
        <w:ilvl w:val="4"/>
        <w:numId w:val="1"/>
      </w:numPr>
      <w:contextualSpacing/>
      <w:outlineLvl w:val="4"/>
    </w:pPr>
    <w:rPr>
      <w:rFonts w:ascii="Verdana" w:eastAsia="ＭＳ ゴシック" w:hAnsi="Verdana"/>
    </w:rPr>
  </w:style>
  <w:style w:type="paragraph" w:styleId="Niveldenota6">
    <w:name w:val="Note Level 6"/>
    <w:basedOn w:val="Normal"/>
    <w:uiPriority w:val="99"/>
    <w:semiHidden/>
    <w:unhideWhenUsed/>
    <w:rsid w:val="00A44B49"/>
    <w:pPr>
      <w:keepNext/>
      <w:numPr>
        <w:ilvl w:val="5"/>
        <w:numId w:val="1"/>
      </w:numPr>
      <w:contextualSpacing/>
      <w:outlineLvl w:val="5"/>
    </w:pPr>
    <w:rPr>
      <w:rFonts w:ascii="Verdana" w:eastAsia="ＭＳ ゴシック" w:hAnsi="Verdana"/>
    </w:rPr>
  </w:style>
  <w:style w:type="paragraph" w:styleId="Niveldenota7">
    <w:name w:val="Note Level 7"/>
    <w:basedOn w:val="Normal"/>
    <w:uiPriority w:val="99"/>
    <w:semiHidden/>
    <w:unhideWhenUsed/>
    <w:rsid w:val="00A44B49"/>
    <w:pPr>
      <w:keepNext/>
      <w:numPr>
        <w:ilvl w:val="6"/>
        <w:numId w:val="1"/>
      </w:numPr>
      <w:contextualSpacing/>
      <w:outlineLvl w:val="6"/>
    </w:pPr>
    <w:rPr>
      <w:rFonts w:ascii="Verdana" w:eastAsia="ＭＳ ゴシック" w:hAnsi="Verdana"/>
    </w:rPr>
  </w:style>
  <w:style w:type="paragraph" w:styleId="Niveldenota8">
    <w:name w:val="Note Level 8"/>
    <w:basedOn w:val="Normal"/>
    <w:uiPriority w:val="99"/>
    <w:semiHidden/>
    <w:unhideWhenUsed/>
    <w:rsid w:val="00A44B49"/>
    <w:pPr>
      <w:keepNext/>
      <w:numPr>
        <w:ilvl w:val="7"/>
        <w:numId w:val="1"/>
      </w:numPr>
      <w:contextualSpacing/>
      <w:outlineLvl w:val="7"/>
    </w:pPr>
    <w:rPr>
      <w:rFonts w:ascii="Verdana" w:eastAsia="ＭＳ ゴシック" w:hAnsi="Verdana"/>
    </w:rPr>
  </w:style>
  <w:style w:type="paragraph" w:styleId="Niveldenota9">
    <w:name w:val="Note Level 9"/>
    <w:basedOn w:val="Normal"/>
    <w:uiPriority w:val="99"/>
    <w:semiHidden/>
    <w:unhideWhenUsed/>
    <w:rsid w:val="00A44B49"/>
    <w:pPr>
      <w:keepNext/>
      <w:numPr>
        <w:ilvl w:val="8"/>
        <w:numId w:val="1"/>
      </w:numPr>
      <w:contextualSpacing/>
      <w:outlineLvl w:val="8"/>
    </w:pPr>
    <w:rPr>
      <w:rFonts w:ascii="Verdana" w:eastAsia="ＭＳ ゴシック" w:hAnsi="Verdana"/>
    </w:rPr>
  </w:style>
  <w:style w:type="paragraph" w:styleId="Encabezado">
    <w:name w:val="header"/>
    <w:basedOn w:val="Normal"/>
    <w:link w:val="EncabezadoCar"/>
    <w:uiPriority w:val="99"/>
    <w:semiHidden/>
    <w:unhideWhenUsed/>
    <w:rsid w:val="00A44B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4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0</Characters>
  <Application>Microsoft Word 12.1.0</Application>
  <DocSecurity>0</DocSecurity>
  <Lines>1</Lines>
  <Paragraphs>1</Paragraphs>
  <ScaleCrop>false</ScaleCrop>
  <Company>UPB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Felipe Peláez Cárdenas</dc:creator>
  <cp:keywords/>
  <cp:lastModifiedBy>Andrés Felipe Peláez Cárdenas</cp:lastModifiedBy>
  <cp:revision>2</cp:revision>
  <dcterms:created xsi:type="dcterms:W3CDTF">2011-03-28T23:00:00Z</dcterms:created>
  <dcterms:modified xsi:type="dcterms:W3CDTF">2011-03-29T02:05:00Z</dcterms:modified>
</cp:coreProperties>
</file>