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08" w:rsidRPr="005D2108" w:rsidRDefault="005D2108" w:rsidP="005D2108">
      <w:pPr>
        <w:pStyle w:val="Ttulo"/>
        <w:jc w:val="center"/>
        <w:rPr>
          <w:rFonts w:ascii="Times New Roman" w:hAnsi="Times New Roman"/>
          <w:b/>
          <w:smallCaps/>
          <w:color w:val="auto"/>
          <w:sz w:val="28"/>
          <w:szCs w:val="28"/>
          <w:lang w:val="es-ES"/>
        </w:rPr>
      </w:pPr>
      <w:r w:rsidRPr="005D2108">
        <w:rPr>
          <w:rFonts w:ascii="Times New Roman" w:hAnsi="Times New Roman"/>
          <w:b/>
          <w:smallCaps/>
          <w:color w:val="auto"/>
          <w:sz w:val="28"/>
          <w:szCs w:val="28"/>
          <w:lang w:val="es-ES"/>
        </w:rPr>
        <w:t>Calendario de Evaluaciones primer semestre</w:t>
      </w:r>
    </w:p>
    <w:p w:rsidR="005D2108" w:rsidRPr="005D2108" w:rsidRDefault="005D2108" w:rsidP="005D2108">
      <w:pPr>
        <w:pStyle w:val="Ttulo"/>
        <w:jc w:val="center"/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</w:pPr>
      <w:r w:rsidRPr="005D2108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>Curso:</w:t>
      </w:r>
      <w:r w:rsidR="00F93F5E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 xml:space="preserve"> 7°</w:t>
      </w:r>
      <w:r w:rsidR="000B2ABB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>B</w:t>
      </w:r>
      <w:r w:rsidRPr="005D2108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 xml:space="preserve">  2013</w:t>
      </w:r>
    </w:p>
    <w:p w:rsidR="005D2108" w:rsidRPr="005D2108" w:rsidRDefault="005D2108" w:rsidP="005D2108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5D2108">
        <w:rPr>
          <w:rFonts w:ascii="Times New Roman" w:hAnsi="Times New Roman"/>
          <w:b/>
          <w:sz w:val="24"/>
          <w:szCs w:val="24"/>
          <w:lang w:val="es-ES"/>
        </w:rPr>
        <w:t>MAYO</w:t>
      </w:r>
    </w:p>
    <w:tbl>
      <w:tblPr>
        <w:tblW w:w="0" w:type="auto"/>
        <w:jc w:val="center"/>
        <w:tblInd w:w="-4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5"/>
        <w:gridCol w:w="3187"/>
        <w:gridCol w:w="3703"/>
        <w:gridCol w:w="3670"/>
        <w:gridCol w:w="3042"/>
      </w:tblGrid>
      <w:tr w:rsidR="005D2108" w:rsidRPr="005D2108" w:rsidTr="00F212B8">
        <w:trPr>
          <w:trHeight w:val="307"/>
          <w:jc w:val="center"/>
        </w:trPr>
        <w:tc>
          <w:tcPr>
            <w:tcW w:w="3345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Lunes</w:t>
            </w:r>
          </w:p>
        </w:tc>
        <w:tc>
          <w:tcPr>
            <w:tcW w:w="3187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Martes</w:t>
            </w:r>
          </w:p>
        </w:tc>
        <w:tc>
          <w:tcPr>
            <w:tcW w:w="3703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Miércoles</w:t>
            </w:r>
          </w:p>
        </w:tc>
        <w:tc>
          <w:tcPr>
            <w:tcW w:w="3670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Jueves</w:t>
            </w:r>
          </w:p>
        </w:tc>
        <w:tc>
          <w:tcPr>
            <w:tcW w:w="3042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Viernes</w:t>
            </w:r>
          </w:p>
        </w:tc>
      </w:tr>
      <w:tr w:rsidR="005D2108" w:rsidRPr="005D2108" w:rsidTr="000B2ABB">
        <w:trPr>
          <w:trHeight w:val="1218"/>
          <w:jc w:val="center"/>
        </w:trPr>
        <w:tc>
          <w:tcPr>
            <w:tcW w:w="3345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187" w:type="dxa"/>
          </w:tcPr>
          <w:p w:rsidR="005D2108" w:rsidRPr="005D2108" w:rsidRDefault="005D2108" w:rsidP="00F212B8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3" w:type="dxa"/>
            <w:shd w:val="clear" w:color="auto" w:fill="FFC000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01</w:t>
            </w:r>
          </w:p>
          <w:p w:rsidR="00574D12" w:rsidRDefault="00574D12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574D12" w:rsidRPr="005D2108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FERIADO</w:t>
            </w:r>
          </w:p>
        </w:tc>
        <w:tc>
          <w:tcPr>
            <w:tcW w:w="3670" w:type="dxa"/>
          </w:tcPr>
          <w:p w:rsidR="005D2108" w:rsidRPr="00E17A41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7A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</w:p>
          <w:p w:rsidR="00A01668" w:rsidRPr="00E17A41" w:rsidRDefault="00A01668" w:rsidP="00A0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C2B01">
              <w:rPr>
                <w:rFonts w:ascii="Times New Roman" w:hAnsi="Times New Roman"/>
                <w:b/>
                <w:szCs w:val="24"/>
                <w:lang w:val="en-US"/>
              </w:rPr>
              <w:t>Inglés</w:t>
            </w:r>
            <w:proofErr w:type="spellEnd"/>
            <w:r w:rsidRPr="002C2B01">
              <w:rPr>
                <w:rFonts w:ascii="Times New Roman" w:hAnsi="Times New Roman"/>
                <w:b/>
                <w:szCs w:val="24"/>
                <w:lang w:val="en-US"/>
              </w:rPr>
              <w:t xml:space="preserve">: </w:t>
            </w:r>
            <w:r w:rsidRPr="002C2B01">
              <w:rPr>
                <w:rFonts w:ascii="Times New Roman" w:hAnsi="Times New Roman"/>
                <w:szCs w:val="24"/>
                <w:lang w:val="en-US"/>
              </w:rPr>
              <w:t>Oral Presentation “My Country”</w:t>
            </w:r>
          </w:p>
        </w:tc>
        <w:tc>
          <w:tcPr>
            <w:tcW w:w="3042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03</w:t>
            </w:r>
          </w:p>
          <w:p w:rsidR="0097483A" w:rsidRPr="0097483A" w:rsidRDefault="0097483A" w:rsidP="00131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Artes: </w:t>
            </w:r>
            <w:r w:rsidRPr="002E6980">
              <w:rPr>
                <w:rFonts w:ascii="Times New Roman" w:hAnsi="Times New Roman"/>
              </w:rPr>
              <w:t>Colgante decorativo</w:t>
            </w:r>
          </w:p>
        </w:tc>
      </w:tr>
      <w:tr w:rsidR="005D2108" w:rsidRPr="005D2108" w:rsidTr="00574D12">
        <w:trPr>
          <w:trHeight w:val="1530"/>
          <w:jc w:val="center"/>
        </w:trPr>
        <w:tc>
          <w:tcPr>
            <w:tcW w:w="3345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06</w:t>
            </w:r>
          </w:p>
        </w:tc>
        <w:tc>
          <w:tcPr>
            <w:tcW w:w="3187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07</w:t>
            </w:r>
          </w:p>
          <w:p w:rsidR="005D2108" w:rsidRPr="005E759C" w:rsidRDefault="000B2ABB" w:rsidP="00500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770079">
              <w:rPr>
                <w:rFonts w:ascii="Times New Roman" w:hAnsi="Times New Roman"/>
                <w:b/>
                <w:szCs w:val="24"/>
                <w:lang w:val="es-ES"/>
              </w:rPr>
              <w:t xml:space="preserve">Cs. Naturales: Viviendo la Adolescencia: </w:t>
            </w:r>
            <w:r w:rsidRPr="00770079">
              <w:rPr>
                <w:rFonts w:ascii="Times New Roman" w:hAnsi="Times New Roman"/>
                <w:szCs w:val="24"/>
                <w:lang w:val="es-ES"/>
              </w:rPr>
              <w:t>Presentación y entrega tríptico informativo ETS (SIDA)</w:t>
            </w:r>
          </w:p>
        </w:tc>
        <w:tc>
          <w:tcPr>
            <w:tcW w:w="3703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08</w:t>
            </w:r>
          </w:p>
          <w:p w:rsidR="0097483A" w:rsidRPr="005D2108" w:rsidRDefault="0097483A" w:rsidP="00974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Tecnología: </w:t>
            </w:r>
            <w:r w:rsidRPr="002E6980">
              <w:rPr>
                <w:rFonts w:ascii="Times New Roman" w:hAnsi="Times New Roman"/>
              </w:rPr>
              <w:t>Hojas con pulpa</w:t>
            </w:r>
          </w:p>
        </w:tc>
        <w:tc>
          <w:tcPr>
            <w:tcW w:w="3670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09</w:t>
            </w:r>
          </w:p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042" w:type="dxa"/>
            <w:shd w:val="clear" w:color="auto" w:fill="FFC000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74D12">
              <w:rPr>
                <w:rFonts w:ascii="Times New Roman" w:hAnsi="Times New Roman"/>
                <w:b/>
                <w:sz w:val="24"/>
                <w:szCs w:val="24"/>
                <w:shd w:val="clear" w:color="auto" w:fill="FFC000"/>
                <w:lang w:val="es-ES"/>
              </w:rPr>
              <w:t>1</w:t>
            </w: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</w:t>
            </w:r>
          </w:p>
          <w:p w:rsidR="00574D12" w:rsidRDefault="00574D12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574D12" w:rsidRPr="005D2108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DÍA DE LA FAMILIA CERVANTINA</w:t>
            </w:r>
          </w:p>
        </w:tc>
      </w:tr>
      <w:tr w:rsidR="005D2108" w:rsidRPr="005D2108" w:rsidTr="00F212B8">
        <w:trPr>
          <w:trHeight w:val="1410"/>
          <w:jc w:val="center"/>
        </w:trPr>
        <w:tc>
          <w:tcPr>
            <w:tcW w:w="3345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13</w:t>
            </w:r>
          </w:p>
          <w:p w:rsidR="00E17A41" w:rsidRPr="005D2108" w:rsidRDefault="00E17A41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D2108" w:rsidRPr="005D2108" w:rsidRDefault="005D2108" w:rsidP="00F21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187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14</w:t>
            </w:r>
          </w:p>
          <w:p w:rsidR="000B2ABB" w:rsidRDefault="000B2ABB" w:rsidP="000B2ABB">
            <w:pPr>
              <w:spacing w:after="0" w:line="240" w:lineRule="auto"/>
              <w:rPr>
                <w:rFonts w:ascii="Times New Roman" w:hAnsi="Times New Roman"/>
                <w:szCs w:val="24"/>
                <w:lang w:val="es-ES"/>
              </w:rPr>
            </w:pPr>
            <w:r w:rsidRPr="006B638C">
              <w:rPr>
                <w:rFonts w:ascii="Times New Roman" w:hAnsi="Times New Roman"/>
                <w:b/>
                <w:szCs w:val="24"/>
                <w:lang w:val="es-ES"/>
              </w:rPr>
              <w:t xml:space="preserve">Historia: </w:t>
            </w:r>
            <w:r w:rsidRPr="006B638C">
              <w:rPr>
                <w:rFonts w:ascii="Times New Roman" w:hAnsi="Times New Roman"/>
                <w:szCs w:val="24"/>
                <w:lang w:val="es-ES"/>
              </w:rPr>
              <w:t>El Agua, elemento indispensable para la vida</w:t>
            </w:r>
            <w:r w:rsidR="002953B3">
              <w:rPr>
                <w:rFonts w:ascii="Times New Roman" w:hAnsi="Times New Roman"/>
                <w:szCs w:val="24"/>
                <w:lang w:val="es-ES"/>
              </w:rPr>
              <w:t xml:space="preserve"> (Parte I)</w:t>
            </w:r>
          </w:p>
          <w:p w:rsidR="000B2ABB" w:rsidRPr="000B2ABB" w:rsidRDefault="000B2ABB" w:rsidP="000B2ABB">
            <w:pPr>
              <w:spacing w:after="0" w:line="240" w:lineRule="auto"/>
              <w:rPr>
                <w:rFonts w:ascii="Times New Roman" w:hAnsi="Times New Roman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Cs w:val="24"/>
                <w:lang w:val="es-ES"/>
              </w:rPr>
              <w:t xml:space="preserve">Lenguaje: </w:t>
            </w:r>
            <w:r>
              <w:rPr>
                <w:rFonts w:ascii="Times New Roman" w:hAnsi="Times New Roman"/>
                <w:szCs w:val="24"/>
                <w:lang w:val="es-ES"/>
              </w:rPr>
              <w:t xml:space="preserve">Unidad II. Comunicación </w:t>
            </w:r>
            <w:r w:rsidR="00095FE1">
              <w:rPr>
                <w:rFonts w:ascii="Times New Roman" w:hAnsi="Times New Roman"/>
                <w:szCs w:val="24"/>
                <w:lang w:val="es-ES"/>
              </w:rPr>
              <w:t>Verbal, No Verbal y Paraverbal</w:t>
            </w:r>
          </w:p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703" w:type="dxa"/>
          </w:tcPr>
          <w:p w:rsidR="000B2ABB" w:rsidRDefault="005D2108" w:rsidP="000B2ABB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15</w:t>
            </w:r>
            <w:r w:rsidR="000B2ABB" w:rsidRPr="002C2B01">
              <w:rPr>
                <w:rFonts w:ascii="Times New Roman" w:hAnsi="Times New Roman"/>
                <w:b/>
                <w:szCs w:val="24"/>
                <w:lang w:val="es-ES"/>
              </w:rPr>
              <w:t xml:space="preserve"> </w:t>
            </w:r>
          </w:p>
          <w:p w:rsidR="000B2ABB" w:rsidRPr="002C2B01" w:rsidRDefault="000B2ABB" w:rsidP="000B2ABB">
            <w:pPr>
              <w:spacing w:after="0" w:line="240" w:lineRule="auto"/>
              <w:rPr>
                <w:rFonts w:ascii="Times New Roman" w:hAnsi="Times New Roman"/>
                <w:szCs w:val="24"/>
                <w:lang w:val="es-ES"/>
              </w:rPr>
            </w:pPr>
            <w:r w:rsidRPr="002C2B01">
              <w:rPr>
                <w:rFonts w:ascii="Times New Roman" w:hAnsi="Times New Roman"/>
                <w:b/>
                <w:szCs w:val="24"/>
                <w:lang w:val="es-ES"/>
              </w:rPr>
              <w:t xml:space="preserve">Matemática: </w:t>
            </w:r>
            <w:r w:rsidRPr="002C2B01">
              <w:rPr>
                <w:rFonts w:ascii="Times New Roman" w:hAnsi="Times New Roman"/>
                <w:szCs w:val="24"/>
                <w:lang w:val="es-ES"/>
              </w:rPr>
              <w:t>Polígonos y elementos. Construcción de figuras</w:t>
            </w:r>
          </w:p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0B2ABB" w:rsidRPr="005D2108" w:rsidRDefault="000B2ABB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670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16</w:t>
            </w:r>
          </w:p>
        </w:tc>
        <w:tc>
          <w:tcPr>
            <w:tcW w:w="3042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17</w:t>
            </w:r>
          </w:p>
          <w:p w:rsidR="005D2108" w:rsidRPr="005D2108" w:rsidRDefault="005D2108" w:rsidP="00F21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</w:tr>
      <w:tr w:rsidR="005D2108" w:rsidRPr="005D2108" w:rsidTr="00F212B8">
        <w:trPr>
          <w:trHeight w:val="1546"/>
          <w:jc w:val="center"/>
        </w:trPr>
        <w:tc>
          <w:tcPr>
            <w:tcW w:w="3345" w:type="dxa"/>
            <w:shd w:val="clear" w:color="auto" w:fill="FFC000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20</w:t>
            </w:r>
          </w:p>
          <w:p w:rsidR="005D2108" w:rsidRPr="005D2108" w:rsidRDefault="00574D12" w:rsidP="00F212B8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NO HAY CLASES</w:t>
            </w:r>
          </w:p>
        </w:tc>
        <w:tc>
          <w:tcPr>
            <w:tcW w:w="3187" w:type="dxa"/>
            <w:shd w:val="clear" w:color="auto" w:fill="FFC000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21</w:t>
            </w:r>
          </w:p>
          <w:p w:rsidR="005D2108" w:rsidRPr="005D2108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FERIADO</w:t>
            </w:r>
          </w:p>
        </w:tc>
        <w:tc>
          <w:tcPr>
            <w:tcW w:w="3703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22</w:t>
            </w:r>
          </w:p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670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23</w:t>
            </w:r>
          </w:p>
          <w:p w:rsidR="006B638C" w:rsidRPr="00E84815" w:rsidRDefault="00EC5142" w:rsidP="002C2B01">
            <w:pPr>
              <w:spacing w:after="0" w:line="240" w:lineRule="auto"/>
              <w:rPr>
                <w:rFonts w:ascii="Times New Roman" w:hAnsi="Times New Roman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Cs w:val="24"/>
                <w:lang w:val="es-ES"/>
              </w:rPr>
              <w:t xml:space="preserve">Lenguaje: </w:t>
            </w:r>
            <w:r w:rsidR="00E84815">
              <w:rPr>
                <w:rFonts w:ascii="Times New Roman" w:hAnsi="Times New Roman"/>
                <w:szCs w:val="24"/>
                <w:lang w:val="es-ES"/>
              </w:rPr>
              <w:t>Revisión de cuadernos</w:t>
            </w:r>
          </w:p>
          <w:p w:rsidR="005D2108" w:rsidRPr="005D2108" w:rsidRDefault="005D2108" w:rsidP="000B2A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042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24</w:t>
            </w:r>
          </w:p>
          <w:p w:rsidR="005D2108" w:rsidRPr="005D2108" w:rsidRDefault="000B2ABB" w:rsidP="000B2A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2B5D35">
              <w:rPr>
                <w:rFonts w:ascii="Times New Roman" w:hAnsi="Times New Roman"/>
                <w:b/>
                <w:szCs w:val="24"/>
                <w:lang w:val="es-ES"/>
              </w:rPr>
              <w:t xml:space="preserve">Matemática: </w:t>
            </w:r>
            <w:r w:rsidRPr="002B5D35">
              <w:rPr>
                <w:rFonts w:ascii="Times New Roman" w:hAnsi="Times New Roman"/>
                <w:szCs w:val="24"/>
                <w:lang w:val="es-ES"/>
              </w:rPr>
              <w:t>Geometría, elemento secundarios, Teorema de Pitágoras</w:t>
            </w:r>
          </w:p>
        </w:tc>
      </w:tr>
      <w:tr w:rsidR="005D2108" w:rsidRPr="005D2108" w:rsidTr="00F212B8">
        <w:trPr>
          <w:trHeight w:val="1655"/>
          <w:jc w:val="center"/>
        </w:trPr>
        <w:tc>
          <w:tcPr>
            <w:tcW w:w="3345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27</w:t>
            </w:r>
          </w:p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lightGray"/>
                <w:lang w:val="es-ES"/>
              </w:rPr>
            </w:pPr>
          </w:p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187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28</w:t>
            </w:r>
          </w:p>
          <w:p w:rsidR="00A964E1" w:rsidRPr="00B07727" w:rsidRDefault="00A964E1" w:rsidP="00A9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Música: </w:t>
            </w:r>
            <w:r w:rsidR="00B0772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Utilización de recursos expresivos. </w:t>
            </w:r>
          </w:p>
          <w:p w:rsidR="005D2108" w:rsidRPr="002B5D35" w:rsidRDefault="005D2108" w:rsidP="00B25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703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29</w:t>
            </w:r>
          </w:p>
          <w:p w:rsidR="005D2108" w:rsidRPr="00B6179B" w:rsidRDefault="00436291" w:rsidP="000B2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Cs. Naturales: </w:t>
            </w:r>
            <w:r w:rsidR="00B6179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Unidad II. Ciclos de la Naturaleza. Materia, energía y vida, ciclo del agua. </w:t>
            </w:r>
          </w:p>
        </w:tc>
        <w:tc>
          <w:tcPr>
            <w:tcW w:w="3670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30</w:t>
            </w:r>
          </w:p>
          <w:p w:rsidR="000E113C" w:rsidRPr="00B31150" w:rsidRDefault="000E113C" w:rsidP="000E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Lenguaje: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Control de lectura. Juan Salvador Gaviota. </w:t>
            </w:r>
            <w:r w:rsidRPr="00B31150">
              <w:rPr>
                <w:rFonts w:ascii="Times New Roman" w:hAnsi="Times New Roman"/>
                <w:sz w:val="24"/>
                <w:szCs w:val="24"/>
                <w:lang w:val="en-US"/>
              </w:rPr>
              <w:t>Richard Bach</w:t>
            </w:r>
          </w:p>
          <w:p w:rsidR="007F31B8" w:rsidRPr="00B31150" w:rsidRDefault="007F31B8" w:rsidP="000E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1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Inglés: </w:t>
            </w:r>
            <w:r w:rsidR="003870DA" w:rsidRPr="00B31150">
              <w:rPr>
                <w:rFonts w:ascii="Times New Roman" w:hAnsi="Times New Roman"/>
                <w:sz w:val="24"/>
                <w:szCs w:val="24"/>
                <w:lang w:val="en-US"/>
              </w:rPr>
              <w:t>Unidad I</w:t>
            </w:r>
          </w:p>
        </w:tc>
        <w:tc>
          <w:tcPr>
            <w:tcW w:w="3042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31</w:t>
            </w:r>
          </w:p>
        </w:tc>
      </w:tr>
    </w:tbl>
    <w:p w:rsidR="00415D3F" w:rsidRPr="005D2108" w:rsidRDefault="00415D3F" w:rsidP="00B31150">
      <w:pPr>
        <w:rPr>
          <w:rFonts w:ascii="Times New Roman" w:hAnsi="Times New Roman"/>
          <w:sz w:val="24"/>
          <w:szCs w:val="24"/>
        </w:rPr>
      </w:pPr>
    </w:p>
    <w:sectPr w:rsidR="00415D3F" w:rsidRPr="005D2108" w:rsidSect="005D2108">
      <w:headerReference w:type="default" r:id="rId7"/>
      <w:pgSz w:w="18720" w:h="12240" w:orient="landscape" w:code="14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D0F" w:rsidRDefault="00F07D0F">
      <w:pPr>
        <w:spacing w:after="0" w:line="240" w:lineRule="auto"/>
      </w:pPr>
      <w:r>
        <w:separator/>
      </w:r>
    </w:p>
  </w:endnote>
  <w:endnote w:type="continuationSeparator" w:id="0">
    <w:p w:rsidR="00F07D0F" w:rsidRDefault="00F0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D0F" w:rsidRDefault="00F07D0F">
      <w:pPr>
        <w:spacing w:after="0" w:line="240" w:lineRule="auto"/>
      </w:pPr>
      <w:r>
        <w:separator/>
      </w:r>
    </w:p>
  </w:footnote>
  <w:footnote w:type="continuationSeparator" w:id="0">
    <w:p w:rsidR="00F07D0F" w:rsidRDefault="00F0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21" w:rsidRDefault="005D21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-38100</wp:posOffset>
          </wp:positionH>
          <wp:positionV relativeFrom="paragraph">
            <wp:posOffset>-316865</wp:posOffset>
          </wp:positionV>
          <wp:extent cx="447675" cy="504190"/>
          <wp:effectExtent l="0" t="0" r="9525" b="0"/>
          <wp:wrapTight wrapText="bothSides">
            <wp:wrapPolygon edited="0">
              <wp:start x="0" y="0"/>
              <wp:lineTo x="0" y="20403"/>
              <wp:lineTo x="21140" y="20403"/>
              <wp:lineTo x="21140" y="0"/>
              <wp:lineTo x="0" y="0"/>
            </wp:wrapPolygon>
          </wp:wrapTight>
          <wp:docPr id="1" name="Imagen 1" descr="logo sin fondo png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sin fondo png 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2108"/>
    <w:rsid w:val="000356D7"/>
    <w:rsid w:val="00051305"/>
    <w:rsid w:val="00092A0F"/>
    <w:rsid w:val="00095FE1"/>
    <w:rsid w:val="000B2ABB"/>
    <w:rsid w:val="000E113C"/>
    <w:rsid w:val="00131827"/>
    <w:rsid w:val="001B1AC6"/>
    <w:rsid w:val="0027151D"/>
    <w:rsid w:val="002953B3"/>
    <w:rsid w:val="002B5D35"/>
    <w:rsid w:val="002C2B01"/>
    <w:rsid w:val="00352DAD"/>
    <w:rsid w:val="00371712"/>
    <w:rsid w:val="003870DA"/>
    <w:rsid w:val="00415D3F"/>
    <w:rsid w:val="00430E00"/>
    <w:rsid w:val="00436291"/>
    <w:rsid w:val="004D2031"/>
    <w:rsid w:val="00500916"/>
    <w:rsid w:val="005128D9"/>
    <w:rsid w:val="00557BED"/>
    <w:rsid w:val="005644D0"/>
    <w:rsid w:val="00574D12"/>
    <w:rsid w:val="005D2108"/>
    <w:rsid w:val="005E759C"/>
    <w:rsid w:val="006B638C"/>
    <w:rsid w:val="006C093D"/>
    <w:rsid w:val="006D3B98"/>
    <w:rsid w:val="00722A80"/>
    <w:rsid w:val="00770079"/>
    <w:rsid w:val="00784493"/>
    <w:rsid w:val="00794B6E"/>
    <w:rsid w:val="007F2745"/>
    <w:rsid w:val="007F31B8"/>
    <w:rsid w:val="00853437"/>
    <w:rsid w:val="00867FED"/>
    <w:rsid w:val="008A1F78"/>
    <w:rsid w:val="008D40F1"/>
    <w:rsid w:val="008D6C54"/>
    <w:rsid w:val="009357E4"/>
    <w:rsid w:val="009522BA"/>
    <w:rsid w:val="00960CE5"/>
    <w:rsid w:val="0097483A"/>
    <w:rsid w:val="009F07AF"/>
    <w:rsid w:val="00A01668"/>
    <w:rsid w:val="00A964E1"/>
    <w:rsid w:val="00B07727"/>
    <w:rsid w:val="00B10888"/>
    <w:rsid w:val="00B25086"/>
    <w:rsid w:val="00B31150"/>
    <w:rsid w:val="00B6179B"/>
    <w:rsid w:val="00D72928"/>
    <w:rsid w:val="00E0090D"/>
    <w:rsid w:val="00E17A41"/>
    <w:rsid w:val="00E456FD"/>
    <w:rsid w:val="00E57BF4"/>
    <w:rsid w:val="00E82852"/>
    <w:rsid w:val="00E84815"/>
    <w:rsid w:val="00EC5142"/>
    <w:rsid w:val="00ED05FC"/>
    <w:rsid w:val="00F07D0F"/>
    <w:rsid w:val="00F31095"/>
    <w:rsid w:val="00F669EF"/>
    <w:rsid w:val="00F93F5E"/>
    <w:rsid w:val="00F9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0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2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210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99"/>
    <w:qFormat/>
    <w:rsid w:val="005D210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D210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21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0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2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210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99"/>
    <w:qFormat/>
    <w:rsid w:val="005D210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D210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21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C60E-2B1A-4CDF-9FB9-78BFAA5A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Jefa de UTP</cp:lastModifiedBy>
  <cp:revision>2</cp:revision>
  <dcterms:created xsi:type="dcterms:W3CDTF">2013-04-26T16:06:00Z</dcterms:created>
  <dcterms:modified xsi:type="dcterms:W3CDTF">2013-04-26T16:06:00Z</dcterms:modified>
</cp:coreProperties>
</file>