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B0" w:rsidRPr="002A40B0" w:rsidRDefault="002A40B0" w:rsidP="002A40B0">
      <w:pPr>
        <w:shd w:val="clear" w:color="auto" w:fill="FFFFFF"/>
        <w:spacing w:before="96" w:after="120" w:line="364" w:lineRule="atLeast"/>
        <w:rPr>
          <w:rFonts w:ascii="Arial" w:eastAsia="Times New Roman" w:hAnsi="Arial" w:cs="Arial"/>
          <w:color w:val="000000"/>
          <w:sz w:val="24"/>
          <w:szCs w:val="24"/>
          <w:lang w:eastAsia="es-ES"/>
        </w:rPr>
      </w:pPr>
      <w:r w:rsidRPr="002A40B0">
        <w:rPr>
          <w:rFonts w:ascii="Arial" w:eastAsia="Times New Roman" w:hAnsi="Arial" w:cs="Arial"/>
          <w:color w:val="000000"/>
          <w:sz w:val="24"/>
          <w:szCs w:val="24"/>
          <w:lang w:eastAsia="es-ES"/>
        </w:rPr>
        <w:t>El sonido es un fenómeno físico asociado a la vibración (movimiento oscilatorio muy rápido). El sonido se produce cuando un objeto (cuerpo sonoro) vibra. Esta vibración se transmite e través de un medio (gaseoso, sólido o líquido) en forma de ondas sonoras. Nuestro sistema auditivo detecta esas ondas, produciéndose entonces la sensación auditiva. La vibración es tan importante en el sonido, que podemos afirmar que cuando algo vibra, algo suena; y si no hay vibración, no hay sonido.</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437"/>
        <w:gridCol w:w="3157"/>
      </w:tblGrid>
      <w:tr w:rsidR="002A40B0" w:rsidRPr="002A40B0" w:rsidTr="002A40B0">
        <w:trPr>
          <w:tblCellSpacing w:w="15" w:type="dxa"/>
        </w:trPr>
        <w:tc>
          <w:tcPr>
            <w:tcW w:w="2500" w:type="pct"/>
            <w:tcBorders>
              <w:top w:val="nil"/>
              <w:left w:val="nil"/>
              <w:bottom w:val="nil"/>
              <w:right w:val="nil"/>
            </w:tcBorders>
            <w:shd w:val="clear" w:color="auto" w:fill="FFFFFF"/>
            <w:hideMark/>
          </w:tcPr>
          <w:p w:rsidR="002A40B0" w:rsidRPr="002A40B0" w:rsidRDefault="002A40B0" w:rsidP="002A40B0">
            <w:pPr>
              <w:spacing w:after="0" w:line="364" w:lineRule="atLeast"/>
              <w:rPr>
                <w:rFonts w:ascii="Arial" w:eastAsia="Times New Roman" w:hAnsi="Arial" w:cs="Arial"/>
                <w:color w:val="000000"/>
                <w:sz w:val="24"/>
                <w:szCs w:val="24"/>
                <w:lang w:eastAsia="es-ES"/>
              </w:rPr>
            </w:pPr>
            <w:r w:rsidRPr="002A40B0">
              <w:rPr>
                <w:rFonts w:ascii="Arial" w:eastAsia="Times New Roman" w:hAnsi="Arial" w:cs="Arial"/>
                <w:noProof/>
                <w:color w:val="5A3696"/>
                <w:sz w:val="24"/>
                <w:szCs w:val="24"/>
                <w:lang w:eastAsia="es-ES"/>
              </w:rPr>
              <w:drawing>
                <wp:inline distT="0" distB="0" distL="0" distR="0" wp14:anchorId="23F16278" wp14:editId="7E5B4EB0">
                  <wp:extent cx="3811905" cy="1541145"/>
                  <wp:effectExtent l="0" t="0" r="0" b="1905"/>
                  <wp:docPr id="1" name="Imagen 1" descr="http://maralboran.org/wikipedia/images/thumb/5/5b/Sonido.jpg/400px-Sonido.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alboran.org/wikipedia/images/thumb/5/5b/Sonido.jpg/400px-Sonido.jpg">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1905" cy="1541145"/>
                          </a:xfrm>
                          <a:prstGeom prst="rect">
                            <a:avLst/>
                          </a:prstGeom>
                          <a:noFill/>
                          <a:ln>
                            <a:noFill/>
                          </a:ln>
                        </pic:spPr>
                      </pic:pic>
                    </a:graphicData>
                  </a:graphic>
                </wp:inline>
              </w:drawing>
            </w:r>
          </w:p>
        </w:tc>
        <w:tc>
          <w:tcPr>
            <w:tcW w:w="2500" w:type="pct"/>
            <w:tcBorders>
              <w:top w:val="nil"/>
              <w:left w:val="nil"/>
              <w:bottom w:val="nil"/>
              <w:right w:val="nil"/>
            </w:tcBorders>
            <w:shd w:val="clear" w:color="auto" w:fill="FFFFFF"/>
            <w:vAlign w:val="center"/>
            <w:hideMark/>
          </w:tcPr>
          <w:p w:rsidR="002A40B0" w:rsidRPr="002A40B0" w:rsidRDefault="002A40B0" w:rsidP="002A40B0">
            <w:pPr>
              <w:spacing w:after="0" w:line="364" w:lineRule="atLeast"/>
              <w:rPr>
                <w:rFonts w:ascii="Arial" w:eastAsia="Times New Roman" w:hAnsi="Arial" w:cs="Arial"/>
                <w:color w:val="000000"/>
                <w:sz w:val="24"/>
                <w:szCs w:val="24"/>
                <w:lang w:eastAsia="es-ES"/>
              </w:rPr>
            </w:pPr>
            <w:r w:rsidRPr="002A40B0">
              <w:rPr>
                <w:rFonts w:ascii="Arial" w:eastAsia="Times New Roman" w:hAnsi="Arial" w:cs="Arial"/>
                <w:noProof/>
                <w:color w:val="5A3696"/>
                <w:sz w:val="24"/>
                <w:szCs w:val="24"/>
                <w:lang w:eastAsia="es-ES"/>
              </w:rPr>
              <w:drawing>
                <wp:inline distT="0" distB="0" distL="0" distR="0" wp14:anchorId="1D823BE2" wp14:editId="28401808">
                  <wp:extent cx="1376737" cy="1575076"/>
                  <wp:effectExtent l="0" t="0" r="0" b="6350"/>
                  <wp:docPr id="2" name="Imagen 2" descr="http://maralboran.org/wikipedia/images/thumb/8/87/Sonido3.jpg/150px-Sonido3.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alboran.org/wikipedia/images/thumb/8/87/Sonido3.jpg/150px-Sonido3.jpg">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6959" cy="1575331"/>
                          </a:xfrm>
                          <a:prstGeom prst="rect">
                            <a:avLst/>
                          </a:prstGeom>
                          <a:noFill/>
                          <a:ln>
                            <a:noFill/>
                          </a:ln>
                        </pic:spPr>
                      </pic:pic>
                    </a:graphicData>
                  </a:graphic>
                </wp:inline>
              </w:drawing>
            </w:r>
            <w:r w:rsidRPr="002A40B0">
              <w:rPr>
                <w:rFonts w:ascii="Arial" w:eastAsia="Times New Roman" w:hAnsi="Arial" w:cs="Arial"/>
                <w:noProof/>
                <w:color w:val="5A3696"/>
                <w:sz w:val="24"/>
                <w:szCs w:val="24"/>
                <w:lang w:eastAsia="es-ES"/>
              </w:rPr>
              <w:drawing>
                <wp:inline distT="0" distB="0" distL="0" distR="0" wp14:anchorId="3DE6B6F5" wp14:editId="5705BCDA">
                  <wp:extent cx="2188210" cy="1499870"/>
                  <wp:effectExtent l="0" t="0" r="2540" b="5080"/>
                  <wp:docPr id="3" name="Imagen 3" descr="http://maralboran.org/wikipedia/images/thumb/3/34/Ondaagua.jpg/230px-Ondaagua.jp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ralboran.org/wikipedia/images/thumb/3/34/Ondaagua.jpg/230px-Ondaagua.jpg">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8210" cy="1499870"/>
                          </a:xfrm>
                          <a:prstGeom prst="rect">
                            <a:avLst/>
                          </a:prstGeom>
                          <a:noFill/>
                          <a:ln>
                            <a:noFill/>
                          </a:ln>
                        </pic:spPr>
                      </pic:pic>
                    </a:graphicData>
                  </a:graphic>
                </wp:inline>
              </w:drawing>
            </w:r>
          </w:p>
        </w:tc>
        <w:bookmarkStart w:id="0" w:name="_GoBack"/>
        <w:bookmarkEnd w:id="0"/>
      </w:tr>
    </w:tbl>
    <w:p w:rsidR="00FC23AB" w:rsidRDefault="00FC23AB"/>
    <w:sectPr w:rsidR="00FC23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B0"/>
    <w:rsid w:val="002A40B0"/>
    <w:rsid w:val="00FC23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40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40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40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40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8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maralboran.org/wikipedia/index.php/Imagen:Sonido3.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maralboran.org/wikipedia/index.php/Imagen:Sonido.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maralboran.org/wikipedia/index.php/Imagen:Ondaagua.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76</Words>
  <Characters>418</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2013-04-16T23:12:00Z</dcterms:created>
  <dcterms:modified xsi:type="dcterms:W3CDTF">2013-04-16T23:18:00Z</dcterms:modified>
</cp:coreProperties>
</file>