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313" w:rsidRDefault="009D1313" w:rsidP="009D1313">
      <w:pPr>
        <w:pStyle w:val="texto"/>
        <w:spacing w:after="0" w:line="240" w:lineRule="auto"/>
        <w:ind w:firstLine="0"/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>Capítulo V</w:t>
      </w:r>
    </w:p>
    <w:p w:rsidR="009D1313" w:rsidRDefault="009D1313" w:rsidP="009D1313">
      <w:pPr>
        <w:pStyle w:val="texto"/>
        <w:spacing w:after="0" w:line="240" w:lineRule="auto"/>
        <w:ind w:firstLine="0"/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>Cuotas de acceso</w:t>
      </w:r>
    </w:p>
    <w:p w:rsidR="009D1313" w:rsidRDefault="009D1313" w:rsidP="009D1313">
      <w:pPr>
        <w:pStyle w:val="texto"/>
        <w:spacing w:after="0" w:line="240" w:lineRule="auto"/>
        <w:ind w:firstLine="0"/>
        <w:jc w:val="center"/>
        <w:rPr>
          <w:rFonts w:cs="Arial"/>
          <w:sz w:val="20"/>
        </w:rPr>
      </w:pPr>
    </w:p>
    <w:p w:rsidR="009D1313" w:rsidRDefault="009D1313" w:rsidP="009D1313">
      <w:pPr>
        <w:pStyle w:val="texto"/>
        <w:spacing w:after="0" w:line="240" w:lineRule="auto"/>
        <w:rPr>
          <w:rFonts w:cs="Arial"/>
          <w:sz w:val="20"/>
        </w:rPr>
      </w:pPr>
      <w:r>
        <w:rPr>
          <w:rFonts w:cs="Arial"/>
          <w:b/>
          <w:sz w:val="20"/>
        </w:rPr>
        <w:t>Artículo 27.</w:t>
      </w:r>
      <w:r>
        <w:rPr>
          <w:rFonts w:cs="Arial"/>
          <w:sz w:val="20"/>
        </w:rPr>
        <w:t xml:space="preserve"> Los costos por obtener la información no podrán ser superiores a la suma de:</w:t>
      </w:r>
    </w:p>
    <w:p w:rsidR="009D1313" w:rsidRDefault="009D1313" w:rsidP="009D1313">
      <w:pPr>
        <w:pStyle w:val="texto"/>
        <w:spacing w:after="0" w:line="240" w:lineRule="auto"/>
        <w:rPr>
          <w:rFonts w:cs="Arial"/>
          <w:sz w:val="20"/>
        </w:rPr>
      </w:pPr>
    </w:p>
    <w:p w:rsidR="009D1313" w:rsidRDefault="009D1313" w:rsidP="009D1313">
      <w:pPr>
        <w:pStyle w:val="texto"/>
        <w:spacing w:after="0" w:line="240" w:lineRule="auto"/>
        <w:rPr>
          <w:rFonts w:cs="Arial"/>
          <w:sz w:val="20"/>
        </w:rPr>
      </w:pPr>
      <w:r>
        <w:rPr>
          <w:rFonts w:cs="Arial"/>
          <w:b/>
          <w:sz w:val="20"/>
        </w:rPr>
        <w:t>I.</w:t>
      </w:r>
      <w:r>
        <w:rPr>
          <w:rFonts w:cs="Arial"/>
          <w:sz w:val="20"/>
        </w:rPr>
        <w:t xml:space="preserve"> El costo de los materiales utilizados en la reproducción de la información, y</w:t>
      </w:r>
    </w:p>
    <w:p w:rsidR="009D1313" w:rsidRDefault="009D1313" w:rsidP="009D1313">
      <w:pPr>
        <w:pStyle w:val="texto"/>
        <w:spacing w:after="0" w:line="240" w:lineRule="auto"/>
        <w:rPr>
          <w:rFonts w:cs="Arial"/>
          <w:b/>
          <w:sz w:val="20"/>
        </w:rPr>
      </w:pPr>
    </w:p>
    <w:p w:rsidR="009D1313" w:rsidRDefault="009D1313" w:rsidP="009D1313">
      <w:pPr>
        <w:pStyle w:val="texto"/>
        <w:spacing w:after="0" w:line="240" w:lineRule="auto"/>
        <w:rPr>
          <w:rFonts w:cs="Arial"/>
          <w:sz w:val="20"/>
        </w:rPr>
      </w:pPr>
      <w:r>
        <w:rPr>
          <w:rFonts w:cs="Arial"/>
          <w:b/>
          <w:sz w:val="20"/>
        </w:rPr>
        <w:t>II.</w:t>
      </w:r>
      <w:r>
        <w:rPr>
          <w:rFonts w:cs="Arial"/>
          <w:sz w:val="20"/>
        </w:rPr>
        <w:t xml:space="preserve"> El costo de envío.</w:t>
      </w:r>
    </w:p>
    <w:p w:rsidR="009D1313" w:rsidRDefault="009D1313" w:rsidP="009D1313">
      <w:pPr>
        <w:pStyle w:val="texto"/>
        <w:spacing w:after="0" w:line="240" w:lineRule="auto"/>
        <w:rPr>
          <w:rFonts w:cs="Arial"/>
          <w:sz w:val="20"/>
        </w:rPr>
      </w:pPr>
    </w:p>
    <w:p w:rsidR="009D1313" w:rsidRDefault="009D1313" w:rsidP="009D1313">
      <w:pPr>
        <w:pStyle w:val="texto"/>
        <w:spacing w:after="0" w:line="240" w:lineRule="auto"/>
        <w:rPr>
          <w:rFonts w:cs="Arial"/>
          <w:sz w:val="20"/>
        </w:rPr>
      </w:pPr>
      <w:r>
        <w:rPr>
          <w:rFonts w:cs="Arial"/>
          <w:sz w:val="20"/>
        </w:rPr>
        <w:t>Las cuotas de los derechos aplicables deberán estar establecidas en la Ley Federal de Derechos.</w:t>
      </w:r>
    </w:p>
    <w:p w:rsidR="009D1313" w:rsidRDefault="009D1313" w:rsidP="009D1313">
      <w:pPr>
        <w:pStyle w:val="texto"/>
        <w:spacing w:after="0" w:line="240" w:lineRule="auto"/>
        <w:rPr>
          <w:rFonts w:cs="Arial"/>
          <w:sz w:val="20"/>
        </w:rPr>
      </w:pPr>
    </w:p>
    <w:p w:rsidR="009D1313" w:rsidRDefault="009D1313" w:rsidP="009D1313">
      <w:pPr>
        <w:pStyle w:val="texto"/>
        <w:spacing w:after="0" w:line="240" w:lineRule="auto"/>
        <w:rPr>
          <w:rFonts w:cs="Arial"/>
          <w:sz w:val="20"/>
        </w:rPr>
      </w:pPr>
      <w:r>
        <w:rPr>
          <w:rFonts w:cs="Arial"/>
          <w:sz w:val="20"/>
        </w:rPr>
        <w:t>Los sujetos obligados deberán esforzarse por reducir los costos de entrega de información.</w:t>
      </w:r>
    </w:p>
    <w:p w:rsidR="00C16F50" w:rsidRPr="009D1313" w:rsidRDefault="009D1313">
      <w:pPr>
        <w:rPr>
          <w:lang w:val="es-ES_tradnl"/>
        </w:rPr>
      </w:pPr>
    </w:p>
    <w:sectPr w:rsidR="00C16F50" w:rsidRPr="009D1313" w:rsidSect="009737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1313"/>
    <w:rsid w:val="005527C8"/>
    <w:rsid w:val="00973717"/>
    <w:rsid w:val="009D1313"/>
    <w:rsid w:val="00CF4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7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rsid w:val="009D1313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352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dserrano</dc:creator>
  <cp:keywords/>
  <dc:description/>
  <cp:lastModifiedBy>dserrano</cp:lastModifiedBy>
  <cp:revision>1</cp:revision>
  <dcterms:created xsi:type="dcterms:W3CDTF">2012-12-18T22:11:00Z</dcterms:created>
  <dcterms:modified xsi:type="dcterms:W3CDTF">2012-12-18T22:11:00Z</dcterms:modified>
</cp:coreProperties>
</file>