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624" w:rsidRDefault="00B13624" w:rsidP="00B13624">
      <w:pPr>
        <w:pStyle w:val="Texto"/>
        <w:spacing w:after="0" w:line="240" w:lineRule="auto"/>
        <w:ind w:firstLine="0"/>
        <w:jc w:val="center"/>
        <w:rPr>
          <w:b/>
          <w:bCs/>
          <w:color w:val="000000"/>
          <w:sz w:val="22"/>
          <w:lang w:val="es-MX"/>
        </w:rPr>
      </w:pPr>
      <w:r>
        <w:rPr>
          <w:b/>
          <w:bCs/>
          <w:color w:val="000000"/>
          <w:sz w:val="22"/>
          <w:lang w:val="es-MX"/>
        </w:rPr>
        <w:t>CAPÍTULO I</w:t>
      </w:r>
    </w:p>
    <w:p w:rsidR="00B13624" w:rsidRDefault="00B13624" w:rsidP="00B13624">
      <w:pPr>
        <w:pStyle w:val="Texto"/>
        <w:spacing w:after="0" w:line="240" w:lineRule="auto"/>
        <w:ind w:firstLine="0"/>
        <w:jc w:val="center"/>
        <w:rPr>
          <w:b/>
          <w:bCs/>
          <w:color w:val="000000"/>
          <w:sz w:val="22"/>
          <w:lang w:val="es-MX"/>
        </w:rPr>
      </w:pPr>
      <w:r>
        <w:rPr>
          <w:b/>
          <w:bCs/>
          <w:color w:val="000000"/>
          <w:sz w:val="22"/>
          <w:lang w:val="es-MX"/>
        </w:rPr>
        <w:t>De los recursos transferidos a las entidades federativas</w:t>
      </w:r>
    </w:p>
    <w:p w:rsidR="00B13624" w:rsidRDefault="00B13624" w:rsidP="00B13624">
      <w:pPr>
        <w:pStyle w:val="Texto"/>
        <w:spacing w:after="0" w:line="240" w:lineRule="auto"/>
        <w:ind w:firstLine="0"/>
        <w:jc w:val="center"/>
        <w:rPr>
          <w:color w:val="000000"/>
          <w:sz w:val="20"/>
          <w:lang w:val="es-MX"/>
        </w:rPr>
      </w:pPr>
    </w:p>
    <w:p w:rsidR="00B13624" w:rsidRDefault="00B13624" w:rsidP="00B13624">
      <w:pPr>
        <w:pStyle w:val="Texto"/>
        <w:spacing w:after="0" w:line="240" w:lineRule="auto"/>
        <w:rPr>
          <w:color w:val="000000"/>
          <w:sz w:val="20"/>
          <w:lang w:val="es-MX"/>
        </w:rPr>
      </w:pPr>
      <w:r>
        <w:rPr>
          <w:b/>
          <w:bCs/>
          <w:color w:val="000000"/>
          <w:sz w:val="20"/>
          <w:lang w:val="es-MX"/>
        </w:rPr>
        <w:t xml:space="preserve">Artículo 82.- </w:t>
      </w:r>
      <w:r>
        <w:rPr>
          <w:color w:val="000000"/>
          <w:sz w:val="20"/>
          <w:lang w:val="es-MX"/>
        </w:rPr>
        <w:t>Las dependencias y entidades con cargo a sus presupuestos y por medio de convenios de coordinación que serán públicos, podrán transferir recursos presupuestarios a las entidades federativas con el propósito de descentralizar o reasignar la ejecución de funciones, programas o proyectos federales y, en su caso, recursos humanos y materiales.</w:t>
      </w:r>
    </w:p>
    <w:p w:rsidR="00B13624" w:rsidRDefault="00B13624" w:rsidP="00B13624">
      <w:pPr>
        <w:pStyle w:val="Texto"/>
        <w:spacing w:after="0" w:line="240" w:lineRule="auto"/>
        <w:rPr>
          <w:color w:val="000000"/>
          <w:sz w:val="20"/>
          <w:lang w:val="es-MX"/>
        </w:rPr>
      </w:pPr>
    </w:p>
    <w:p w:rsidR="00B13624" w:rsidRDefault="00B13624" w:rsidP="00B13624">
      <w:pPr>
        <w:pStyle w:val="Texto"/>
        <w:spacing w:after="0" w:line="240" w:lineRule="auto"/>
        <w:rPr>
          <w:color w:val="000000"/>
          <w:sz w:val="20"/>
          <w:lang w:val="es-MX"/>
        </w:rPr>
      </w:pPr>
      <w:r>
        <w:rPr>
          <w:color w:val="000000"/>
          <w:sz w:val="20"/>
          <w:lang w:val="es-MX"/>
        </w:rPr>
        <w:t>En la suscripción de convenios se observará lo siguiente:</w:t>
      </w:r>
    </w:p>
    <w:p w:rsidR="00B13624" w:rsidRDefault="00B13624" w:rsidP="00B13624">
      <w:pPr>
        <w:pStyle w:val="Texto"/>
        <w:spacing w:after="0" w:line="240" w:lineRule="auto"/>
        <w:rPr>
          <w:color w:val="000000"/>
          <w:sz w:val="20"/>
          <w:lang w:val="es-MX"/>
        </w:rPr>
      </w:pPr>
    </w:p>
    <w:p w:rsidR="00B13624" w:rsidRDefault="00B13624" w:rsidP="00B13624">
      <w:pPr>
        <w:pStyle w:val="Texto"/>
        <w:spacing w:after="0" w:line="240" w:lineRule="auto"/>
        <w:rPr>
          <w:color w:val="000000"/>
          <w:sz w:val="20"/>
          <w:lang w:val="es-MX"/>
        </w:rPr>
      </w:pPr>
      <w:r>
        <w:rPr>
          <w:b/>
          <w:bCs/>
          <w:color w:val="000000"/>
          <w:sz w:val="20"/>
          <w:lang w:val="es-MX"/>
        </w:rPr>
        <w:t xml:space="preserve">I. </w:t>
      </w:r>
      <w:r>
        <w:rPr>
          <w:color w:val="000000"/>
          <w:sz w:val="20"/>
          <w:lang w:val="es-MX"/>
        </w:rPr>
        <w:t>Deberán asegurar una negociación equitativa entre las partes y deberán formalizarse a más tardar durante el primer trimestre del ejercicio fiscal, al igual que los anexos respectivos, con el propósito de facilitar su ejecución por parte de las entidades federativas y de promover una calendarización eficiente de la ministración de los recursos respectivos a las entidades federativas, salvo en aquellos casos en que durante el ejercicio fiscal se suscriba un convenio por primera vez o no hubiere sido posible su previsión anual;</w:t>
      </w:r>
    </w:p>
    <w:p w:rsidR="00B13624" w:rsidRDefault="00B13624" w:rsidP="00B13624">
      <w:pPr>
        <w:pStyle w:val="Texto"/>
        <w:spacing w:after="0" w:line="240" w:lineRule="auto"/>
        <w:rPr>
          <w:color w:val="000000"/>
          <w:sz w:val="20"/>
          <w:lang w:val="es-MX"/>
        </w:rPr>
      </w:pPr>
    </w:p>
    <w:p w:rsidR="00B13624" w:rsidRDefault="00B13624" w:rsidP="00B13624">
      <w:pPr>
        <w:pStyle w:val="Texto"/>
        <w:spacing w:after="0" w:line="240" w:lineRule="auto"/>
        <w:rPr>
          <w:color w:val="000000"/>
          <w:sz w:val="20"/>
          <w:lang w:val="es-MX"/>
        </w:rPr>
      </w:pPr>
      <w:r>
        <w:rPr>
          <w:b/>
          <w:bCs/>
          <w:color w:val="000000"/>
          <w:sz w:val="20"/>
          <w:lang w:val="es-MX"/>
        </w:rPr>
        <w:t xml:space="preserve">II. </w:t>
      </w:r>
      <w:r>
        <w:rPr>
          <w:color w:val="000000"/>
          <w:sz w:val="20"/>
          <w:lang w:val="es-MX"/>
        </w:rPr>
        <w:t>Incluir criterios que aseguren transparencia en la distribución, aplicación y comprobación de recursos;</w:t>
      </w:r>
    </w:p>
    <w:p w:rsidR="00B13624" w:rsidRDefault="00B13624" w:rsidP="00B13624">
      <w:pPr>
        <w:pStyle w:val="Texto"/>
        <w:spacing w:after="0" w:line="240" w:lineRule="auto"/>
        <w:rPr>
          <w:color w:val="000000"/>
          <w:sz w:val="20"/>
          <w:lang w:val="es-MX"/>
        </w:rPr>
      </w:pPr>
    </w:p>
    <w:p w:rsidR="00B13624" w:rsidRDefault="00B13624" w:rsidP="00B13624">
      <w:pPr>
        <w:pStyle w:val="Texto"/>
        <w:spacing w:after="0" w:line="240" w:lineRule="auto"/>
        <w:rPr>
          <w:color w:val="000000"/>
          <w:sz w:val="20"/>
          <w:lang w:val="es-MX"/>
        </w:rPr>
      </w:pPr>
      <w:r>
        <w:rPr>
          <w:b/>
          <w:bCs/>
          <w:color w:val="000000"/>
          <w:sz w:val="20"/>
          <w:lang w:val="es-MX"/>
        </w:rPr>
        <w:t xml:space="preserve">III. </w:t>
      </w:r>
      <w:r>
        <w:rPr>
          <w:color w:val="000000"/>
          <w:sz w:val="20"/>
          <w:lang w:val="es-MX"/>
        </w:rPr>
        <w:t>Establecer los plazos y calendarios de entrega de los recursos que garanticen la aplicación oportuna de los mismos, de acuerdo con el Presupuesto de Egresos aprobado y atendiendo los requerimientos de las entidades federativas. La ministración de los recursos deberá ser oportuna y respetar dichos calendarios;</w:t>
      </w:r>
    </w:p>
    <w:p w:rsidR="00B13624" w:rsidRDefault="00B13624" w:rsidP="00B13624">
      <w:pPr>
        <w:pStyle w:val="Texto"/>
        <w:spacing w:after="0" w:line="240" w:lineRule="auto"/>
        <w:rPr>
          <w:color w:val="000000"/>
          <w:sz w:val="20"/>
          <w:lang w:val="es-MX"/>
        </w:rPr>
      </w:pPr>
    </w:p>
    <w:p w:rsidR="00B13624" w:rsidRDefault="00B13624" w:rsidP="00B13624">
      <w:pPr>
        <w:pStyle w:val="Texto"/>
        <w:spacing w:after="0" w:line="240" w:lineRule="auto"/>
        <w:rPr>
          <w:color w:val="000000"/>
          <w:sz w:val="20"/>
          <w:lang w:val="es-MX"/>
        </w:rPr>
      </w:pPr>
      <w:r>
        <w:rPr>
          <w:b/>
          <w:bCs/>
          <w:color w:val="000000"/>
          <w:sz w:val="20"/>
          <w:lang w:val="es-MX"/>
        </w:rPr>
        <w:t xml:space="preserve">IV. </w:t>
      </w:r>
      <w:r>
        <w:rPr>
          <w:color w:val="000000"/>
          <w:sz w:val="20"/>
          <w:lang w:val="es-MX"/>
        </w:rPr>
        <w:t>Evitar comprometer recursos que excedan la capacidad financiera de los gobiernos de las entidades federativas;</w:t>
      </w:r>
    </w:p>
    <w:p w:rsidR="00B13624" w:rsidRDefault="00B13624" w:rsidP="00B13624">
      <w:pPr>
        <w:pStyle w:val="Texto"/>
        <w:spacing w:after="0" w:line="240" w:lineRule="auto"/>
        <w:rPr>
          <w:color w:val="000000"/>
          <w:sz w:val="20"/>
          <w:lang w:val="es-MX"/>
        </w:rPr>
      </w:pPr>
    </w:p>
    <w:p w:rsidR="00B13624" w:rsidRDefault="00B13624" w:rsidP="00B13624">
      <w:pPr>
        <w:pStyle w:val="Texto"/>
        <w:spacing w:after="0" w:line="240" w:lineRule="auto"/>
        <w:rPr>
          <w:color w:val="000000"/>
          <w:sz w:val="20"/>
          <w:lang w:val="es-MX"/>
        </w:rPr>
      </w:pPr>
      <w:r>
        <w:rPr>
          <w:b/>
          <w:bCs/>
          <w:color w:val="000000"/>
          <w:sz w:val="20"/>
          <w:lang w:val="es-MX"/>
        </w:rPr>
        <w:t xml:space="preserve">V. </w:t>
      </w:r>
      <w:r>
        <w:rPr>
          <w:color w:val="000000"/>
          <w:sz w:val="20"/>
          <w:lang w:val="es-MX"/>
        </w:rPr>
        <w:t>Las prioridades de las entidades federativas con el fin de alcanzar los objetivos pretendidos;</w:t>
      </w:r>
    </w:p>
    <w:p w:rsidR="00B13624" w:rsidRDefault="00B13624" w:rsidP="00B13624">
      <w:pPr>
        <w:pStyle w:val="Texto"/>
        <w:spacing w:after="0" w:line="240" w:lineRule="auto"/>
        <w:rPr>
          <w:color w:val="000000"/>
          <w:sz w:val="20"/>
          <w:lang w:val="es-MX"/>
        </w:rPr>
      </w:pPr>
    </w:p>
    <w:p w:rsidR="00B13624" w:rsidRDefault="00B13624" w:rsidP="00B13624">
      <w:pPr>
        <w:pStyle w:val="Texto"/>
        <w:spacing w:after="0" w:line="240" w:lineRule="auto"/>
        <w:rPr>
          <w:color w:val="000000"/>
          <w:sz w:val="20"/>
          <w:lang w:val="es-MX"/>
        </w:rPr>
      </w:pPr>
      <w:r>
        <w:rPr>
          <w:b/>
          <w:bCs/>
          <w:color w:val="000000"/>
          <w:sz w:val="20"/>
          <w:lang w:val="es-MX"/>
        </w:rPr>
        <w:t xml:space="preserve">VI. </w:t>
      </w:r>
      <w:r>
        <w:rPr>
          <w:color w:val="000000"/>
          <w:sz w:val="20"/>
          <w:lang w:val="es-MX"/>
        </w:rPr>
        <w:t>Especificar, en su caso, las fuentes de recursos o potestades de recaudación de ingresos por parte de las entidades federativas que complementen los recursos transferidos o reasignados;</w:t>
      </w:r>
    </w:p>
    <w:p w:rsidR="00B13624" w:rsidRDefault="00B13624" w:rsidP="00B13624">
      <w:pPr>
        <w:pStyle w:val="Texto"/>
        <w:spacing w:after="0" w:line="240" w:lineRule="auto"/>
        <w:rPr>
          <w:color w:val="000000"/>
          <w:sz w:val="20"/>
          <w:lang w:val="es-MX"/>
        </w:rPr>
      </w:pPr>
    </w:p>
    <w:p w:rsidR="00B13624" w:rsidRDefault="00B13624" w:rsidP="00B13624">
      <w:pPr>
        <w:pStyle w:val="Texto"/>
        <w:spacing w:after="0" w:line="240" w:lineRule="auto"/>
        <w:rPr>
          <w:color w:val="000000"/>
          <w:sz w:val="20"/>
          <w:lang w:val="es-MX"/>
        </w:rPr>
      </w:pPr>
      <w:r>
        <w:rPr>
          <w:b/>
          <w:bCs/>
          <w:color w:val="000000"/>
          <w:sz w:val="20"/>
          <w:lang w:val="es-MX"/>
        </w:rPr>
        <w:t xml:space="preserve">VII. </w:t>
      </w:r>
      <w:r>
        <w:rPr>
          <w:color w:val="000000"/>
          <w:sz w:val="20"/>
          <w:lang w:val="es-MX"/>
        </w:rPr>
        <w:t>En la suscripción de dichos instrumentos deberá tomarse en cuenta si los objetivos pretendidos podrían alcanzarse de mejor manera transfiriendo total o parcialmente las responsabilidades a cargo del Gobierno Federal o sus entidades, por medio de modificaciones legales;</w:t>
      </w:r>
    </w:p>
    <w:p w:rsidR="00B13624" w:rsidRDefault="00B13624" w:rsidP="00B13624">
      <w:pPr>
        <w:pStyle w:val="Texto"/>
        <w:spacing w:after="0" w:line="240" w:lineRule="auto"/>
        <w:rPr>
          <w:color w:val="000000"/>
          <w:sz w:val="20"/>
          <w:lang w:val="es-MX"/>
        </w:rPr>
      </w:pPr>
    </w:p>
    <w:p w:rsidR="00B13624" w:rsidRDefault="00B13624" w:rsidP="00B13624">
      <w:pPr>
        <w:pStyle w:val="Texto"/>
        <w:spacing w:after="0" w:line="240" w:lineRule="auto"/>
        <w:rPr>
          <w:color w:val="000000"/>
          <w:sz w:val="20"/>
          <w:lang w:val="es-MX"/>
        </w:rPr>
      </w:pPr>
      <w:r>
        <w:rPr>
          <w:b/>
          <w:bCs/>
          <w:color w:val="000000"/>
          <w:sz w:val="20"/>
          <w:lang w:val="es-MX"/>
        </w:rPr>
        <w:t xml:space="preserve">VIII. </w:t>
      </w:r>
      <w:r>
        <w:rPr>
          <w:color w:val="000000"/>
          <w:sz w:val="20"/>
          <w:lang w:val="es-MX"/>
        </w:rPr>
        <w:t>Las medidas o mecanismos que permitan afrontar contingencias en los programas y proyectos reasignados;</w:t>
      </w:r>
    </w:p>
    <w:p w:rsidR="00B13624" w:rsidRDefault="00B13624" w:rsidP="00B13624">
      <w:pPr>
        <w:pStyle w:val="Texto"/>
        <w:spacing w:after="0" w:line="240" w:lineRule="auto"/>
        <w:rPr>
          <w:color w:val="000000"/>
          <w:sz w:val="20"/>
          <w:lang w:val="es-MX"/>
        </w:rPr>
      </w:pPr>
    </w:p>
    <w:p w:rsidR="00B13624" w:rsidRDefault="00B13624" w:rsidP="00B13624">
      <w:pPr>
        <w:pStyle w:val="Texto"/>
        <w:spacing w:after="0" w:line="240" w:lineRule="auto"/>
        <w:rPr>
          <w:color w:val="000000"/>
          <w:sz w:val="20"/>
          <w:lang w:val="es-MX"/>
        </w:rPr>
      </w:pPr>
      <w:r>
        <w:rPr>
          <w:b/>
          <w:bCs/>
          <w:color w:val="000000"/>
          <w:sz w:val="20"/>
          <w:lang w:val="es-MX"/>
        </w:rPr>
        <w:t xml:space="preserve">IX. </w:t>
      </w:r>
      <w:r>
        <w:rPr>
          <w:color w:val="000000"/>
          <w:sz w:val="20"/>
          <w:lang w:val="es-MX"/>
        </w:rPr>
        <w:t>En el caso que involucren recursos públicos federales que no pierden su naturaleza por ser transferidos, éstos deberán depositarse en cuentas bancarias específicas que permitan su identificación para efectos de comprobación de su ejercicio y fiscalización, en los términos de las disposiciones generales aplicables;</w:t>
      </w:r>
    </w:p>
    <w:p w:rsidR="00B13624" w:rsidRDefault="00B13624" w:rsidP="00B13624">
      <w:pPr>
        <w:pStyle w:val="Texto"/>
        <w:spacing w:after="0" w:line="240" w:lineRule="auto"/>
        <w:rPr>
          <w:color w:val="000000"/>
          <w:sz w:val="20"/>
          <w:lang w:val="es-MX"/>
        </w:rPr>
      </w:pPr>
    </w:p>
    <w:p w:rsidR="00B13624" w:rsidRDefault="00B13624" w:rsidP="00B13624">
      <w:pPr>
        <w:pStyle w:val="Texto"/>
        <w:spacing w:after="0" w:line="240" w:lineRule="auto"/>
        <w:rPr>
          <w:color w:val="000000"/>
          <w:sz w:val="20"/>
          <w:lang w:val="es-MX"/>
        </w:rPr>
      </w:pPr>
      <w:r>
        <w:rPr>
          <w:b/>
          <w:bCs/>
          <w:color w:val="000000"/>
          <w:sz w:val="20"/>
          <w:lang w:val="es-MX"/>
        </w:rPr>
        <w:t xml:space="preserve">X. </w:t>
      </w:r>
      <w:r>
        <w:rPr>
          <w:color w:val="000000"/>
          <w:sz w:val="20"/>
          <w:lang w:val="es-MX"/>
        </w:rPr>
        <w:t>En la exposición de motivos del proyecto de Presupuesto de Egresos se informará el estado que guardan los convenios suscritos y los objetivos alcanzados, así como sobre los convenios a suscribir y los objetivos a alcanzar.</w:t>
      </w:r>
    </w:p>
    <w:p w:rsidR="00B13624" w:rsidRDefault="00B13624" w:rsidP="00B13624">
      <w:pPr>
        <w:pStyle w:val="Texto"/>
        <w:spacing w:after="0" w:line="240" w:lineRule="auto"/>
        <w:rPr>
          <w:color w:val="000000"/>
          <w:sz w:val="20"/>
          <w:lang w:val="es-MX"/>
        </w:rPr>
      </w:pPr>
    </w:p>
    <w:p w:rsidR="00B13624" w:rsidRDefault="00B13624" w:rsidP="00B13624">
      <w:pPr>
        <w:pStyle w:val="Texto"/>
        <w:spacing w:after="0" w:line="240" w:lineRule="auto"/>
        <w:rPr>
          <w:color w:val="000000"/>
          <w:sz w:val="20"/>
          <w:lang w:val="es-MX"/>
        </w:rPr>
      </w:pPr>
      <w:r>
        <w:rPr>
          <w:b/>
          <w:bCs/>
          <w:color w:val="000000"/>
          <w:sz w:val="20"/>
          <w:lang w:val="es-MX"/>
        </w:rPr>
        <w:t xml:space="preserve">XI. </w:t>
      </w:r>
      <w:r>
        <w:rPr>
          <w:color w:val="000000"/>
          <w:sz w:val="20"/>
          <w:lang w:val="es-MX"/>
        </w:rPr>
        <w:t>De los recursos federales que se transfieran a las entidades federativas mediante convenios de reasignación y aquéllos mediante los cuales los recursos no pierdan el carácter de federal, se destinará un monto equivalente al uno al millar para la fiscalización de los mismos, en los términos de los acuerdos a que se refiere la siguiente fracción, y</w:t>
      </w:r>
    </w:p>
    <w:p w:rsidR="00B13624" w:rsidRDefault="00B13624" w:rsidP="00B13624">
      <w:pPr>
        <w:pStyle w:val="Texto"/>
        <w:spacing w:after="0" w:line="240" w:lineRule="auto"/>
        <w:rPr>
          <w:color w:val="000000"/>
          <w:sz w:val="20"/>
          <w:lang w:val="es-MX"/>
        </w:rPr>
      </w:pPr>
    </w:p>
    <w:p w:rsidR="00B13624" w:rsidRDefault="00B13624" w:rsidP="00B13624">
      <w:pPr>
        <w:pStyle w:val="Texto"/>
        <w:spacing w:after="0" w:line="240" w:lineRule="auto"/>
        <w:rPr>
          <w:color w:val="000000"/>
          <w:sz w:val="20"/>
          <w:lang w:val="es-MX"/>
        </w:rPr>
      </w:pPr>
      <w:r>
        <w:rPr>
          <w:b/>
          <w:bCs/>
          <w:color w:val="000000"/>
          <w:sz w:val="20"/>
          <w:lang w:val="es-MX"/>
        </w:rPr>
        <w:t xml:space="preserve">XII. </w:t>
      </w:r>
      <w:r>
        <w:rPr>
          <w:color w:val="000000"/>
          <w:sz w:val="20"/>
          <w:lang w:val="es-MX"/>
        </w:rPr>
        <w:t xml:space="preserve">La Auditoría, en los términos de la Ley de Fiscalización Superior de la Federación, deberá acordar con los órganos técnicos de fiscalización de las legislaturas de las entidades </w:t>
      </w:r>
      <w:r>
        <w:rPr>
          <w:color w:val="000000"/>
          <w:sz w:val="20"/>
          <w:lang w:val="es-MX"/>
        </w:rPr>
        <w:lastRenderedPageBreak/>
        <w:t>federativas, las reglas y procedimientos para fiscalizar el ejercicio de los recursos públicos federales.</w:t>
      </w:r>
    </w:p>
    <w:p w:rsidR="00B13624" w:rsidRDefault="00B13624" w:rsidP="00B13624">
      <w:pPr>
        <w:pStyle w:val="Texto"/>
        <w:spacing w:after="0" w:line="240" w:lineRule="auto"/>
        <w:rPr>
          <w:color w:val="000000"/>
          <w:sz w:val="20"/>
          <w:lang w:val="es-MX"/>
        </w:rPr>
      </w:pPr>
    </w:p>
    <w:p w:rsidR="00B13624" w:rsidRDefault="00B13624" w:rsidP="00B13624">
      <w:pPr>
        <w:pStyle w:val="Texto"/>
        <w:spacing w:after="0" w:line="240" w:lineRule="auto"/>
        <w:rPr>
          <w:color w:val="000000"/>
          <w:sz w:val="20"/>
          <w:lang w:val="es-MX"/>
        </w:rPr>
      </w:pPr>
      <w:r>
        <w:rPr>
          <w:b/>
          <w:bCs/>
          <w:color w:val="000000"/>
          <w:sz w:val="20"/>
          <w:lang w:val="es-MX"/>
        </w:rPr>
        <w:t xml:space="preserve">Artículo 83.- </w:t>
      </w:r>
      <w:r>
        <w:rPr>
          <w:color w:val="000000"/>
          <w:sz w:val="20"/>
          <w:lang w:val="es-MX"/>
        </w:rPr>
        <w:t>Los recursos que transfieren las dependencias o entidades a través de los convenios de reasignación para el cumplimiento de objetivos de programas federales, no pierden el carácter federal, por lo que éstas comprobarán los gastos en los términos de las disposiciones aplicables; para ello se sujetarán en lo conducente a lo dispuesto en el artículo anterior, así como deberán verificar que en los convenios se establezca el compromiso de las entidades federativas de entregar los documentos comprobatorios del gasto. La Secretaría y la Función Pública emitirán los lineamientos que permitan un ejercicio transparente, ágil y eficiente de los recursos, en el ámbito de sus competencias. La Auditoría proporcionará a las áreas de fiscalización de las legislaturas de las entidades federativas las guías para la fiscalización y las auditorías de los recursos federales.</w:t>
      </w:r>
    </w:p>
    <w:p w:rsidR="00B13624" w:rsidRDefault="00B13624" w:rsidP="00B13624">
      <w:pPr>
        <w:pStyle w:val="Texto"/>
        <w:spacing w:after="0" w:line="240" w:lineRule="auto"/>
        <w:rPr>
          <w:color w:val="000000"/>
          <w:sz w:val="20"/>
          <w:lang w:val="es-MX"/>
        </w:rPr>
      </w:pPr>
    </w:p>
    <w:p w:rsidR="00B13624" w:rsidRDefault="00B13624" w:rsidP="00B13624">
      <w:pPr>
        <w:pStyle w:val="Texto"/>
        <w:spacing w:after="0" w:line="240" w:lineRule="auto"/>
        <w:rPr>
          <w:color w:val="000000"/>
          <w:sz w:val="20"/>
          <w:lang w:val="es-MX"/>
        </w:rPr>
      </w:pPr>
      <w:r>
        <w:rPr>
          <w:color w:val="000000"/>
          <w:sz w:val="20"/>
          <w:lang w:val="es-MX"/>
        </w:rPr>
        <w:t>Las dependencias o entidades que requieran suscribir convenios de reasignación, deberán apegarse al convenio modelo emitido por la Secretaría y la Función Pública, así como obtener la autorización presupuestaria de la Secretaría.</w:t>
      </w:r>
    </w:p>
    <w:p w:rsidR="00C16F50" w:rsidRPr="00B13624" w:rsidRDefault="00B13624">
      <w:pPr>
        <w:rPr>
          <w:lang w:val="es-MX"/>
        </w:rPr>
      </w:pPr>
    </w:p>
    <w:sectPr w:rsidR="00C16F50" w:rsidRPr="00B13624" w:rsidSect="0082209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B13624"/>
    <w:rsid w:val="005527C8"/>
    <w:rsid w:val="0082209B"/>
    <w:rsid w:val="00B13624"/>
    <w:rsid w:val="00CF432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09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rsid w:val="00B13624"/>
    <w:pPr>
      <w:spacing w:after="101" w:line="216" w:lineRule="exact"/>
      <w:ind w:firstLine="288"/>
      <w:jc w:val="both"/>
    </w:pPr>
    <w:rPr>
      <w:rFonts w:ascii="Arial" w:eastAsia="Times New Roman" w:hAnsi="Arial" w:cs="Times New Roman"/>
      <w:sz w:val="18"/>
      <w:szCs w:val="18"/>
      <w:lang w:eastAsia="es-ES"/>
    </w:rPr>
  </w:style>
  <w:style w:type="character" w:customStyle="1" w:styleId="TextoCar">
    <w:name w:val="Texto Car"/>
    <w:link w:val="Texto"/>
    <w:locked/>
    <w:rsid w:val="00B13624"/>
    <w:rPr>
      <w:rFonts w:ascii="Arial" w:eastAsia="Times New Roman" w:hAnsi="Arial" w:cs="Times New Roman"/>
      <w:sz w:val="18"/>
      <w:szCs w:val="18"/>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3845</Characters>
  <Application>Microsoft Office Word</Application>
  <DocSecurity>0</DocSecurity>
  <Lines>32</Lines>
  <Paragraphs>9</Paragraphs>
  <ScaleCrop>false</ScaleCrop>
  <Company/>
  <LinksUpToDate>false</LinksUpToDate>
  <CharactersWithSpaces>4534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dserrano</dc:creator>
  <cp:keywords/>
  <dc:description/>
  <cp:lastModifiedBy>dserrano</cp:lastModifiedBy>
  <cp:revision>1</cp:revision>
  <dcterms:created xsi:type="dcterms:W3CDTF">2012-12-17T23:58:00Z</dcterms:created>
  <dcterms:modified xsi:type="dcterms:W3CDTF">2012-12-17T23:58:00Z</dcterms:modified>
</cp:coreProperties>
</file>