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23" w:rsidRDefault="00C41823" w:rsidP="00C41823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Capítulo V</w:t>
      </w:r>
    </w:p>
    <w:p w:rsidR="00C41823" w:rsidRDefault="00C41823" w:rsidP="00C41823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Del Fomento del Sector Social de la Economía</w:t>
      </w:r>
    </w:p>
    <w:p w:rsidR="00C41823" w:rsidRDefault="00C41823" w:rsidP="00C41823">
      <w:pPr>
        <w:pStyle w:val="TextoCar"/>
        <w:spacing w:after="0" w:line="240" w:lineRule="auto"/>
        <w:ind w:firstLine="0"/>
        <w:jc w:val="center"/>
        <w:rPr>
          <w:sz w:val="20"/>
        </w:rPr>
      </w:pPr>
    </w:p>
    <w:p w:rsidR="00C41823" w:rsidRDefault="00C41823" w:rsidP="00C41823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33</w:t>
      </w:r>
      <w:r>
        <w:rPr>
          <w:b/>
          <w:sz w:val="20"/>
        </w:rPr>
        <w:t>.</w:t>
      </w:r>
      <w:r>
        <w:rPr>
          <w:sz w:val="20"/>
        </w:rPr>
        <w:t xml:space="preserve"> Los municipios, los gobiernos de las entidades federativas y el Gobierno Federal fomentarán las actividades productivas para promover la generación de empleos e ingresos de personas, familias, grupos y organizaciones productivas.</w:t>
      </w:r>
    </w:p>
    <w:p w:rsidR="00C41823" w:rsidRDefault="00C41823" w:rsidP="00C41823">
      <w:pPr>
        <w:pStyle w:val="TextoCar"/>
        <w:spacing w:after="0" w:line="240" w:lineRule="auto"/>
        <w:rPr>
          <w:sz w:val="20"/>
        </w:rPr>
      </w:pPr>
    </w:p>
    <w:p w:rsidR="00C41823" w:rsidRDefault="00C41823" w:rsidP="00C41823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 xml:space="preserve">Artículo 34. </w:t>
      </w:r>
      <w:r>
        <w:rPr>
          <w:sz w:val="20"/>
        </w:rPr>
        <w:t>Los municipios, los gobiernos de las entidades federativas y el Gobierno Federal estimularán la organización de personas, familias y grupos sociales, destinando recursos públicos para promover proyectos productivos; identificar oportunidades de inversión, y brindar capacitación, asistencia técnica y asesoría para la organización y el diseño de proyectos y apoyo legal para la realización de estas actividades.</w:t>
      </w:r>
    </w:p>
    <w:p w:rsidR="00C41823" w:rsidRDefault="00C41823" w:rsidP="00C41823">
      <w:pPr>
        <w:pStyle w:val="TextoCar"/>
        <w:spacing w:after="0" w:line="240" w:lineRule="auto"/>
        <w:rPr>
          <w:sz w:val="20"/>
        </w:rPr>
      </w:pPr>
    </w:p>
    <w:p w:rsidR="00C41823" w:rsidRDefault="00C41823" w:rsidP="00C41823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35.</w:t>
      </w:r>
      <w:r>
        <w:rPr>
          <w:sz w:val="20"/>
        </w:rPr>
        <w:t xml:space="preserve"> El Gobierno Federal y los gobiernos de las entidades federativas podrán aportar recursos como capital de riesgo para dar viabilidad a las empresas sociales y destinar recursos para apoyar a personas, familias y organizaciones sociales cuyo objeto sea el financiamiento de proyectos de desarrollo social.</w:t>
      </w:r>
    </w:p>
    <w:p w:rsidR="00ED22CB" w:rsidRDefault="00ED22CB">
      <w:bookmarkStart w:id="0" w:name="_GoBack"/>
      <w:bookmarkEnd w:id="0"/>
    </w:p>
    <w:sectPr w:rsidR="00ED22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23"/>
    <w:rsid w:val="00C41823"/>
    <w:rsid w:val="00E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C41823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C41823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Dalai SerA</dc:creator>
  <cp:lastModifiedBy>Dalai SerA</cp:lastModifiedBy>
  <cp:revision>1</cp:revision>
  <dcterms:created xsi:type="dcterms:W3CDTF">2012-12-17T00:46:00Z</dcterms:created>
  <dcterms:modified xsi:type="dcterms:W3CDTF">2012-12-17T00:47:00Z</dcterms:modified>
</cp:coreProperties>
</file>