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5B" w:rsidRDefault="006C3F5B" w:rsidP="006C3F5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V</w:t>
      </w:r>
    </w:p>
    <w:p w:rsidR="006C3F5B" w:rsidRDefault="006C3F5B" w:rsidP="006C3F5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Consejo Consultivo de Desarrollo Social</w:t>
      </w:r>
    </w:p>
    <w:p w:rsidR="006C3F5B" w:rsidRDefault="006C3F5B" w:rsidP="006C3F5B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55</w:t>
      </w:r>
      <w:r>
        <w:rPr>
          <w:b/>
          <w:sz w:val="20"/>
        </w:rPr>
        <w:t>.</w:t>
      </w:r>
      <w:r>
        <w:rPr>
          <w:sz w:val="20"/>
        </w:rPr>
        <w:t xml:space="preserve"> El Consejo es el órgano consultivo de la Secretaría, de participación ciudadana y conformación plural, que tendrá por objeto analizar y proponer programas y acciones que inciden en el cumplimiento de la Política Nacional de Desarrollo Social.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56</w:t>
      </w:r>
      <w:r>
        <w:rPr>
          <w:b/>
          <w:sz w:val="20"/>
        </w:rPr>
        <w:t>.</w:t>
      </w:r>
      <w:r>
        <w:rPr>
          <w:sz w:val="20"/>
        </w:rPr>
        <w:t xml:space="preserve"> El Consejo tendrá las funciones siguientes: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Emitir opiniones y formular propuestas sobre la aplicación y orientación de la Política Nacional de Desarrollo Social;</w:t>
      </w:r>
    </w:p>
    <w:p w:rsidR="006C3F5B" w:rsidRDefault="006C3F5B" w:rsidP="006C3F5B">
      <w:pPr>
        <w:pStyle w:val="TextoCar"/>
        <w:spacing w:after="0" w:line="240" w:lineRule="auto"/>
        <w:rPr>
          <w:b/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Impulsar la participación ciudadana y de las organizaciones en el seguimiento, operación y evaluación de la Política Nacional de Desarrollo Social;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Apoyar a la Secretaría en la promoción ante los gobiernos estatales y municipales y para el cumplimiento de la Política Nacional de Desarrollo Social;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Proponer a la Secretaría los temas que por su importancia ameriten ser sometidos a consulta pública;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Proponer y propiciar la colaboración de organismos públicos y privados, nacionales y extranjeros, en el desarrollo social;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Proponer la realización de estudios e investigaciones en la materia;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Solicitar a las dependencias responsables de la Política de Desarrollo Social información sobre los programas y acciones que éstas realizan;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Recomendar la realización de auditorías a programas prioritarios cuando existan causas que lo ameriten;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IX. </w:t>
      </w:r>
      <w:r>
        <w:rPr>
          <w:sz w:val="20"/>
        </w:rPr>
        <w:t>Promover la celebración de convenios con dependencias del Ejecutivo Federal, entidades federativas, municipios y organizaciones, para la instrumentación de los programas relacionados con el desarrollo social;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X. </w:t>
      </w:r>
      <w:r>
        <w:rPr>
          <w:sz w:val="20"/>
        </w:rPr>
        <w:t>Informar a la opinión pública sobre los aspectos de interés general relativos a la Política Nacional de Desarrollo Social;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XI. </w:t>
      </w:r>
      <w:r>
        <w:rPr>
          <w:sz w:val="20"/>
        </w:rPr>
        <w:t>Integrar las comisiones y grupos de trabajo que sean necesarios para el ejercicio de sus funciones;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XII. </w:t>
      </w:r>
      <w:r>
        <w:rPr>
          <w:sz w:val="20"/>
        </w:rPr>
        <w:t>Expedir su reglamento interno, y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XIII. </w:t>
      </w:r>
      <w:r>
        <w:rPr>
          <w:sz w:val="20"/>
        </w:rPr>
        <w:t>Las demás que sean necesarias para el cumplimiento de su objeto.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57.</w:t>
      </w:r>
      <w:r>
        <w:rPr>
          <w:sz w:val="20"/>
        </w:rPr>
        <w:t xml:space="preserve"> El Consejo estará integrado por un Presidente que será el titular de la Secretaría; un Secretario Ejecutivo que designará éste, así como por los consejeros invitados por la Secretaría. El Presidente del Consejo será suplido en sus ausencias por el Secretario Ejecutivo.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58.</w:t>
      </w:r>
      <w:r>
        <w:rPr>
          <w:sz w:val="20"/>
        </w:rPr>
        <w:t xml:space="preserve"> Los consejeros deberán ser ciudadanos mexicanos de reconocido prestigio en los sectores privado y social, así como de los ámbitos académico, profesional, científico y cultural vinculados con el desarrollo social.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59.</w:t>
      </w:r>
      <w:r>
        <w:rPr>
          <w:sz w:val="20"/>
        </w:rPr>
        <w:t xml:space="preserve"> La Secretaría prestará al Consejo la colaboración necesaria para el ejercicio de sus funciones.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60.</w:t>
      </w:r>
      <w:r>
        <w:rPr>
          <w:sz w:val="20"/>
        </w:rPr>
        <w:t xml:space="preserve"> El Consejo podrá recibir la colaboración de otras dependencias y entidades de la Administración Pública Federal, de los gobiernos estatales y municipales, de organizaciones civiles y de particulares.</w:t>
      </w:r>
    </w:p>
    <w:p w:rsidR="006C3F5B" w:rsidRDefault="006C3F5B" w:rsidP="006C3F5B">
      <w:pPr>
        <w:pStyle w:val="TextoCar"/>
        <w:spacing w:after="0" w:line="240" w:lineRule="auto"/>
        <w:rPr>
          <w:sz w:val="20"/>
        </w:rPr>
      </w:pPr>
      <w:bookmarkStart w:id="0" w:name="_GoBack"/>
      <w:bookmarkEnd w:id="0"/>
    </w:p>
    <w:sectPr w:rsidR="006C3F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43"/>
    <w:rsid w:val="006C3F5B"/>
    <w:rsid w:val="00912143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91214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91214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2012-12-17T01:24:00Z</dcterms:created>
  <dcterms:modified xsi:type="dcterms:W3CDTF">2012-12-17T01:39:00Z</dcterms:modified>
</cp:coreProperties>
</file>