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1E" w:rsidRPr="00B2321B" w:rsidRDefault="00F62FFB" w:rsidP="00E11C1E">
      <w:pPr>
        <w:pStyle w:val="Title"/>
        <w:rPr>
          <w:lang w:val="es-CO"/>
        </w:rPr>
      </w:pPr>
      <w:r w:rsidRPr="00B2321B">
        <w:rPr>
          <w:lang w:val="es-CO"/>
        </w:rPr>
        <w:t xml:space="preserve">Benchmarking sobre eLearning y bLearning en educación superior </w:t>
      </w:r>
    </w:p>
    <w:p w:rsidR="00B2321B" w:rsidRDefault="00B2321B" w:rsidP="00B06A67">
      <w:pPr>
        <w:pStyle w:val="Heading1"/>
        <w:rPr>
          <w:lang w:val="es-CO"/>
        </w:rPr>
      </w:pPr>
      <w:r>
        <w:rPr>
          <w:lang w:val="es-CO"/>
        </w:rPr>
        <w:t xml:space="preserve">Entrevista </w:t>
      </w:r>
    </w:p>
    <w:p w:rsidR="00B2321B" w:rsidRDefault="00B2321B" w:rsidP="00B2321B">
      <w:pPr>
        <w:rPr>
          <w:lang w:val="es-CO"/>
        </w:rPr>
      </w:pPr>
      <w:r>
        <w:rPr>
          <w:lang w:val="es-CO"/>
        </w:rPr>
        <w:t>Con Claudia Patricia Salazar, UNAB</w:t>
      </w:r>
      <w:r w:rsidR="00BC0411">
        <w:rPr>
          <w:lang w:val="es-CO"/>
        </w:rPr>
        <w:t xml:space="preserve"> </w:t>
      </w:r>
      <w:hyperlink r:id="rId6" w:history="1">
        <w:r w:rsidR="00BC0411" w:rsidRPr="00953865">
          <w:rPr>
            <w:rStyle w:val="Hyperlink"/>
            <w:lang w:val="es-CO"/>
          </w:rPr>
          <w:t>czalazar@unab.edu.co</w:t>
        </w:r>
      </w:hyperlink>
      <w:r w:rsidR="00BC0411">
        <w:rPr>
          <w:lang w:val="es-CO"/>
        </w:rPr>
        <w:t xml:space="preserve"> </w:t>
      </w:r>
    </w:p>
    <w:p w:rsidR="00B2321B" w:rsidRDefault="00B2321B" w:rsidP="00B2321B">
      <w:pPr>
        <w:rPr>
          <w:lang w:val="es-CO"/>
        </w:rPr>
      </w:pPr>
      <w:r>
        <w:rPr>
          <w:lang w:val="es-CO"/>
        </w:rPr>
        <w:t xml:space="preserve">Participantes: Claudia Forero, </w:t>
      </w:r>
      <w:proofErr w:type="spellStart"/>
      <w:r>
        <w:rPr>
          <w:lang w:val="es-CO"/>
        </w:rPr>
        <w:t>Alv</w:t>
      </w:r>
      <w:r w:rsidR="00BC0411">
        <w:rPr>
          <w:lang w:val="es-CO"/>
        </w:rPr>
        <w:t>aro</w:t>
      </w:r>
      <w:proofErr w:type="spellEnd"/>
      <w:r w:rsidR="00BC0411">
        <w:rPr>
          <w:lang w:val="es-CO"/>
        </w:rPr>
        <w:t xml:space="preserve"> </w:t>
      </w:r>
      <w:proofErr w:type="spellStart"/>
      <w:r w:rsidR="00BC0411">
        <w:rPr>
          <w:lang w:val="es-CO"/>
        </w:rPr>
        <w:t>Galvis</w:t>
      </w:r>
      <w:proofErr w:type="spellEnd"/>
      <w:r w:rsidR="00BC0411">
        <w:rPr>
          <w:lang w:val="es-CO"/>
        </w:rPr>
        <w:t xml:space="preserve">, Rosalba </w:t>
      </w:r>
      <w:proofErr w:type="spellStart"/>
      <w:r w:rsidR="00BC0411">
        <w:rPr>
          <w:lang w:val="es-CO"/>
        </w:rPr>
        <w:t>Robayo</w:t>
      </w:r>
      <w:proofErr w:type="spellEnd"/>
      <w:r w:rsidR="00BC0411">
        <w:rPr>
          <w:lang w:val="es-CO"/>
        </w:rPr>
        <w:t>, Rocí</w:t>
      </w:r>
      <w:r>
        <w:rPr>
          <w:lang w:val="es-CO"/>
        </w:rPr>
        <w:t>o Henao, Santiago</w:t>
      </w:r>
      <w:r w:rsidR="00BC0411">
        <w:rPr>
          <w:lang w:val="es-CO"/>
        </w:rPr>
        <w:t xml:space="preserve"> Lozada</w:t>
      </w:r>
      <w:r>
        <w:rPr>
          <w:lang w:val="es-CO"/>
        </w:rPr>
        <w:t>, Gerardo</w:t>
      </w:r>
      <w:r w:rsidR="00BC0411">
        <w:rPr>
          <w:lang w:val="es-CO"/>
        </w:rPr>
        <w:t xml:space="preserve"> Rosero</w:t>
      </w:r>
      <w:r>
        <w:rPr>
          <w:lang w:val="es-CO"/>
        </w:rPr>
        <w:t>, Ofelia Quejada</w:t>
      </w:r>
    </w:p>
    <w:p w:rsidR="00B2321B" w:rsidRDefault="00B2321B" w:rsidP="00B2321B">
      <w:pPr>
        <w:rPr>
          <w:lang w:val="es-CO"/>
        </w:rPr>
      </w:pPr>
      <w:r>
        <w:rPr>
          <w:lang w:val="es-CO"/>
        </w:rPr>
        <w:t>El 28 de septiembre de 2012</w:t>
      </w:r>
      <w:r w:rsidR="00922FAE">
        <w:rPr>
          <w:lang w:val="es-CO"/>
        </w:rPr>
        <w:t xml:space="preserve">, por BB </w:t>
      </w:r>
      <w:proofErr w:type="spellStart"/>
      <w:r w:rsidR="00922FAE">
        <w:rPr>
          <w:lang w:val="es-CO"/>
        </w:rPr>
        <w:t>Collaborate</w:t>
      </w:r>
      <w:proofErr w:type="spellEnd"/>
      <w:r w:rsidR="00C550E5">
        <w:rPr>
          <w:lang w:val="es-CO"/>
        </w:rPr>
        <w:t>. Hay registro digital de la sesión</w:t>
      </w:r>
    </w:p>
    <w:p w:rsidR="00B06A67" w:rsidRDefault="00B06A67" w:rsidP="00B06A67">
      <w:pPr>
        <w:pStyle w:val="Heading1"/>
        <w:rPr>
          <w:lang w:val="es-CO"/>
        </w:rPr>
      </w:pPr>
      <w:r>
        <w:rPr>
          <w:lang w:val="es-CO"/>
        </w:rPr>
        <w:t>Contexto</w:t>
      </w:r>
    </w:p>
    <w:p w:rsidR="00140D21" w:rsidRPr="00140D21" w:rsidRDefault="00076EED" w:rsidP="00140D21">
      <w:pPr>
        <w:rPr>
          <w:lang w:val="es-CO"/>
        </w:rPr>
      </w:pPr>
      <w:r>
        <w:rPr>
          <w:lang w:val="es-CO"/>
        </w:rPr>
        <w:t xml:space="preserve">Ver sitio web </w:t>
      </w:r>
      <w:hyperlink r:id="rId7" w:history="1">
        <w:r w:rsidRPr="00B2321B">
          <w:rPr>
            <w:rStyle w:val="Hyperlink"/>
            <w:lang w:val="es-CO"/>
          </w:rPr>
          <w:t>http://www.unabvirtual.edu.co/</w:t>
        </w:r>
      </w:hyperlink>
    </w:p>
    <w:p w:rsidR="00B06A67" w:rsidRDefault="00B06A67" w:rsidP="00B06A67">
      <w:pPr>
        <w:pStyle w:val="Heading1"/>
        <w:rPr>
          <w:lang w:val="es-CO"/>
        </w:rPr>
      </w:pPr>
      <w:r>
        <w:rPr>
          <w:lang w:val="es-CO"/>
        </w:rPr>
        <w:t>Guía de entrevista</w:t>
      </w:r>
    </w:p>
    <w:p w:rsidR="00140D21" w:rsidRPr="00BC0411" w:rsidRDefault="00140D21" w:rsidP="00D31B90">
      <w:pPr>
        <w:pStyle w:val="ListParagraph"/>
        <w:numPr>
          <w:ilvl w:val="0"/>
          <w:numId w:val="2"/>
        </w:numPr>
        <w:rPr>
          <w:color w:val="002060"/>
          <w:lang w:val="es-CO"/>
        </w:rPr>
      </w:pPr>
      <w:r w:rsidRPr="00BC0411">
        <w:rPr>
          <w:color w:val="002060"/>
          <w:lang w:val="es-CO"/>
        </w:rPr>
        <w:t>Cómo se puede caracterizar el modelo educativo de la Universidad</w:t>
      </w:r>
      <w:proofErr w:type="gramStart"/>
      <w:r w:rsidRPr="00BC0411">
        <w:rPr>
          <w:color w:val="002060"/>
          <w:lang w:val="es-CO"/>
        </w:rPr>
        <w:t>?</w:t>
      </w:r>
      <w:proofErr w:type="gramEnd"/>
      <w:r w:rsidRPr="00BC0411">
        <w:rPr>
          <w:color w:val="002060"/>
          <w:lang w:val="es-CO"/>
        </w:rPr>
        <w:t xml:space="preserve"> ¿</w:t>
      </w:r>
      <w:r w:rsidR="00516C68" w:rsidRPr="00BC0411">
        <w:rPr>
          <w:color w:val="002060"/>
          <w:lang w:val="es-CO"/>
        </w:rPr>
        <w:t>Cuáles son sus componentes conceptual (filosófico, pedagógico, tecnológico) y operativo (Tecnología educativa, administrativo, investigación educativa, diseño instruccional, docencia)?</w:t>
      </w:r>
    </w:p>
    <w:p w:rsidR="00140D21" w:rsidRDefault="00F041DC" w:rsidP="00E11C1E">
      <w:pPr>
        <w:rPr>
          <w:lang w:val="es-CO"/>
        </w:rPr>
      </w:pPr>
      <w:r>
        <w:rPr>
          <w:lang w:val="es-CO"/>
        </w:rPr>
        <w:t>El proye</w:t>
      </w:r>
      <w:r w:rsidR="00BC0411">
        <w:rPr>
          <w:lang w:val="es-CO"/>
        </w:rPr>
        <w:t>cto educativo institucional</w:t>
      </w:r>
      <w:r w:rsidR="00C550E5">
        <w:rPr>
          <w:lang w:val="es-CO"/>
        </w:rPr>
        <w:t xml:space="preserve"> de la UNAB</w:t>
      </w:r>
      <w:r w:rsidR="00BC0411">
        <w:rPr>
          <w:lang w:val="es-CO"/>
        </w:rPr>
        <w:t xml:space="preserve"> </w:t>
      </w:r>
      <w:r w:rsidR="00E06F29">
        <w:rPr>
          <w:lang w:val="es-CO"/>
        </w:rPr>
        <w:t>da el norte de la práctica educativa</w:t>
      </w:r>
      <w:r>
        <w:rPr>
          <w:lang w:val="es-CO"/>
        </w:rPr>
        <w:t xml:space="preserve">. Tuvieron que hacer </w:t>
      </w:r>
      <w:r w:rsidR="00C550E5">
        <w:rPr>
          <w:lang w:val="es-CO"/>
        </w:rPr>
        <w:t xml:space="preserve">afinamientos </w:t>
      </w:r>
      <w:r w:rsidR="00BC0411">
        <w:rPr>
          <w:lang w:val="es-CO"/>
        </w:rPr>
        <w:t xml:space="preserve"> conceptuales para</w:t>
      </w:r>
      <w:r>
        <w:rPr>
          <w:lang w:val="es-CO"/>
        </w:rPr>
        <w:t xml:space="preserve"> diferencia</w:t>
      </w:r>
      <w:r w:rsidR="00BC0411">
        <w:rPr>
          <w:lang w:val="es-CO"/>
        </w:rPr>
        <w:t>r el</w:t>
      </w:r>
      <w:r>
        <w:rPr>
          <w:lang w:val="es-CO"/>
        </w:rPr>
        <w:t xml:space="preserve"> escenario formativo de la UNAB virtual</w:t>
      </w:r>
      <w:r w:rsidR="00BC0411">
        <w:rPr>
          <w:lang w:val="es-CO"/>
        </w:rPr>
        <w:t xml:space="preserve"> de la presencial</w:t>
      </w:r>
      <w:r>
        <w:rPr>
          <w:lang w:val="es-CO"/>
        </w:rPr>
        <w:t xml:space="preserve">. Construyeron un modelo que incluye </w:t>
      </w:r>
      <w:r w:rsidR="00BC0411">
        <w:rPr>
          <w:lang w:val="es-CO"/>
        </w:rPr>
        <w:t>“</w:t>
      </w:r>
      <w:r>
        <w:rPr>
          <w:lang w:val="es-CO"/>
        </w:rPr>
        <w:t>Educación</w:t>
      </w:r>
      <w:r w:rsidR="00BC0411">
        <w:rPr>
          <w:lang w:val="es-CO"/>
        </w:rPr>
        <w:t>”</w:t>
      </w:r>
      <w:r>
        <w:rPr>
          <w:lang w:val="es-CO"/>
        </w:rPr>
        <w:t xml:space="preserve"> como sinónimo de acción consciente y voluntaria que se ejerce desde afuera para propiciar formación integral y </w:t>
      </w:r>
      <w:r w:rsidR="00BC0411">
        <w:rPr>
          <w:lang w:val="es-CO"/>
        </w:rPr>
        <w:t>“</w:t>
      </w:r>
      <w:r>
        <w:rPr>
          <w:lang w:val="es-CO"/>
        </w:rPr>
        <w:t>Virtual</w:t>
      </w:r>
      <w:r w:rsidR="00BC0411">
        <w:rPr>
          <w:lang w:val="es-CO"/>
        </w:rPr>
        <w:t>”</w:t>
      </w:r>
      <w:r>
        <w:rPr>
          <w:lang w:val="es-CO"/>
        </w:rPr>
        <w:t xml:space="preserve"> que significa “potencia”</w:t>
      </w:r>
      <w:r w:rsidR="00BC0411">
        <w:rPr>
          <w:lang w:val="es-CO"/>
        </w:rPr>
        <w:t xml:space="preserve"> y también “no real”</w:t>
      </w:r>
      <w:r>
        <w:rPr>
          <w:lang w:val="es-CO"/>
        </w:rPr>
        <w:t xml:space="preserve">, reconociendo que se generan procesos formativos que se simulan en la red haciendo uso de escenarios de formación donde se viven experiencias formativas. Asumen la </w:t>
      </w:r>
      <w:r w:rsidR="00BC0411">
        <w:rPr>
          <w:lang w:val="es-CO"/>
        </w:rPr>
        <w:t>formación virtual (</w:t>
      </w:r>
      <w:r>
        <w:rPr>
          <w:lang w:val="es-CO"/>
        </w:rPr>
        <w:t>FV</w:t>
      </w:r>
      <w:r w:rsidR="00BC0411">
        <w:rPr>
          <w:lang w:val="es-CO"/>
        </w:rPr>
        <w:t>)</w:t>
      </w:r>
      <w:r>
        <w:rPr>
          <w:lang w:val="es-CO"/>
        </w:rPr>
        <w:t xml:space="preserve"> desde el uso de TIC como </w:t>
      </w:r>
      <w:r w:rsidR="00BC0411">
        <w:rPr>
          <w:lang w:val="es-CO"/>
        </w:rPr>
        <w:t>formación en red con tecnología adjunta</w:t>
      </w:r>
      <w:r>
        <w:rPr>
          <w:lang w:val="es-CO"/>
        </w:rPr>
        <w:t xml:space="preserve"> (</w:t>
      </w:r>
      <w:proofErr w:type="spellStart"/>
      <w:r>
        <w:rPr>
          <w:lang w:val="es-CO"/>
        </w:rPr>
        <w:t>Harassim</w:t>
      </w:r>
      <w:proofErr w:type="spellEnd"/>
      <w:r>
        <w:rPr>
          <w:lang w:val="es-CO"/>
        </w:rPr>
        <w:t xml:space="preserve">). El </w:t>
      </w:r>
      <w:r w:rsidR="00BC0411">
        <w:rPr>
          <w:lang w:val="es-CO"/>
        </w:rPr>
        <w:t>“</w:t>
      </w:r>
      <w:r>
        <w:rPr>
          <w:lang w:val="es-CO"/>
        </w:rPr>
        <w:t>aprendizaje</w:t>
      </w:r>
      <w:r w:rsidR="00BC0411">
        <w:rPr>
          <w:lang w:val="es-CO"/>
        </w:rPr>
        <w:t>”</w:t>
      </w:r>
      <w:r>
        <w:rPr>
          <w:lang w:val="es-CO"/>
        </w:rPr>
        <w:t xml:space="preserve"> e</w:t>
      </w:r>
      <w:r w:rsidR="0096569F">
        <w:rPr>
          <w:lang w:val="es-CO"/>
        </w:rPr>
        <w:t>s lo  esencial en este ambiente; trabajan</w:t>
      </w:r>
      <w:r>
        <w:rPr>
          <w:lang w:val="es-CO"/>
        </w:rPr>
        <w:t xml:space="preserve"> experi</w:t>
      </w:r>
      <w:r w:rsidR="00BC0411">
        <w:rPr>
          <w:lang w:val="es-CO"/>
        </w:rPr>
        <w:t xml:space="preserve">encias desde </w:t>
      </w:r>
      <w:r w:rsidR="0096569F">
        <w:rPr>
          <w:lang w:val="es-CO"/>
        </w:rPr>
        <w:t xml:space="preserve">las </w:t>
      </w:r>
      <w:r w:rsidR="00BC0411">
        <w:rPr>
          <w:lang w:val="es-CO"/>
        </w:rPr>
        <w:t>teorías cognitivas</w:t>
      </w:r>
      <w:r w:rsidR="0096569F">
        <w:rPr>
          <w:lang w:val="es-CO"/>
        </w:rPr>
        <w:t>,</w:t>
      </w:r>
      <w:r w:rsidR="00BC0411">
        <w:rPr>
          <w:lang w:val="es-CO"/>
        </w:rPr>
        <w:t xml:space="preserve"> tales que sean</w:t>
      </w:r>
      <w:r>
        <w:rPr>
          <w:lang w:val="es-CO"/>
        </w:rPr>
        <w:t xml:space="preserve"> significativas, con andamiaje, por interacción (inter aprendizaje, entre-aprendernos),  </w:t>
      </w:r>
      <w:r w:rsidR="00BC0411">
        <w:rPr>
          <w:lang w:val="es-CO"/>
        </w:rPr>
        <w:t>donde se fomenta</w:t>
      </w:r>
      <w:r>
        <w:rPr>
          <w:lang w:val="es-CO"/>
        </w:rPr>
        <w:t xml:space="preserve"> “aprendizaje abierto” (Salinas)</w:t>
      </w:r>
      <w:r w:rsidR="00BC0411">
        <w:rPr>
          <w:lang w:val="es-CO"/>
        </w:rPr>
        <w:t>. El</w:t>
      </w:r>
      <w:r w:rsidR="00072A47">
        <w:rPr>
          <w:lang w:val="es-CO"/>
        </w:rPr>
        <w:t xml:space="preserve"> m</w:t>
      </w:r>
      <w:r w:rsidR="0096569F">
        <w:rPr>
          <w:lang w:val="es-CO"/>
        </w:rPr>
        <w:t xml:space="preserve">odelo de formación los llevó a </w:t>
      </w:r>
      <w:r w:rsidR="00072A47">
        <w:rPr>
          <w:lang w:val="es-CO"/>
        </w:rPr>
        <w:t>d</w:t>
      </w:r>
      <w:r w:rsidR="0096569F">
        <w:rPr>
          <w:lang w:val="es-CO"/>
        </w:rPr>
        <w:t>efinir la enseñanza distribuida como</w:t>
      </w:r>
      <w:r w:rsidR="00BC0411">
        <w:rPr>
          <w:lang w:val="es-CO"/>
        </w:rPr>
        <w:t xml:space="preserve"> método de enseñanza</w:t>
      </w:r>
      <w:r w:rsidR="00072A47">
        <w:rPr>
          <w:lang w:val="es-CO"/>
        </w:rPr>
        <w:t xml:space="preserve">, no centrado en el docente sino mediante una acción </w:t>
      </w:r>
      <w:r w:rsidR="0096569F">
        <w:rPr>
          <w:lang w:val="es-CO"/>
        </w:rPr>
        <w:t xml:space="preserve">dialogal </w:t>
      </w:r>
      <w:proofErr w:type="gramStart"/>
      <w:r w:rsidR="00072A47">
        <w:rPr>
          <w:lang w:val="es-CO"/>
        </w:rPr>
        <w:t>intencionada</w:t>
      </w:r>
      <w:proofErr w:type="gramEnd"/>
      <w:r w:rsidR="0096569F">
        <w:rPr>
          <w:lang w:val="es-CO"/>
        </w:rPr>
        <w:t xml:space="preserve">; </w:t>
      </w:r>
      <w:r w:rsidR="00072A47">
        <w:rPr>
          <w:lang w:val="es-CO"/>
        </w:rPr>
        <w:t xml:space="preserve">la acción comunicativa es el método </w:t>
      </w:r>
      <w:r w:rsidR="0096569F">
        <w:rPr>
          <w:lang w:val="es-CO"/>
        </w:rPr>
        <w:t>utilizado para</w:t>
      </w:r>
      <w:r w:rsidR="00072A47">
        <w:rPr>
          <w:lang w:val="es-CO"/>
        </w:rPr>
        <w:t xml:space="preserve"> relacionar los medios y la tecnología</w:t>
      </w:r>
      <w:r w:rsidR="00BC0411">
        <w:rPr>
          <w:lang w:val="es-CO"/>
        </w:rPr>
        <w:t xml:space="preserve"> con </w:t>
      </w:r>
      <w:r w:rsidR="00072A47">
        <w:rPr>
          <w:lang w:val="es-CO"/>
        </w:rPr>
        <w:t xml:space="preserve">los compañeros y el maestro, </w:t>
      </w:r>
      <w:r w:rsidR="0096569F">
        <w:rPr>
          <w:lang w:val="es-CO"/>
        </w:rPr>
        <w:t>vía</w:t>
      </w:r>
      <w:r w:rsidR="00072A47">
        <w:rPr>
          <w:lang w:val="es-CO"/>
        </w:rPr>
        <w:t xml:space="preserve"> interacción.</w:t>
      </w:r>
    </w:p>
    <w:p w:rsidR="00F041DC" w:rsidRDefault="00072A47" w:rsidP="00E11C1E">
      <w:pPr>
        <w:rPr>
          <w:lang w:val="es-CO"/>
        </w:rPr>
      </w:pPr>
      <w:r>
        <w:rPr>
          <w:lang w:val="es-CO"/>
        </w:rPr>
        <w:t>El docente es uno de los actores claves</w:t>
      </w:r>
      <w:r w:rsidR="0096569F">
        <w:rPr>
          <w:lang w:val="es-CO"/>
        </w:rPr>
        <w:t xml:space="preserve"> del proceso formativo</w:t>
      </w:r>
      <w:r>
        <w:rPr>
          <w:lang w:val="es-CO"/>
        </w:rPr>
        <w:t xml:space="preserve">.  El agente formador es el maestro, no el tutor, </w:t>
      </w:r>
      <w:r w:rsidR="00BC0411">
        <w:rPr>
          <w:lang w:val="es-CO"/>
        </w:rPr>
        <w:t xml:space="preserve">el maestro </w:t>
      </w:r>
      <w:r>
        <w:rPr>
          <w:lang w:val="es-CO"/>
        </w:rPr>
        <w:t xml:space="preserve">es el que sabe lo que enseña, sabe usar los medios y sabe hacer uso flexible de procesos de </w:t>
      </w:r>
      <w:r w:rsidR="00BC0411">
        <w:rPr>
          <w:lang w:val="es-CO"/>
        </w:rPr>
        <w:t>enseñanza-aprendizaje (</w:t>
      </w:r>
      <w:r>
        <w:rPr>
          <w:lang w:val="es-CO"/>
        </w:rPr>
        <w:t>EA</w:t>
      </w:r>
      <w:r w:rsidR="00BC0411">
        <w:rPr>
          <w:lang w:val="es-CO"/>
        </w:rPr>
        <w:t>) abiertos. El maestro h</w:t>
      </w:r>
      <w:r>
        <w:rPr>
          <w:lang w:val="es-CO"/>
        </w:rPr>
        <w:t xml:space="preserve">ace mediación  al poner en escena lo que se diseña, </w:t>
      </w:r>
      <w:proofErr w:type="spellStart"/>
      <w:r>
        <w:rPr>
          <w:lang w:val="es-CO"/>
        </w:rPr>
        <w:t>resignificando</w:t>
      </w:r>
      <w:proofErr w:type="spellEnd"/>
      <w:r>
        <w:rPr>
          <w:lang w:val="es-CO"/>
        </w:rPr>
        <w:t xml:space="preserve"> lo incluido</w:t>
      </w:r>
      <w:r w:rsidR="00BC0411">
        <w:rPr>
          <w:lang w:val="es-CO"/>
        </w:rPr>
        <w:t>, siendo docente</w:t>
      </w:r>
      <w:r>
        <w:rPr>
          <w:lang w:val="es-CO"/>
        </w:rPr>
        <w:t xml:space="preserve"> más que diseñador </w:t>
      </w:r>
      <w:r w:rsidR="00BC0411">
        <w:rPr>
          <w:lang w:val="es-CO"/>
        </w:rPr>
        <w:t xml:space="preserve">o productor </w:t>
      </w:r>
      <w:r>
        <w:rPr>
          <w:lang w:val="es-CO"/>
        </w:rPr>
        <w:t>de recursos. Tres roles</w:t>
      </w:r>
      <w:r w:rsidR="00BC0411">
        <w:rPr>
          <w:lang w:val="es-CO"/>
        </w:rPr>
        <w:t xml:space="preserve"> se piden al maestro</w:t>
      </w:r>
      <w:r>
        <w:rPr>
          <w:lang w:val="es-CO"/>
        </w:rPr>
        <w:t>: organizativo (gestión del aula</w:t>
      </w:r>
      <w:r w:rsidR="0095552C">
        <w:rPr>
          <w:lang w:val="es-CO"/>
        </w:rPr>
        <w:t xml:space="preserve"> y promoción del proceso formativo con los </w:t>
      </w:r>
      <w:r w:rsidR="0095552C">
        <w:rPr>
          <w:lang w:val="es-CO"/>
        </w:rPr>
        <w:lastRenderedPageBreak/>
        <w:t>estudiantes</w:t>
      </w:r>
      <w:r>
        <w:rPr>
          <w:lang w:val="es-CO"/>
        </w:rPr>
        <w:t>)</w:t>
      </w:r>
      <w:r w:rsidR="00BC0411">
        <w:rPr>
          <w:lang w:val="es-CO"/>
        </w:rPr>
        <w:t>,</w:t>
      </w:r>
      <w:r>
        <w:rPr>
          <w:lang w:val="es-CO"/>
        </w:rPr>
        <w:t xml:space="preserve"> social (a pesar del asincronismo y distancia que exigen personalización) e intelectual (acción comunicativa que favorece la </w:t>
      </w:r>
      <w:proofErr w:type="spellStart"/>
      <w:r>
        <w:rPr>
          <w:lang w:val="es-CO"/>
        </w:rPr>
        <w:t>metacognición</w:t>
      </w:r>
      <w:proofErr w:type="spellEnd"/>
      <w:r>
        <w:rPr>
          <w:lang w:val="es-CO"/>
        </w:rPr>
        <w:t>, hilvanando ideas</w:t>
      </w:r>
      <w:r w:rsidR="0095552C">
        <w:rPr>
          <w:lang w:val="es-CO"/>
        </w:rPr>
        <w:t>—conversa, sugiere, contrasta, pregunta, genera meta-comunicación</w:t>
      </w:r>
      <w:r>
        <w:rPr>
          <w:lang w:val="es-CO"/>
        </w:rPr>
        <w:t>)</w:t>
      </w:r>
      <w:r w:rsidR="0095552C">
        <w:rPr>
          <w:lang w:val="es-CO"/>
        </w:rPr>
        <w:t>.</w:t>
      </w:r>
    </w:p>
    <w:p w:rsidR="00B06F3C" w:rsidRDefault="00B06F3C" w:rsidP="00E11C1E">
      <w:pPr>
        <w:rPr>
          <w:lang w:val="es-CO"/>
        </w:rPr>
      </w:pPr>
      <w:r>
        <w:rPr>
          <w:lang w:val="es-CO"/>
        </w:rPr>
        <w:t>Los medios y las TIC están al servicio del aprendizaje y la formaci</w:t>
      </w:r>
      <w:r w:rsidR="00C550E5">
        <w:rPr>
          <w:lang w:val="es-CO"/>
        </w:rPr>
        <w:t>ón, están dispuestos como canal</w:t>
      </w:r>
      <w:r>
        <w:rPr>
          <w:lang w:val="es-CO"/>
        </w:rPr>
        <w:t>es, m</w:t>
      </w:r>
      <w:r w:rsidR="00C550E5">
        <w:rPr>
          <w:lang w:val="es-CO"/>
        </w:rPr>
        <w:t>ediaciones que permiten</w:t>
      </w:r>
      <w:r>
        <w:rPr>
          <w:lang w:val="es-CO"/>
        </w:rPr>
        <w:t xml:space="preserve"> propiciar el proceso de aprendizaje, tomando en cuenta criterios pedagógicos y comunicativos.  Los recursos para el aprendizaje se espera que despierten interés y atiendan necesidades.</w:t>
      </w:r>
    </w:p>
    <w:p w:rsidR="00B06F3C" w:rsidRDefault="00B06F3C" w:rsidP="00E11C1E">
      <w:pPr>
        <w:rPr>
          <w:lang w:val="es-CO"/>
        </w:rPr>
      </w:pPr>
      <w:r>
        <w:rPr>
          <w:lang w:val="es-CO"/>
        </w:rPr>
        <w:t>Hay distintos modelos de formación según el nivel y ciclo de formación del que se trate. Los elementos diferenciadores de cada nivel se trasfiere</w:t>
      </w:r>
      <w:r w:rsidR="00B20D37">
        <w:rPr>
          <w:lang w:val="es-CO"/>
        </w:rPr>
        <w:t>n</w:t>
      </w:r>
      <w:r>
        <w:rPr>
          <w:lang w:val="es-CO"/>
        </w:rPr>
        <w:t xml:space="preserve">, lo </w:t>
      </w:r>
      <w:r w:rsidR="00DD0DA7">
        <w:rPr>
          <w:lang w:val="es-CO"/>
        </w:rPr>
        <w:t xml:space="preserve">propio de lo </w:t>
      </w:r>
      <w:r>
        <w:rPr>
          <w:lang w:val="es-CO"/>
        </w:rPr>
        <w:t>virtual es transversal.  Algunas diferencias tienen que ver con la complejidad en la man</w:t>
      </w:r>
      <w:r w:rsidR="00B20D37">
        <w:rPr>
          <w:lang w:val="es-CO"/>
        </w:rPr>
        <w:t xml:space="preserve">era de abordar los contenidos. En </w:t>
      </w:r>
      <w:r w:rsidR="000D77DE">
        <w:rPr>
          <w:lang w:val="es-CO"/>
        </w:rPr>
        <w:t xml:space="preserve">el modelo de formación para nivel </w:t>
      </w:r>
      <w:r w:rsidR="00B20D37">
        <w:rPr>
          <w:lang w:val="es-CO"/>
        </w:rPr>
        <w:t>T</w:t>
      </w:r>
      <w:r w:rsidR="000D77DE">
        <w:rPr>
          <w:lang w:val="es-CO"/>
        </w:rPr>
        <w:t>é</w:t>
      </w:r>
      <w:r w:rsidR="00DD0DA7">
        <w:rPr>
          <w:lang w:val="es-CO"/>
        </w:rPr>
        <w:t xml:space="preserve">cnico y </w:t>
      </w:r>
      <w:r w:rsidR="00B20D37">
        <w:rPr>
          <w:lang w:val="es-CO"/>
        </w:rPr>
        <w:t>T</w:t>
      </w:r>
      <w:r w:rsidR="00DD0DA7">
        <w:rPr>
          <w:lang w:val="es-CO"/>
        </w:rPr>
        <w:t>ecnológico</w:t>
      </w:r>
      <w:r w:rsidR="00B20D37">
        <w:rPr>
          <w:lang w:val="es-CO"/>
        </w:rPr>
        <w:t xml:space="preserve"> l</w:t>
      </w:r>
      <w:r>
        <w:rPr>
          <w:lang w:val="es-CO"/>
        </w:rPr>
        <w:t xml:space="preserve">os diseños </w:t>
      </w:r>
      <w:r w:rsidR="00B20D37">
        <w:rPr>
          <w:lang w:val="es-CO"/>
        </w:rPr>
        <w:t>de instrucción</w:t>
      </w:r>
      <w:r>
        <w:rPr>
          <w:lang w:val="es-CO"/>
        </w:rPr>
        <w:t xml:space="preserve"> y contenidos están más centrados en los </w:t>
      </w:r>
      <w:r w:rsidR="000D77DE">
        <w:rPr>
          <w:lang w:val="es-CO"/>
        </w:rPr>
        <w:t>contenidos procedimentale</w:t>
      </w:r>
      <w:r>
        <w:rPr>
          <w:lang w:val="es-CO"/>
        </w:rPr>
        <w:t xml:space="preserve">s que en los </w:t>
      </w:r>
      <w:r w:rsidR="000D77DE">
        <w:rPr>
          <w:lang w:val="es-CO"/>
        </w:rPr>
        <w:t>contenidos conceptuale</w:t>
      </w:r>
      <w:r>
        <w:rPr>
          <w:lang w:val="es-CO"/>
        </w:rPr>
        <w:t xml:space="preserve">s, mientras que en </w:t>
      </w:r>
      <w:r w:rsidR="00B20D37">
        <w:rPr>
          <w:lang w:val="es-CO"/>
        </w:rPr>
        <w:t>p</w:t>
      </w:r>
      <w:r>
        <w:rPr>
          <w:lang w:val="es-CO"/>
        </w:rPr>
        <w:t>regrado gira alrededor de los contenidos conceptuales</w:t>
      </w:r>
      <w:r w:rsidR="000D77DE">
        <w:rPr>
          <w:lang w:val="es-CO"/>
        </w:rPr>
        <w:t xml:space="preserve">, por el carácter </w:t>
      </w:r>
      <w:proofErr w:type="spellStart"/>
      <w:r w:rsidR="000D77DE">
        <w:rPr>
          <w:lang w:val="es-CO"/>
        </w:rPr>
        <w:t>profesionalizante</w:t>
      </w:r>
      <w:proofErr w:type="spellEnd"/>
      <w:r>
        <w:rPr>
          <w:lang w:val="es-CO"/>
        </w:rPr>
        <w:t>. En el postgrado el énfasis está en</w:t>
      </w:r>
      <w:r w:rsidR="00B13603">
        <w:rPr>
          <w:lang w:val="es-CO"/>
        </w:rPr>
        <w:t xml:space="preserve"> </w:t>
      </w:r>
      <w:r w:rsidR="000D77DE">
        <w:rPr>
          <w:lang w:val="es-CO"/>
        </w:rPr>
        <w:t>la investigación.</w:t>
      </w:r>
    </w:p>
    <w:p w:rsidR="00B06F3C" w:rsidRDefault="00B06F3C" w:rsidP="00E11C1E">
      <w:pPr>
        <w:rPr>
          <w:lang w:val="es-CO"/>
        </w:rPr>
      </w:pPr>
      <w:r>
        <w:rPr>
          <w:lang w:val="es-CO"/>
        </w:rPr>
        <w:t>En cuanto a las actividades de aprendizaje se estructuran de acuerdo con el PEI</w:t>
      </w:r>
      <w:r w:rsidR="00B13603">
        <w:rPr>
          <w:lang w:val="es-CO"/>
        </w:rPr>
        <w:t xml:space="preserve">, por ejemplo usando los núcleos integradores alrededor de proyectos, problemas, que llevan a la apropiación de contenidos. Esto hace transversal  la competencia investigativa para apoyar la solución de problemas.  En nivel TT </w:t>
      </w:r>
      <w:r w:rsidR="00C550E5">
        <w:rPr>
          <w:lang w:val="es-CO"/>
        </w:rPr>
        <w:t xml:space="preserve"> (técnico y tecnológico) </w:t>
      </w:r>
      <w:r w:rsidR="00B13603">
        <w:rPr>
          <w:lang w:val="es-CO"/>
        </w:rPr>
        <w:t>hay prácticas de exposición (</w:t>
      </w:r>
      <w:r w:rsidR="00C550E5">
        <w:rPr>
          <w:lang w:val="es-CO"/>
        </w:rPr>
        <w:t xml:space="preserve">el estudiantes </w:t>
      </w:r>
      <w:r w:rsidR="00B13603">
        <w:rPr>
          <w:lang w:val="es-CO"/>
        </w:rPr>
        <w:t>e</w:t>
      </w:r>
      <w:r w:rsidR="00B20D37">
        <w:rPr>
          <w:lang w:val="es-CO"/>
        </w:rPr>
        <w:t>s e</w:t>
      </w:r>
      <w:r w:rsidR="00C550E5">
        <w:rPr>
          <w:lang w:val="es-CO"/>
        </w:rPr>
        <w:t>xpuesto a contenidos para que los</w:t>
      </w:r>
      <w:r w:rsidR="00B13603">
        <w:rPr>
          <w:lang w:val="es-CO"/>
        </w:rPr>
        <w:t xml:space="preserve"> apropien),</w:t>
      </w:r>
      <w:r w:rsidR="000D77DE">
        <w:rPr>
          <w:lang w:val="es-CO"/>
        </w:rPr>
        <w:t xml:space="preserve"> </w:t>
      </w:r>
      <w:r w:rsidR="00B13603">
        <w:rPr>
          <w:lang w:val="es-CO"/>
        </w:rPr>
        <w:t>de laboratorio (</w:t>
      </w:r>
      <w:r w:rsidR="00C550E5">
        <w:rPr>
          <w:lang w:val="es-CO"/>
        </w:rPr>
        <w:t>el estudiante</w:t>
      </w:r>
      <w:r w:rsidR="00B13603">
        <w:rPr>
          <w:lang w:val="es-CO"/>
        </w:rPr>
        <w:t xml:space="preserve"> </w:t>
      </w:r>
      <w:r w:rsidR="00C550E5">
        <w:rPr>
          <w:lang w:val="es-CO"/>
        </w:rPr>
        <w:t>apropi</w:t>
      </w:r>
      <w:r w:rsidR="00B13603">
        <w:rPr>
          <w:lang w:val="es-CO"/>
        </w:rPr>
        <w:t>a un procedimiento, un algoritmo, un proceso),  de indagación, de aplicación en contexto.</w:t>
      </w:r>
    </w:p>
    <w:p w:rsidR="00B06F3C" w:rsidRDefault="00B06F3C" w:rsidP="00E11C1E">
      <w:pPr>
        <w:rPr>
          <w:lang w:val="es-CO"/>
        </w:rPr>
      </w:pPr>
    </w:p>
    <w:p w:rsidR="00E11C1E" w:rsidRPr="00B20D37" w:rsidRDefault="00E11C1E" w:rsidP="00D31B90">
      <w:pPr>
        <w:pStyle w:val="ListParagraph"/>
        <w:numPr>
          <w:ilvl w:val="0"/>
          <w:numId w:val="2"/>
        </w:numPr>
        <w:rPr>
          <w:color w:val="002060"/>
          <w:lang w:val="es-CO"/>
        </w:rPr>
      </w:pPr>
      <w:r w:rsidRPr="00B20D37">
        <w:rPr>
          <w:color w:val="002060"/>
          <w:lang w:val="es-CO"/>
        </w:rPr>
        <w:t>Ha habido transformaciones de este modelo educativo a lo largo del tiempo</w:t>
      </w:r>
      <w:proofErr w:type="gramStart"/>
      <w:r w:rsidRPr="00B20D37">
        <w:rPr>
          <w:color w:val="002060"/>
          <w:lang w:val="es-CO"/>
        </w:rPr>
        <w:t>?</w:t>
      </w:r>
      <w:proofErr w:type="gramEnd"/>
      <w:r w:rsidRPr="00B20D37">
        <w:rPr>
          <w:color w:val="002060"/>
          <w:lang w:val="es-CO"/>
        </w:rPr>
        <w:t xml:space="preserve"> Qué predominaba en cada versión del modelo</w:t>
      </w:r>
      <w:proofErr w:type="gramStart"/>
      <w:r w:rsidRPr="00B20D37">
        <w:rPr>
          <w:color w:val="002060"/>
          <w:lang w:val="es-CO"/>
        </w:rPr>
        <w:t>?</w:t>
      </w:r>
      <w:proofErr w:type="gramEnd"/>
      <w:r w:rsidR="00B06A67" w:rsidRPr="00B20D37">
        <w:rPr>
          <w:color w:val="002060"/>
          <w:lang w:val="es-CO"/>
        </w:rPr>
        <w:t xml:space="preserve"> ¿Cuáles son las grandes dificultades o retos en la implementación de este modelo?</w:t>
      </w:r>
    </w:p>
    <w:p w:rsidR="00E11C1E" w:rsidRDefault="00FA0089" w:rsidP="00E11C1E">
      <w:pPr>
        <w:rPr>
          <w:lang w:val="es-CO"/>
        </w:rPr>
      </w:pPr>
      <w:r>
        <w:rPr>
          <w:lang w:val="es-CO"/>
        </w:rPr>
        <w:t xml:space="preserve">Lo fundamental se mantiene. Ha habido cambios en las herramientas y en la tecnología, pero no en la filosofía. Se han dado actualizaciones en la manera de </w:t>
      </w:r>
      <w:proofErr w:type="spellStart"/>
      <w:r>
        <w:rPr>
          <w:lang w:val="es-CO"/>
        </w:rPr>
        <w:t>operacionalizar</w:t>
      </w:r>
      <w:proofErr w:type="spellEnd"/>
      <w:r>
        <w:rPr>
          <w:lang w:val="es-CO"/>
        </w:rPr>
        <w:t xml:space="preserve"> las ideas para el diseño de los cursos. </w:t>
      </w:r>
    </w:p>
    <w:p w:rsidR="00FA0089" w:rsidRDefault="00C550E5" w:rsidP="00E11C1E">
      <w:pPr>
        <w:rPr>
          <w:lang w:val="es-CO"/>
        </w:rPr>
      </w:pPr>
      <w:r>
        <w:rPr>
          <w:lang w:val="es-CO"/>
        </w:rPr>
        <w:t xml:space="preserve">Retos y dificultades: falta </w:t>
      </w:r>
      <w:r w:rsidR="00FA0089">
        <w:rPr>
          <w:lang w:val="es-CO"/>
        </w:rPr>
        <w:t>clara definición de políticas</w:t>
      </w:r>
      <w:r w:rsidR="003E2548">
        <w:rPr>
          <w:lang w:val="es-CO"/>
        </w:rPr>
        <w:t xml:space="preserve"> nacionales</w:t>
      </w:r>
      <w:r w:rsidR="00FA0089">
        <w:rPr>
          <w:lang w:val="es-CO"/>
        </w:rPr>
        <w:t xml:space="preserve"> alrededor de lo virtual</w:t>
      </w:r>
      <w:r w:rsidR="00D97552">
        <w:rPr>
          <w:lang w:val="es-CO"/>
        </w:rPr>
        <w:t>,</w:t>
      </w:r>
      <w:r w:rsidR="00FA0089">
        <w:rPr>
          <w:lang w:val="es-CO"/>
        </w:rPr>
        <w:t xml:space="preserve"> </w:t>
      </w:r>
      <w:r>
        <w:rPr>
          <w:lang w:val="es-CO"/>
        </w:rPr>
        <w:t>lo cual</w:t>
      </w:r>
      <w:r w:rsidR="00FA0089">
        <w:rPr>
          <w:lang w:val="es-CO"/>
        </w:rPr>
        <w:t xml:space="preserve"> genera distorsiones y equívocos</w:t>
      </w:r>
      <w:r w:rsidR="003E2548">
        <w:rPr>
          <w:lang w:val="es-CO"/>
        </w:rPr>
        <w:t xml:space="preserve"> al momento de presentar programas a registro calificado</w:t>
      </w:r>
      <w:r w:rsidR="00FA0089">
        <w:rPr>
          <w:lang w:val="es-CO"/>
        </w:rPr>
        <w:t xml:space="preserve">.  Los docentes presenciales que usan TIC confunden lo </w:t>
      </w:r>
      <w:proofErr w:type="spellStart"/>
      <w:r w:rsidR="00FA0089">
        <w:rPr>
          <w:lang w:val="es-CO"/>
        </w:rPr>
        <w:t>blended</w:t>
      </w:r>
      <w:proofErr w:type="spellEnd"/>
      <w:r w:rsidR="00FA0089">
        <w:rPr>
          <w:lang w:val="es-CO"/>
        </w:rPr>
        <w:t xml:space="preserve"> con lo virtual. </w:t>
      </w:r>
      <w:r w:rsidR="003E2548">
        <w:rPr>
          <w:lang w:val="es-CO"/>
        </w:rPr>
        <w:t xml:space="preserve"> La producción o autoría de contenidos en línea es también difícil. Los tiempos reales de producción no son siempre cumplidos por los expertos en contenido pues su oficio no es lo virtual y se centran en lo que es su oficio. Es complicado sincronizar todas las dependencias que intervienen en los procesos de UV. No hay una cultura de lo virtual, con lo que los imaginarios son variados y esto incide en los procesos</w:t>
      </w:r>
      <w:r w:rsidR="009F0547">
        <w:rPr>
          <w:lang w:val="es-CO"/>
        </w:rPr>
        <w:t>, no siempre se logra credibilidad ni compromiso</w:t>
      </w:r>
      <w:r w:rsidR="003E2548">
        <w:rPr>
          <w:lang w:val="es-CO"/>
        </w:rPr>
        <w:t>.  La UV exige infraestructura tecnológica que suelen no ser las “normales” en nuestro país, y requieren que otras instancias intervengan para evitar que el modelo</w:t>
      </w:r>
      <w:r w:rsidR="009F0547">
        <w:rPr>
          <w:lang w:val="es-CO"/>
        </w:rPr>
        <w:t xml:space="preserve"> de educación virtual</w:t>
      </w:r>
      <w:r w:rsidR="003E2548">
        <w:rPr>
          <w:lang w:val="es-CO"/>
        </w:rPr>
        <w:t xml:space="preserve"> sea excluyente</w:t>
      </w:r>
      <w:r w:rsidR="00B20D37">
        <w:rPr>
          <w:lang w:val="es-CO"/>
        </w:rPr>
        <w:t>.</w:t>
      </w:r>
    </w:p>
    <w:p w:rsidR="00FA0089" w:rsidRPr="00E11C1E" w:rsidRDefault="00FA0089" w:rsidP="00E11C1E">
      <w:pPr>
        <w:rPr>
          <w:lang w:val="es-CO"/>
        </w:rPr>
      </w:pPr>
    </w:p>
    <w:p w:rsidR="00693682" w:rsidRPr="00B20D37" w:rsidRDefault="00E11C1E" w:rsidP="00D31B90">
      <w:pPr>
        <w:pStyle w:val="ListParagraph"/>
        <w:numPr>
          <w:ilvl w:val="0"/>
          <w:numId w:val="2"/>
        </w:numPr>
        <w:rPr>
          <w:color w:val="002060"/>
          <w:lang w:val="es-CO"/>
        </w:rPr>
      </w:pPr>
      <w:r w:rsidRPr="00B20D37">
        <w:rPr>
          <w:color w:val="002060"/>
          <w:lang w:val="es-CO"/>
        </w:rPr>
        <w:t>Organizacionalmente hablando, cómo es la interacción entre</w:t>
      </w:r>
      <w:r w:rsidR="00516C68" w:rsidRPr="00B20D37">
        <w:rPr>
          <w:color w:val="002060"/>
          <w:lang w:val="es-CO"/>
        </w:rPr>
        <w:t xml:space="preserve"> el componente virtual y el presencial de la Universidad, si ambas modalidades existen</w:t>
      </w:r>
      <w:proofErr w:type="gramStart"/>
      <w:r w:rsidRPr="00B20D37">
        <w:rPr>
          <w:color w:val="002060"/>
          <w:lang w:val="es-CO"/>
        </w:rPr>
        <w:t>?</w:t>
      </w:r>
      <w:proofErr w:type="gramEnd"/>
      <w:r w:rsidRPr="00B20D37">
        <w:rPr>
          <w:color w:val="002060"/>
          <w:lang w:val="es-CO"/>
        </w:rPr>
        <w:t xml:space="preserve">  </w:t>
      </w:r>
    </w:p>
    <w:p w:rsidR="00693682" w:rsidRDefault="00B13603" w:rsidP="00E11C1E">
      <w:pPr>
        <w:rPr>
          <w:lang w:val="es-CO"/>
        </w:rPr>
      </w:pPr>
      <w:r>
        <w:rPr>
          <w:lang w:val="es-CO"/>
        </w:rPr>
        <w:t xml:space="preserve">Procesos </w:t>
      </w:r>
    </w:p>
    <w:p w:rsidR="00281A39" w:rsidRDefault="00B13603" w:rsidP="00281A39">
      <w:pPr>
        <w:ind w:left="720"/>
        <w:rPr>
          <w:lang w:val="es-CO"/>
        </w:rPr>
      </w:pPr>
      <w:r>
        <w:rPr>
          <w:lang w:val="es-CO"/>
        </w:rPr>
        <w:t>Diseño curricular, en coordinación con las facultades, con la</w:t>
      </w:r>
      <w:r w:rsidR="00295CA9">
        <w:rPr>
          <w:lang w:val="es-CO"/>
        </w:rPr>
        <w:t>s</w:t>
      </w:r>
      <w:r>
        <w:rPr>
          <w:lang w:val="es-CO"/>
        </w:rPr>
        <w:t xml:space="preserve"> O</w:t>
      </w:r>
      <w:r w:rsidR="00295CA9">
        <w:rPr>
          <w:lang w:val="es-CO"/>
        </w:rPr>
        <w:t>ficinas de P</w:t>
      </w:r>
      <w:r>
        <w:rPr>
          <w:lang w:val="es-CO"/>
        </w:rPr>
        <w:t>laneación y de Diseño curricular</w:t>
      </w:r>
      <w:r w:rsidR="00281A39" w:rsidRPr="00281A39">
        <w:rPr>
          <w:lang w:val="es-CO"/>
        </w:rPr>
        <w:t xml:space="preserve"> </w:t>
      </w:r>
    </w:p>
    <w:p w:rsidR="00281A39" w:rsidRDefault="00281A39" w:rsidP="00281A39">
      <w:pPr>
        <w:ind w:left="720"/>
        <w:rPr>
          <w:lang w:val="es-CO"/>
        </w:rPr>
      </w:pPr>
      <w:r>
        <w:rPr>
          <w:lang w:val="es-CO"/>
        </w:rPr>
        <w:t xml:space="preserve">Diseño de las ofertas curriculares </w:t>
      </w:r>
    </w:p>
    <w:p w:rsidR="00FA0089" w:rsidRDefault="00B13603" w:rsidP="00B20D37">
      <w:pPr>
        <w:ind w:left="720"/>
        <w:rPr>
          <w:lang w:val="es-CO"/>
        </w:rPr>
      </w:pPr>
      <w:proofErr w:type="spellStart"/>
      <w:proofErr w:type="gramStart"/>
      <w:r>
        <w:rPr>
          <w:lang w:val="es-CO"/>
        </w:rPr>
        <w:t>Virtualización</w:t>
      </w:r>
      <w:proofErr w:type="spellEnd"/>
      <w:r>
        <w:rPr>
          <w:lang w:val="es-CO"/>
        </w:rPr>
        <w:t xml:space="preserve"> </w:t>
      </w:r>
      <w:r w:rsidR="00295CA9">
        <w:rPr>
          <w:lang w:val="es-CO"/>
        </w:rPr>
        <w:t>,</w:t>
      </w:r>
      <w:proofErr w:type="gramEnd"/>
      <w:r w:rsidR="00295CA9">
        <w:rPr>
          <w:lang w:val="es-CO"/>
        </w:rPr>
        <w:t xml:space="preserve"> al interior de</w:t>
      </w:r>
      <w:r w:rsidR="00FA0089">
        <w:rPr>
          <w:lang w:val="es-CO"/>
        </w:rPr>
        <w:t xml:space="preserve"> UV, funcionando como equipos interdisciplinarios: experto</w:t>
      </w:r>
      <w:r w:rsidR="00281A39">
        <w:rPr>
          <w:lang w:val="es-CO"/>
        </w:rPr>
        <w:t xml:space="preserve">s en contenido + asesores </w:t>
      </w:r>
      <w:r w:rsidR="00FA0089">
        <w:rPr>
          <w:lang w:val="es-CO"/>
        </w:rPr>
        <w:t xml:space="preserve">pedagógico </w:t>
      </w:r>
      <w:r w:rsidR="00281A39">
        <w:rPr>
          <w:lang w:val="es-CO"/>
        </w:rPr>
        <w:t>s</w:t>
      </w:r>
      <w:r w:rsidR="00FA0089">
        <w:rPr>
          <w:lang w:val="es-CO"/>
        </w:rPr>
        <w:t>(son de planta), ingenieros de sistemas, diseñador</w:t>
      </w:r>
      <w:r w:rsidR="00281A39">
        <w:rPr>
          <w:lang w:val="es-CO"/>
        </w:rPr>
        <w:t>es</w:t>
      </w:r>
      <w:r w:rsidR="00FA0089">
        <w:rPr>
          <w:lang w:val="es-CO"/>
        </w:rPr>
        <w:t xml:space="preserve"> gráfico</w:t>
      </w:r>
      <w:r w:rsidR="00281A39">
        <w:rPr>
          <w:lang w:val="es-CO"/>
        </w:rPr>
        <w:t>s</w:t>
      </w:r>
      <w:r w:rsidR="00FA0089">
        <w:rPr>
          <w:lang w:val="es-CO"/>
        </w:rPr>
        <w:t>, comunicadores (producción). Este equipo funciona a todo</w:t>
      </w:r>
      <w:r w:rsidR="00281A39">
        <w:rPr>
          <w:lang w:val="es-CO"/>
        </w:rPr>
        <w:t xml:space="preserve"> lo largo del proceso, que está</w:t>
      </w:r>
      <w:r w:rsidR="00FA0089">
        <w:rPr>
          <w:lang w:val="es-CO"/>
        </w:rPr>
        <w:t xml:space="preserve"> definidos en eta</w:t>
      </w:r>
      <w:r w:rsidR="00281A39">
        <w:rPr>
          <w:lang w:val="es-CO"/>
        </w:rPr>
        <w:t>pas y que permite “</w:t>
      </w:r>
      <w:proofErr w:type="spellStart"/>
      <w:r w:rsidR="00281A39">
        <w:rPr>
          <w:lang w:val="es-CO"/>
        </w:rPr>
        <w:t>parametrizar</w:t>
      </w:r>
      <w:proofErr w:type="spellEnd"/>
      <w:r w:rsidR="00281A39">
        <w:rPr>
          <w:lang w:val="es-CO"/>
        </w:rPr>
        <w:t>” los procedimientos</w:t>
      </w:r>
      <w:r w:rsidR="00FA0089">
        <w:rPr>
          <w:lang w:val="es-CO"/>
        </w:rPr>
        <w:t xml:space="preserve"> para optimizar </w:t>
      </w:r>
      <w:r w:rsidR="00295CA9">
        <w:rPr>
          <w:lang w:val="es-CO"/>
        </w:rPr>
        <w:t xml:space="preserve">el </w:t>
      </w:r>
      <w:r w:rsidR="00FA0089">
        <w:rPr>
          <w:lang w:val="es-CO"/>
        </w:rPr>
        <w:t>tiempo</w:t>
      </w:r>
      <w:r w:rsidR="00295CA9">
        <w:rPr>
          <w:lang w:val="es-CO"/>
        </w:rPr>
        <w:t xml:space="preserve">. Hacen </w:t>
      </w:r>
      <w:r w:rsidR="00FA0089">
        <w:rPr>
          <w:lang w:val="es-CO"/>
        </w:rPr>
        <w:t xml:space="preserve"> </w:t>
      </w:r>
      <w:r w:rsidR="00D97552">
        <w:rPr>
          <w:lang w:val="es-CO"/>
        </w:rPr>
        <w:t>lo siguiente hasta tener el curso en línea:</w:t>
      </w:r>
    </w:p>
    <w:p w:rsidR="00B13603" w:rsidRDefault="00FA0089" w:rsidP="00B20D37">
      <w:pPr>
        <w:pStyle w:val="ListParagraph"/>
        <w:numPr>
          <w:ilvl w:val="0"/>
          <w:numId w:val="3"/>
        </w:numPr>
        <w:ind w:left="1470"/>
        <w:rPr>
          <w:lang w:val="es-CO"/>
        </w:rPr>
      </w:pPr>
      <w:r>
        <w:rPr>
          <w:lang w:val="es-CO"/>
        </w:rPr>
        <w:t>Diseño pedagógico</w:t>
      </w:r>
      <w:r w:rsidR="00281A39">
        <w:rPr>
          <w:lang w:val="es-CO"/>
        </w:rPr>
        <w:t xml:space="preserve">: elaboración guía de módulo + definición de unidades de trabajo + desarrollo de cada unidad + información general del módulo + organización de la información del módulo </w:t>
      </w:r>
      <w:r w:rsidR="00D97552">
        <w:rPr>
          <w:lang w:val="es-CO"/>
        </w:rPr>
        <w:t>+ entrega del módulo a coordinación + valoración de contenido y ajustes ---: entrega a producción</w:t>
      </w:r>
    </w:p>
    <w:p w:rsidR="00FA0089" w:rsidRPr="00FA0089" w:rsidRDefault="00FA0089" w:rsidP="00B20D37">
      <w:pPr>
        <w:pStyle w:val="ListParagraph"/>
        <w:numPr>
          <w:ilvl w:val="0"/>
          <w:numId w:val="3"/>
        </w:numPr>
        <w:ind w:left="1470"/>
        <w:rPr>
          <w:lang w:val="es-CO"/>
        </w:rPr>
      </w:pPr>
      <w:r>
        <w:rPr>
          <w:lang w:val="es-CO"/>
        </w:rPr>
        <w:t>Diseño comunicat</w:t>
      </w:r>
      <w:r w:rsidR="00281A39">
        <w:rPr>
          <w:lang w:val="es-CO"/>
        </w:rPr>
        <w:t>i</w:t>
      </w:r>
      <w:r>
        <w:rPr>
          <w:lang w:val="es-CO"/>
        </w:rPr>
        <w:t>vo</w:t>
      </w:r>
      <w:r w:rsidR="00D97552">
        <w:rPr>
          <w:lang w:val="es-CO"/>
        </w:rPr>
        <w:t xml:space="preserve"> / realización comunicativa: ficha de preproducción de matriz de medios + guiones y </w:t>
      </w:r>
      <w:proofErr w:type="spellStart"/>
      <w:r w:rsidR="00D97552">
        <w:rPr>
          <w:lang w:val="es-CO"/>
        </w:rPr>
        <w:t>storyboard</w:t>
      </w:r>
      <w:proofErr w:type="spellEnd"/>
      <w:r w:rsidR="00D97552">
        <w:rPr>
          <w:lang w:val="es-CO"/>
        </w:rPr>
        <w:t xml:space="preserve"> con revisión de estilo + realización gráfica, multimedia, sonora y audiovisual + realización técnica (integración y montaje) + validación en línea + ajustes </w:t>
      </w:r>
    </w:p>
    <w:p w:rsidR="00B13603" w:rsidRDefault="00B13603" w:rsidP="00B20D37">
      <w:pPr>
        <w:ind w:left="720"/>
        <w:rPr>
          <w:lang w:val="es-CO"/>
        </w:rPr>
      </w:pPr>
      <w:r>
        <w:rPr>
          <w:lang w:val="es-CO"/>
        </w:rPr>
        <w:t>I</w:t>
      </w:r>
      <w:r w:rsidR="00FA0089">
        <w:rPr>
          <w:lang w:val="es-CO"/>
        </w:rPr>
        <w:t>m</w:t>
      </w:r>
      <w:r>
        <w:rPr>
          <w:lang w:val="es-CO"/>
        </w:rPr>
        <w:t xml:space="preserve">plementación </w:t>
      </w:r>
      <w:r w:rsidR="00FA0089">
        <w:rPr>
          <w:lang w:val="es-CO"/>
        </w:rPr>
        <w:t xml:space="preserve"> articulando UV con Facult</w:t>
      </w:r>
      <w:r w:rsidR="00295CA9">
        <w:rPr>
          <w:lang w:val="es-CO"/>
        </w:rPr>
        <w:t>ades,</w:t>
      </w:r>
      <w:r w:rsidR="00281A39">
        <w:rPr>
          <w:lang w:val="es-CO"/>
        </w:rPr>
        <w:t xml:space="preserve"> dirección tecnológica, </w:t>
      </w:r>
      <w:r w:rsidR="00295CA9">
        <w:rPr>
          <w:lang w:val="es-CO"/>
        </w:rPr>
        <w:t>mercadeo, administración</w:t>
      </w:r>
    </w:p>
    <w:p w:rsidR="00B13603" w:rsidRDefault="00FA0089" w:rsidP="00E11C1E">
      <w:pPr>
        <w:rPr>
          <w:lang w:val="es-CO"/>
        </w:rPr>
      </w:pPr>
      <w:r>
        <w:rPr>
          <w:lang w:val="es-CO"/>
        </w:rPr>
        <w:t xml:space="preserve">No están casados con un modelo </w:t>
      </w:r>
      <w:r w:rsidR="00D97552">
        <w:rPr>
          <w:lang w:val="es-CO"/>
        </w:rPr>
        <w:t xml:space="preserve">de diseño </w:t>
      </w:r>
      <w:r>
        <w:rPr>
          <w:lang w:val="es-CO"/>
        </w:rPr>
        <w:t>instruccional, usan eclécticamente ideas de distintos modelos, con responsabilidad y sustentados en el modelo educativo.</w:t>
      </w:r>
      <w:r w:rsidR="00D97552">
        <w:rPr>
          <w:lang w:val="es-CO"/>
        </w:rPr>
        <w:t xml:space="preserve"> Lo que más se acerca es el modelo AVI</w:t>
      </w:r>
    </w:p>
    <w:p w:rsidR="00E11C1E" w:rsidRPr="00B20D37" w:rsidRDefault="00E11C1E" w:rsidP="00D31B90">
      <w:pPr>
        <w:pStyle w:val="ListParagraph"/>
        <w:numPr>
          <w:ilvl w:val="0"/>
          <w:numId w:val="2"/>
        </w:numPr>
        <w:rPr>
          <w:color w:val="002060"/>
          <w:lang w:val="es-CO"/>
        </w:rPr>
      </w:pPr>
      <w:r w:rsidRPr="00B20D37">
        <w:rPr>
          <w:color w:val="002060"/>
          <w:lang w:val="es-CO"/>
        </w:rPr>
        <w:t>En lo que se refiere a gestión del eLearning</w:t>
      </w:r>
      <w:r w:rsidR="00693682" w:rsidRPr="00B20D37">
        <w:rPr>
          <w:color w:val="002060"/>
          <w:lang w:val="es-CO"/>
        </w:rPr>
        <w:t xml:space="preserve"> (modelo operativo)</w:t>
      </w:r>
      <w:r w:rsidRPr="00B20D37">
        <w:rPr>
          <w:color w:val="002060"/>
          <w:lang w:val="es-CO"/>
        </w:rPr>
        <w:t>, cómo es la interacción de las facultades con el programa de eLearning, a lo largo de las distintas etapas del ciclo de vida de un programa</w:t>
      </w:r>
      <w:proofErr w:type="gramStart"/>
      <w:r w:rsidRPr="00B20D37">
        <w:rPr>
          <w:color w:val="002060"/>
          <w:lang w:val="es-CO"/>
        </w:rPr>
        <w:t>?</w:t>
      </w:r>
      <w:proofErr w:type="gramEnd"/>
    </w:p>
    <w:p w:rsidR="00E11C1E" w:rsidRDefault="00E11C1E" w:rsidP="00E11C1E">
      <w:pPr>
        <w:rPr>
          <w:lang w:val="es-CO"/>
        </w:rPr>
      </w:pPr>
    </w:p>
    <w:p w:rsidR="00E11C1E" w:rsidRPr="00B20D37" w:rsidRDefault="00E11C1E" w:rsidP="00D31B90">
      <w:pPr>
        <w:pStyle w:val="ListParagraph"/>
        <w:numPr>
          <w:ilvl w:val="0"/>
          <w:numId w:val="2"/>
        </w:numPr>
        <w:rPr>
          <w:color w:val="002060"/>
          <w:lang w:val="es-CO"/>
        </w:rPr>
      </w:pPr>
      <w:r w:rsidRPr="00B20D37">
        <w:rPr>
          <w:color w:val="002060"/>
          <w:lang w:val="es-CO"/>
        </w:rPr>
        <w:t xml:space="preserve">Capital humano para eLearning: </w:t>
      </w:r>
      <w:r w:rsidR="00693682" w:rsidRPr="00B20D37">
        <w:rPr>
          <w:color w:val="002060"/>
          <w:lang w:val="es-CO"/>
        </w:rPr>
        <w:t xml:space="preserve">¿Cuáles son los modos de contratación y qué carga docente tienen asociados? </w:t>
      </w:r>
      <w:r w:rsidRPr="00B20D37">
        <w:rPr>
          <w:color w:val="002060"/>
          <w:lang w:val="es-CO"/>
        </w:rPr>
        <w:t xml:space="preserve">¿De qué estrategias se valen para el desarrollo profesional de los docentes en eLearning? </w:t>
      </w:r>
    </w:p>
    <w:p w:rsidR="00E11C1E" w:rsidRPr="00E11C1E" w:rsidRDefault="00E11C1E" w:rsidP="00E11C1E">
      <w:pPr>
        <w:rPr>
          <w:lang w:val="es-CO"/>
        </w:rPr>
      </w:pPr>
    </w:p>
    <w:p w:rsidR="00E11C1E" w:rsidRPr="00B20D37" w:rsidRDefault="00E11C1E" w:rsidP="00D31B90">
      <w:pPr>
        <w:pStyle w:val="ListParagraph"/>
        <w:numPr>
          <w:ilvl w:val="0"/>
          <w:numId w:val="2"/>
        </w:numPr>
        <w:rPr>
          <w:color w:val="002060"/>
          <w:lang w:val="es-CO"/>
        </w:rPr>
      </w:pPr>
      <w:r w:rsidRPr="00B20D37">
        <w:rPr>
          <w:color w:val="002060"/>
          <w:lang w:val="es-CO"/>
        </w:rPr>
        <w:lastRenderedPageBreak/>
        <w:t>Servicios al estudiante (tutoría, consejería, biblioteca, apoyo a gestión de contenidos y a autogestión de grupos de trabajo) ¿Desde la perspectiva del modelo operativo cómo se llevan a cabo?</w:t>
      </w:r>
      <w:r w:rsidR="00693682" w:rsidRPr="00B20D37">
        <w:rPr>
          <w:color w:val="002060"/>
          <w:lang w:val="es-CO"/>
        </w:rPr>
        <w:t xml:space="preserve"> ¿quién se encarga de qué, cómo están organizados dichos grupos?</w:t>
      </w:r>
    </w:p>
    <w:p w:rsidR="003E2548" w:rsidRDefault="003E2548" w:rsidP="00E11C1E">
      <w:pPr>
        <w:rPr>
          <w:lang w:val="es-CO"/>
        </w:rPr>
      </w:pPr>
      <w:r>
        <w:rPr>
          <w:lang w:val="es-CO"/>
        </w:rPr>
        <w:t>Común</w:t>
      </w:r>
      <w:r w:rsidR="009F0547">
        <w:rPr>
          <w:lang w:val="es-CO"/>
        </w:rPr>
        <w:t xml:space="preserve"> con la modalidad presencial:</w:t>
      </w:r>
    </w:p>
    <w:p w:rsidR="003E2548" w:rsidRDefault="00762291" w:rsidP="00E11C1E">
      <w:pPr>
        <w:rPr>
          <w:lang w:val="es-CO"/>
        </w:rPr>
      </w:pPr>
      <w:r>
        <w:rPr>
          <w:lang w:val="es-CO"/>
        </w:rPr>
        <w:t>Inscripción, m</w:t>
      </w:r>
      <w:r w:rsidR="00B20D37">
        <w:rPr>
          <w:lang w:val="es-CO"/>
        </w:rPr>
        <w:t>atrícula y pagos po</w:t>
      </w:r>
      <w:r w:rsidR="003E2548">
        <w:rPr>
          <w:lang w:val="es-CO"/>
        </w:rPr>
        <w:t>r la red, formación de docentes siguiendo una ruta de apropiación de TIC y docencia</w:t>
      </w:r>
    </w:p>
    <w:p w:rsidR="00E11C1E" w:rsidRDefault="003E2548" w:rsidP="00E11C1E">
      <w:pPr>
        <w:rPr>
          <w:lang w:val="es-CO"/>
        </w:rPr>
      </w:pPr>
      <w:r>
        <w:rPr>
          <w:lang w:val="es-CO"/>
        </w:rPr>
        <w:t>TT</w:t>
      </w:r>
    </w:p>
    <w:p w:rsidR="003E2548" w:rsidRDefault="003E2548" w:rsidP="00E11C1E">
      <w:pPr>
        <w:rPr>
          <w:lang w:val="es-CO"/>
        </w:rPr>
      </w:pPr>
      <w:r>
        <w:rPr>
          <w:lang w:val="es-CO"/>
        </w:rPr>
        <w:t xml:space="preserve">Los </w:t>
      </w:r>
      <w:r w:rsidR="00295CA9">
        <w:rPr>
          <w:lang w:val="es-CO"/>
        </w:rPr>
        <w:t>estudiantes</w:t>
      </w:r>
      <w:r>
        <w:rPr>
          <w:lang w:val="es-CO"/>
        </w:rPr>
        <w:t xml:space="preserve"> son jóvenes (16</w:t>
      </w:r>
      <w:r w:rsidR="00295CA9">
        <w:rPr>
          <w:lang w:val="es-CO"/>
        </w:rPr>
        <w:t xml:space="preserve"> años promedio) con imaginarios sobre lo</w:t>
      </w:r>
      <w:r>
        <w:rPr>
          <w:lang w:val="es-CO"/>
        </w:rPr>
        <w:t xml:space="preserve"> TT</w:t>
      </w:r>
      <w:r w:rsidR="00295CA9">
        <w:rPr>
          <w:lang w:val="es-CO"/>
        </w:rPr>
        <w:t xml:space="preserve"> y </w:t>
      </w:r>
      <w:r>
        <w:rPr>
          <w:lang w:val="es-CO"/>
        </w:rPr>
        <w:t xml:space="preserve"> expectativas </w:t>
      </w:r>
      <w:r w:rsidR="00762291">
        <w:rPr>
          <w:lang w:val="es-CO"/>
        </w:rPr>
        <w:t xml:space="preserve">de formación </w:t>
      </w:r>
      <w:r w:rsidR="00295CA9">
        <w:rPr>
          <w:lang w:val="es-CO"/>
        </w:rPr>
        <w:t xml:space="preserve">que no siempre </w:t>
      </w:r>
      <w:r>
        <w:rPr>
          <w:lang w:val="es-CO"/>
        </w:rPr>
        <w:t xml:space="preserve">calzan con la oferta, </w:t>
      </w:r>
      <w:r w:rsidR="00295CA9">
        <w:rPr>
          <w:lang w:val="es-CO"/>
        </w:rPr>
        <w:t xml:space="preserve">suelen ser </w:t>
      </w:r>
      <w:r>
        <w:rPr>
          <w:lang w:val="es-CO"/>
        </w:rPr>
        <w:t>de estratos 1 a 3, sin acceso a TIC, eso sumado a ausencia de disciplina de trabajo, sin saber organizar sus tiempos,  sin responsabilidad</w:t>
      </w:r>
      <w:r w:rsidR="00295CA9">
        <w:rPr>
          <w:lang w:val="es-CO"/>
        </w:rPr>
        <w:t xml:space="preserve">, </w:t>
      </w:r>
      <w:r>
        <w:rPr>
          <w:lang w:val="es-CO"/>
        </w:rPr>
        <w:t xml:space="preserve"> por la condición natural de la inmadurez del recién egresado de la educación básica, muy distinta del que ya tiene madurez. Esto los ha llevado a acompañamiento distinto del que tienen para otros estudiantes</w:t>
      </w:r>
      <w:r w:rsidR="00762291">
        <w:rPr>
          <w:lang w:val="es-CO"/>
        </w:rPr>
        <w:t>, mucho más cercano y con un sistema de inducción poderoso</w:t>
      </w:r>
      <w:r>
        <w:rPr>
          <w:lang w:val="es-CO"/>
        </w:rPr>
        <w:t>. El modelo de acompañamiento está sustentado en la comunicación y el proceso</w:t>
      </w:r>
      <w:r w:rsidR="00762291">
        <w:rPr>
          <w:lang w:val="es-CO"/>
        </w:rPr>
        <w:t xml:space="preserve"> de comunicación</w:t>
      </w:r>
      <w:r>
        <w:rPr>
          <w:lang w:val="es-CO"/>
        </w:rPr>
        <w:t xml:space="preserve"> incluye toda la cadena de valor</w:t>
      </w:r>
      <w:r w:rsidR="00762291">
        <w:rPr>
          <w:lang w:val="es-CO"/>
        </w:rPr>
        <w:t xml:space="preserve"> y de soporte al proceso de aprendizaje</w:t>
      </w:r>
      <w:r>
        <w:rPr>
          <w:lang w:val="es-CO"/>
        </w:rPr>
        <w:t xml:space="preserve">. </w:t>
      </w:r>
    </w:p>
    <w:p w:rsidR="003E2548" w:rsidRDefault="003E2548" w:rsidP="00E11C1E">
      <w:pPr>
        <w:rPr>
          <w:lang w:val="es-CO"/>
        </w:rPr>
      </w:pPr>
      <w:r>
        <w:rPr>
          <w:lang w:val="es-CO"/>
        </w:rPr>
        <w:t>Pregrado</w:t>
      </w:r>
    </w:p>
    <w:p w:rsidR="003E2548" w:rsidRDefault="003E2548" w:rsidP="00E11C1E">
      <w:pPr>
        <w:rPr>
          <w:lang w:val="es-CO"/>
        </w:rPr>
      </w:pPr>
      <w:r>
        <w:rPr>
          <w:lang w:val="es-CO"/>
        </w:rPr>
        <w:t>Se manejan procesos muy equilibrados entre jóvenes y profesionales, trabajadores, con lo que se involucran más y el acompañamiento es más efectivo.  Los índices de deserción son semejantes a la media</w:t>
      </w:r>
      <w:r w:rsidR="00295CA9">
        <w:rPr>
          <w:lang w:val="es-CO"/>
        </w:rPr>
        <w:t xml:space="preserve"> nacional</w:t>
      </w:r>
      <w:r>
        <w:rPr>
          <w:lang w:val="es-CO"/>
        </w:rPr>
        <w:t>.</w:t>
      </w:r>
    </w:p>
    <w:p w:rsidR="003E2548" w:rsidRDefault="003E2548" w:rsidP="00E11C1E">
      <w:pPr>
        <w:rPr>
          <w:lang w:val="es-CO"/>
        </w:rPr>
      </w:pPr>
      <w:r>
        <w:rPr>
          <w:lang w:val="es-CO"/>
        </w:rPr>
        <w:t>Postgrado</w:t>
      </w:r>
    </w:p>
    <w:p w:rsidR="003E2548" w:rsidRDefault="003E2548" w:rsidP="00E11C1E">
      <w:pPr>
        <w:rPr>
          <w:lang w:val="es-CO"/>
        </w:rPr>
      </w:pPr>
      <w:r>
        <w:rPr>
          <w:lang w:val="es-CO"/>
        </w:rPr>
        <w:t>Menor nivel de deserción (muy bajo</w:t>
      </w:r>
      <w:r w:rsidR="00762291">
        <w:rPr>
          <w:lang w:val="es-CO"/>
        </w:rPr>
        <w:t xml:space="preserve"> frente a la media nacional</w:t>
      </w:r>
      <w:r>
        <w:rPr>
          <w:lang w:val="es-CO"/>
        </w:rPr>
        <w:t>) porque hay mucha mayor motivación</w:t>
      </w:r>
      <w:r w:rsidR="00295CA9">
        <w:rPr>
          <w:lang w:val="es-CO"/>
        </w:rPr>
        <w:t xml:space="preserve"> intrínseca</w:t>
      </w:r>
      <w:r>
        <w:rPr>
          <w:lang w:val="es-CO"/>
        </w:rPr>
        <w:t>, mayor manejo de los canales d</w:t>
      </w:r>
      <w:r w:rsidR="00295CA9">
        <w:rPr>
          <w:lang w:val="es-CO"/>
        </w:rPr>
        <w:t>e</w:t>
      </w:r>
      <w:r w:rsidR="00762291">
        <w:rPr>
          <w:lang w:val="es-CO"/>
        </w:rPr>
        <w:t xml:space="preserve"> comunicación</w:t>
      </w:r>
      <w:r>
        <w:rPr>
          <w:lang w:val="es-CO"/>
        </w:rPr>
        <w:t xml:space="preserve">, </w:t>
      </w:r>
      <w:proofErr w:type="gramStart"/>
      <w:r>
        <w:rPr>
          <w:lang w:val="es-CO"/>
        </w:rPr>
        <w:t>tienen</w:t>
      </w:r>
      <w:proofErr w:type="gramEnd"/>
      <w:r>
        <w:rPr>
          <w:lang w:val="es-CO"/>
        </w:rPr>
        <w:t xml:space="preserve"> mucha mayor autonomía</w:t>
      </w:r>
    </w:p>
    <w:p w:rsidR="003E2548" w:rsidRDefault="003E2548" w:rsidP="00E11C1E">
      <w:pPr>
        <w:rPr>
          <w:lang w:val="es-CO"/>
        </w:rPr>
      </w:pPr>
      <w:proofErr w:type="spellStart"/>
      <w:r>
        <w:rPr>
          <w:lang w:val="es-CO"/>
        </w:rPr>
        <w:t>Educonti</w:t>
      </w:r>
      <w:proofErr w:type="spellEnd"/>
    </w:p>
    <w:p w:rsidR="003E2548" w:rsidRDefault="00762291" w:rsidP="00E11C1E">
      <w:pPr>
        <w:rPr>
          <w:lang w:val="es-CO"/>
        </w:rPr>
      </w:pPr>
      <w:r>
        <w:rPr>
          <w:lang w:val="es-CO"/>
        </w:rPr>
        <w:t>Los docentes que toman estos cursos s</w:t>
      </w:r>
      <w:r w:rsidR="00295CA9">
        <w:rPr>
          <w:lang w:val="es-CO"/>
        </w:rPr>
        <w:t>on auto</w:t>
      </w:r>
      <w:r>
        <w:rPr>
          <w:lang w:val="es-CO"/>
        </w:rPr>
        <w:t>-</w:t>
      </w:r>
      <w:r w:rsidR="00295CA9">
        <w:rPr>
          <w:lang w:val="es-CO"/>
        </w:rPr>
        <w:t>motivado</w:t>
      </w:r>
      <w:r>
        <w:rPr>
          <w:lang w:val="es-CO"/>
        </w:rPr>
        <w:t>s</w:t>
      </w:r>
      <w:r w:rsidR="00295CA9">
        <w:rPr>
          <w:lang w:val="es-CO"/>
        </w:rPr>
        <w:t xml:space="preserve"> y adultos, presenta b</w:t>
      </w:r>
      <w:r w:rsidR="003E2548">
        <w:rPr>
          <w:lang w:val="es-CO"/>
        </w:rPr>
        <w:t xml:space="preserve">aja deserción </w:t>
      </w:r>
      <w:r w:rsidR="00295CA9">
        <w:rPr>
          <w:lang w:val="es-CO"/>
        </w:rPr>
        <w:t>(</w:t>
      </w:r>
      <w:r w:rsidR="003E2548">
        <w:rPr>
          <w:lang w:val="es-CO"/>
        </w:rPr>
        <w:t>8 a 10%</w:t>
      </w:r>
      <w:r w:rsidR="00295CA9">
        <w:rPr>
          <w:lang w:val="es-CO"/>
        </w:rPr>
        <w:t>)</w:t>
      </w:r>
    </w:p>
    <w:p w:rsidR="003E2548" w:rsidRPr="00E11C1E" w:rsidRDefault="00514FCC" w:rsidP="00E11C1E">
      <w:pPr>
        <w:rPr>
          <w:lang w:val="es-CO"/>
        </w:rPr>
      </w:pPr>
      <w:r>
        <w:rPr>
          <w:lang w:val="es-CO"/>
        </w:rPr>
        <w:t>La inducción a la educación virtual se hacía antes dentro del programa de formación pero se decidió quitarlo como curso formal y se reemplazó por un demos que ubica a las personas en lo que significa estudiar en la UNAB, es de acceso libe en la página web. En TT hay inducción una vez están matriculados los estudiantes, para asegurar que capten lo esencial.</w:t>
      </w:r>
    </w:p>
    <w:p w:rsidR="00E11C1E" w:rsidRPr="00B20D37" w:rsidRDefault="00E11C1E" w:rsidP="00D31B90">
      <w:pPr>
        <w:pStyle w:val="ListParagraph"/>
        <w:numPr>
          <w:ilvl w:val="0"/>
          <w:numId w:val="2"/>
        </w:numPr>
        <w:rPr>
          <w:color w:val="002060"/>
          <w:lang w:val="es-CO"/>
        </w:rPr>
      </w:pPr>
      <w:r w:rsidRPr="00B20D37">
        <w:rPr>
          <w:color w:val="002060"/>
          <w:lang w:val="es-CO"/>
        </w:rPr>
        <w:t xml:space="preserve">Comunicación con estudiantes (Síncrona y asíncrona, </w:t>
      </w:r>
      <w:proofErr w:type="spellStart"/>
      <w:r w:rsidRPr="00B20D37">
        <w:rPr>
          <w:color w:val="002060"/>
          <w:lang w:val="es-CO"/>
        </w:rPr>
        <w:t>VoiP</w:t>
      </w:r>
      <w:proofErr w:type="spellEnd"/>
      <w:r w:rsidRPr="00B20D37">
        <w:rPr>
          <w:color w:val="002060"/>
          <w:lang w:val="es-CO"/>
        </w:rPr>
        <w:t xml:space="preserve"> en el aula virtual y fuera de ella, con-sin escritorio compartido) ¿Hay algún patrón o cada tutor y consejero la hace como le parece?</w:t>
      </w:r>
      <w:r w:rsidR="00693682" w:rsidRPr="00B20D37">
        <w:rPr>
          <w:color w:val="002060"/>
          <w:lang w:val="es-CO"/>
        </w:rPr>
        <w:t xml:space="preserve">  </w:t>
      </w:r>
    </w:p>
    <w:p w:rsidR="00E11C1E" w:rsidRPr="00E11C1E" w:rsidRDefault="00E11C1E" w:rsidP="00E11C1E">
      <w:pPr>
        <w:rPr>
          <w:lang w:val="es-CO"/>
        </w:rPr>
      </w:pPr>
    </w:p>
    <w:p w:rsidR="00E11C1E" w:rsidRPr="00B20D37" w:rsidRDefault="00E11C1E" w:rsidP="00D31B90">
      <w:pPr>
        <w:pStyle w:val="ListParagraph"/>
        <w:numPr>
          <w:ilvl w:val="0"/>
          <w:numId w:val="2"/>
        </w:numPr>
        <w:rPr>
          <w:color w:val="002060"/>
          <w:lang w:val="es-CO"/>
        </w:rPr>
      </w:pPr>
      <w:r w:rsidRPr="00B20D37">
        <w:rPr>
          <w:color w:val="002060"/>
          <w:lang w:val="es-CO"/>
        </w:rPr>
        <w:t xml:space="preserve">Tecnología - Entornos virtuales (aula virtual +  web 2.0, ambientes colaborativos e </w:t>
      </w:r>
      <w:proofErr w:type="spellStart"/>
      <w:r w:rsidRPr="00B20D37">
        <w:rPr>
          <w:color w:val="002060"/>
          <w:lang w:val="es-CO"/>
        </w:rPr>
        <w:t>inmersivos</w:t>
      </w:r>
      <w:proofErr w:type="spellEnd"/>
      <w:r w:rsidRPr="00B20D37">
        <w:rPr>
          <w:color w:val="002060"/>
          <w:lang w:val="es-CO"/>
        </w:rPr>
        <w:t xml:space="preserve">, autoedición y publicación de contenido, etiquetado de información, uso de RSS para sindicación </w:t>
      </w:r>
      <w:r w:rsidRPr="00B20D37">
        <w:rPr>
          <w:color w:val="002060"/>
          <w:lang w:val="es-CO"/>
        </w:rPr>
        <w:lastRenderedPageBreak/>
        <w:t>en cursos, agendas integradas al correo, mundos virtuales 2D y 3D) ¿Cómo es la interacción entre quienes tienen a cargo el modelo conceptual y el modelo operativa para decidir la TE que se usa en cada curso, dado que estos tienen pedagogía activa y centrada en problemas?</w:t>
      </w:r>
    </w:p>
    <w:p w:rsidR="00E11C1E" w:rsidRDefault="00281A39" w:rsidP="00E11C1E">
      <w:pPr>
        <w:rPr>
          <w:lang w:val="es-CO"/>
        </w:rPr>
      </w:pPr>
      <w:r>
        <w:rPr>
          <w:lang w:val="es-CO"/>
        </w:rPr>
        <w:t>UV está articulada</w:t>
      </w:r>
      <w:r w:rsidR="00FA0089">
        <w:rPr>
          <w:lang w:val="es-CO"/>
        </w:rPr>
        <w:t xml:space="preserve"> con el modelo de UNAB para hacer gestión de TIC (ecosistema digital), </w:t>
      </w:r>
      <w:r>
        <w:rPr>
          <w:lang w:val="es-CO"/>
        </w:rPr>
        <w:t xml:space="preserve">el cual </w:t>
      </w:r>
      <w:r w:rsidR="00FA0089">
        <w:rPr>
          <w:lang w:val="es-CO"/>
        </w:rPr>
        <w:t xml:space="preserve">incluye servicios, aplicaciones e infraestructura tecnológica, tanto para lo presencial como para lo virtual. </w:t>
      </w:r>
    </w:p>
    <w:p w:rsidR="0095552C" w:rsidRDefault="0095552C" w:rsidP="00E11C1E">
      <w:pPr>
        <w:rPr>
          <w:lang w:val="es-CO"/>
        </w:rPr>
      </w:pPr>
      <w:r>
        <w:rPr>
          <w:lang w:val="es-CO"/>
        </w:rPr>
        <w:t>Prima el proceso pedagógico sobre la tecnología. Los medios y las TIC están dispuestas como canales, como mediaciones, como puentes para establecer la otra mediación que permite llegar al aprendizaje</w:t>
      </w:r>
      <w:r w:rsidR="00DD0DA7">
        <w:rPr>
          <w:lang w:val="es-CO"/>
        </w:rPr>
        <w:t>; se diseñan tomando en cuenta criterios pedagógicos y comunicativos</w:t>
      </w:r>
      <w:r>
        <w:rPr>
          <w:lang w:val="es-CO"/>
        </w:rPr>
        <w:t xml:space="preserve">.  Los criterios pedagógicos les permiten considerar la naturaleza del contenido </w:t>
      </w:r>
      <w:r w:rsidR="00DD0DA7">
        <w:rPr>
          <w:lang w:val="es-CO"/>
        </w:rPr>
        <w:t>y la condición del aprender; los comunicativos llevar a determinar el lenguaje y la estructura que lleven a despertar el interés de los aprendices y que parta de las necesidades básicas de aprendizaje.</w:t>
      </w:r>
    </w:p>
    <w:p w:rsidR="00E11C1E" w:rsidRPr="00BC0411" w:rsidRDefault="00E11C1E" w:rsidP="00D31B90">
      <w:pPr>
        <w:pStyle w:val="ListParagraph"/>
        <w:numPr>
          <w:ilvl w:val="0"/>
          <w:numId w:val="2"/>
        </w:numPr>
        <w:rPr>
          <w:color w:val="002060"/>
          <w:lang w:val="es-CO"/>
        </w:rPr>
      </w:pPr>
      <w:proofErr w:type="spellStart"/>
      <w:r w:rsidRPr="00BC0411">
        <w:rPr>
          <w:color w:val="002060"/>
          <w:lang w:val="es-CO"/>
        </w:rPr>
        <w:t>Knowledge</w:t>
      </w:r>
      <w:proofErr w:type="spellEnd"/>
      <w:r w:rsidRPr="00BC0411">
        <w:rPr>
          <w:color w:val="002060"/>
          <w:lang w:val="es-CO"/>
        </w:rPr>
        <w:t xml:space="preserve"> </w:t>
      </w:r>
      <w:proofErr w:type="spellStart"/>
      <w:r w:rsidRPr="00BC0411">
        <w:rPr>
          <w:color w:val="002060"/>
          <w:lang w:val="es-CO"/>
        </w:rPr>
        <w:t>management</w:t>
      </w:r>
      <w:proofErr w:type="spellEnd"/>
      <w:r w:rsidRPr="00BC0411">
        <w:rPr>
          <w:color w:val="002060"/>
          <w:lang w:val="es-CO"/>
        </w:rPr>
        <w:t xml:space="preserve"> por parte del profesorado y los estudiantes  ¿En qué medida UV se nutre de esto, o es solamente una actividad personal?</w:t>
      </w:r>
      <w:r w:rsidR="00693682" w:rsidRPr="00BC0411">
        <w:rPr>
          <w:color w:val="002060"/>
          <w:lang w:val="es-CO"/>
        </w:rPr>
        <w:t xml:space="preserve"> ¿Cómo aprende UV del conocimiento generado y almacenado por docentes y alumnos?</w:t>
      </w:r>
    </w:p>
    <w:p w:rsidR="00E11C1E" w:rsidRPr="00E11C1E" w:rsidRDefault="00E11C1E" w:rsidP="00E11C1E">
      <w:pPr>
        <w:rPr>
          <w:lang w:val="es-CO"/>
        </w:rPr>
      </w:pPr>
    </w:p>
    <w:p w:rsidR="00E11C1E" w:rsidRPr="00BC0411" w:rsidRDefault="00693682" w:rsidP="00D31B90">
      <w:pPr>
        <w:pStyle w:val="ListParagraph"/>
        <w:numPr>
          <w:ilvl w:val="0"/>
          <w:numId w:val="2"/>
        </w:numPr>
        <w:rPr>
          <w:color w:val="002060"/>
          <w:lang w:val="es-CO"/>
        </w:rPr>
      </w:pPr>
      <w:r w:rsidRPr="00BC0411">
        <w:rPr>
          <w:color w:val="002060"/>
          <w:lang w:val="es-CO"/>
        </w:rPr>
        <w:t>D</w:t>
      </w:r>
      <w:r w:rsidR="00E11C1E" w:rsidRPr="00BC0411">
        <w:rPr>
          <w:color w:val="002060"/>
          <w:lang w:val="es-CO"/>
        </w:rPr>
        <w:t>erechos de autor</w:t>
      </w:r>
      <w:r w:rsidRPr="00BC0411">
        <w:rPr>
          <w:color w:val="002060"/>
          <w:lang w:val="es-CO"/>
        </w:rPr>
        <w:t xml:space="preserve"> ¿Cómo se manejan?</w:t>
      </w:r>
    </w:p>
    <w:p w:rsidR="00E11C1E" w:rsidRPr="00E11C1E" w:rsidRDefault="00E11C1E" w:rsidP="00E11C1E">
      <w:pPr>
        <w:rPr>
          <w:lang w:val="es-CO"/>
        </w:rPr>
      </w:pPr>
    </w:p>
    <w:p w:rsidR="00E11C1E" w:rsidRPr="00B20D37" w:rsidRDefault="00693682" w:rsidP="00D31B90">
      <w:pPr>
        <w:pStyle w:val="ListParagraph"/>
        <w:numPr>
          <w:ilvl w:val="0"/>
          <w:numId w:val="2"/>
        </w:numPr>
        <w:rPr>
          <w:color w:val="002060"/>
          <w:lang w:val="es-CO"/>
        </w:rPr>
      </w:pPr>
      <w:r w:rsidRPr="00B20D37">
        <w:rPr>
          <w:color w:val="002060"/>
          <w:lang w:val="es-CO"/>
        </w:rPr>
        <w:t>Contenidos multimedia (propios y externos, en múltiples formatos, distribució</w:t>
      </w:r>
      <w:r w:rsidR="00E11C1E" w:rsidRPr="00B20D37">
        <w:rPr>
          <w:color w:val="002060"/>
          <w:lang w:val="es-CO"/>
        </w:rPr>
        <w:t xml:space="preserve">n open </w:t>
      </w:r>
      <w:proofErr w:type="spellStart"/>
      <w:r w:rsidR="00E11C1E" w:rsidRPr="00B20D37">
        <w:rPr>
          <w:color w:val="002060"/>
          <w:lang w:val="es-CO"/>
        </w:rPr>
        <w:t>access</w:t>
      </w:r>
      <w:proofErr w:type="spellEnd"/>
      <w:r w:rsidR="00E11C1E" w:rsidRPr="00B20D37">
        <w:rPr>
          <w:color w:val="002060"/>
          <w:lang w:val="es-CO"/>
        </w:rPr>
        <w:t xml:space="preserve"> en PDF y MP3, Mobile </w:t>
      </w:r>
      <w:proofErr w:type="spellStart"/>
      <w:r w:rsidR="00E11C1E" w:rsidRPr="00B20D37">
        <w:rPr>
          <w:color w:val="002060"/>
          <w:lang w:val="es-CO"/>
        </w:rPr>
        <w:t>learning</w:t>
      </w:r>
      <w:proofErr w:type="spellEnd"/>
      <w:r w:rsidRPr="00B20D37">
        <w:rPr>
          <w:color w:val="002060"/>
          <w:lang w:val="es-CO"/>
        </w:rPr>
        <w:t>) ¿Cuáles son las tendencias</w:t>
      </w:r>
      <w:r w:rsidR="0017101C" w:rsidRPr="00B20D37">
        <w:rPr>
          <w:color w:val="002060"/>
          <w:lang w:val="es-CO"/>
        </w:rPr>
        <w:t xml:space="preserve"> en la UV</w:t>
      </w:r>
      <w:r w:rsidRPr="00B20D37">
        <w:rPr>
          <w:color w:val="002060"/>
          <w:lang w:val="es-CO"/>
        </w:rPr>
        <w:t>?</w:t>
      </w:r>
    </w:p>
    <w:p w:rsidR="00E11C1E" w:rsidRPr="00E11C1E" w:rsidRDefault="00E11C1E" w:rsidP="00E11C1E">
      <w:pPr>
        <w:rPr>
          <w:lang w:val="es-CO"/>
        </w:rPr>
      </w:pPr>
    </w:p>
    <w:p w:rsidR="00E11C1E" w:rsidRPr="00B20D37" w:rsidRDefault="00E11C1E" w:rsidP="00D31B90">
      <w:pPr>
        <w:pStyle w:val="ListParagraph"/>
        <w:numPr>
          <w:ilvl w:val="0"/>
          <w:numId w:val="2"/>
        </w:numPr>
        <w:rPr>
          <w:color w:val="002060"/>
          <w:lang w:val="es-CO"/>
        </w:rPr>
      </w:pPr>
      <w:r w:rsidRPr="00B20D37">
        <w:rPr>
          <w:color w:val="002060"/>
          <w:lang w:val="es-CO"/>
        </w:rPr>
        <w:t>Motivación</w:t>
      </w:r>
      <w:r w:rsidR="00693682" w:rsidRPr="00B20D37">
        <w:rPr>
          <w:color w:val="002060"/>
          <w:lang w:val="es-CO"/>
        </w:rPr>
        <w:t xml:space="preserve"> / participación (</w:t>
      </w:r>
      <w:proofErr w:type="spellStart"/>
      <w:r w:rsidR="00693682" w:rsidRPr="00B20D37">
        <w:rPr>
          <w:color w:val="002060"/>
          <w:lang w:val="es-CO"/>
        </w:rPr>
        <w:t>engagement</w:t>
      </w:r>
      <w:proofErr w:type="spellEnd"/>
      <w:r w:rsidR="00693682" w:rsidRPr="00B20D37">
        <w:rPr>
          <w:color w:val="002060"/>
          <w:lang w:val="es-CO"/>
        </w:rPr>
        <w:t xml:space="preserve">) ¿Cuáles son las </w:t>
      </w:r>
      <w:r w:rsidRPr="00B20D37">
        <w:rPr>
          <w:color w:val="002060"/>
          <w:lang w:val="es-CO"/>
        </w:rPr>
        <w:t>tasas de promoción y retención</w:t>
      </w:r>
      <w:r w:rsidR="00693682" w:rsidRPr="00B20D37">
        <w:rPr>
          <w:color w:val="002060"/>
          <w:lang w:val="es-CO"/>
        </w:rPr>
        <w:t xml:space="preserve"> y qué se hace  para mejorarlas? ¿cuál es el patrón de acción para prevenir </w:t>
      </w:r>
      <w:r w:rsidR="00B06A67" w:rsidRPr="00B20D37">
        <w:rPr>
          <w:color w:val="002060"/>
          <w:lang w:val="es-CO"/>
        </w:rPr>
        <w:t>deserción y superar problemas situacionales?</w:t>
      </w:r>
    </w:p>
    <w:p w:rsidR="00E11C1E" w:rsidRDefault="003E2548" w:rsidP="00E11C1E">
      <w:pPr>
        <w:rPr>
          <w:lang w:val="es-CO"/>
        </w:rPr>
      </w:pPr>
      <w:r>
        <w:rPr>
          <w:lang w:val="es-CO"/>
        </w:rPr>
        <w:t>Proceso de inducción se tr</w:t>
      </w:r>
      <w:r w:rsidR="00295CA9">
        <w:rPr>
          <w:lang w:val="es-CO"/>
        </w:rPr>
        <w:t>ansformó. Hace 12 años. Inicial</w:t>
      </w:r>
      <w:r>
        <w:rPr>
          <w:lang w:val="es-CO"/>
        </w:rPr>
        <w:t xml:space="preserve">mente era parte del programa de formación. Luego de 2 o 3 años se dieron cuenta que no </w:t>
      </w:r>
      <w:r w:rsidR="00295CA9">
        <w:rPr>
          <w:lang w:val="es-CO"/>
        </w:rPr>
        <w:t xml:space="preserve">debería ser así </w:t>
      </w:r>
      <w:r>
        <w:rPr>
          <w:lang w:val="es-CO"/>
        </w:rPr>
        <w:t>en los programas de postgrado</w:t>
      </w:r>
      <w:r w:rsidR="00295CA9">
        <w:rPr>
          <w:lang w:val="es-CO"/>
        </w:rPr>
        <w:t xml:space="preserve"> sino que</w:t>
      </w:r>
      <w:r>
        <w:rPr>
          <w:lang w:val="es-CO"/>
        </w:rPr>
        <w:t xml:space="preserve"> deberían hacerlo por fuera</w:t>
      </w:r>
      <w:r w:rsidR="00295CA9">
        <w:rPr>
          <w:lang w:val="es-CO"/>
        </w:rPr>
        <w:t xml:space="preserve"> del programa</w:t>
      </w:r>
      <w:r>
        <w:rPr>
          <w:lang w:val="es-CO"/>
        </w:rPr>
        <w:t xml:space="preserve">. Decidieron hacer un demo interactivo de acceso, disponible en la página web. Se les pide </w:t>
      </w:r>
      <w:r w:rsidR="00295CA9">
        <w:rPr>
          <w:lang w:val="es-CO"/>
        </w:rPr>
        <w:t xml:space="preserve">a los interesados </w:t>
      </w:r>
      <w:r>
        <w:rPr>
          <w:lang w:val="es-CO"/>
        </w:rPr>
        <w:t xml:space="preserve">que lo exploren desde que se inscriben. </w:t>
      </w:r>
    </w:p>
    <w:p w:rsidR="003E2548" w:rsidRPr="00E11C1E" w:rsidRDefault="003E2548" w:rsidP="00E11C1E">
      <w:pPr>
        <w:rPr>
          <w:lang w:val="es-CO"/>
        </w:rPr>
      </w:pPr>
      <w:r>
        <w:rPr>
          <w:lang w:val="es-CO"/>
        </w:rPr>
        <w:t>En TT hay inducción luego de que están matriculados, para asegurar que se apropian los proce</w:t>
      </w:r>
      <w:r w:rsidR="00BC0411">
        <w:rPr>
          <w:lang w:val="es-CO"/>
        </w:rPr>
        <w:t>s</w:t>
      </w:r>
      <w:r>
        <w:rPr>
          <w:lang w:val="es-CO"/>
        </w:rPr>
        <w:t>os</w:t>
      </w:r>
      <w:r w:rsidR="00BC0411">
        <w:rPr>
          <w:lang w:val="es-CO"/>
        </w:rPr>
        <w:t>.</w:t>
      </w:r>
    </w:p>
    <w:p w:rsidR="00E11C1E" w:rsidRPr="00BC0411" w:rsidRDefault="00693682" w:rsidP="00D31B90">
      <w:pPr>
        <w:pStyle w:val="ListParagraph"/>
        <w:numPr>
          <w:ilvl w:val="0"/>
          <w:numId w:val="2"/>
        </w:numPr>
        <w:rPr>
          <w:color w:val="002060"/>
          <w:lang w:val="es-CO"/>
        </w:rPr>
      </w:pPr>
      <w:r w:rsidRPr="00BC0411">
        <w:rPr>
          <w:color w:val="002060"/>
          <w:lang w:val="es-CO"/>
        </w:rPr>
        <w:t>Evaluación centrada en problemas y con otros tipos de evidencias. ¿Se da principalmente evaluación de los aprendizajes o se llega a</w:t>
      </w:r>
      <w:r w:rsidR="00E11C1E" w:rsidRPr="00BC0411">
        <w:rPr>
          <w:color w:val="002060"/>
          <w:lang w:val="es-CO"/>
        </w:rPr>
        <w:t xml:space="preserve"> evaluación de competencias</w:t>
      </w:r>
      <w:r w:rsidRPr="00BC0411">
        <w:rPr>
          <w:color w:val="002060"/>
          <w:lang w:val="es-CO"/>
        </w:rPr>
        <w:t xml:space="preserve">? ¿Cómo lo hacen? ¿Además de exámenes y quizes, qué tan generalizado es el uso de blogs, </w:t>
      </w:r>
      <w:proofErr w:type="spellStart"/>
      <w:r w:rsidRPr="00BC0411">
        <w:rPr>
          <w:color w:val="002060"/>
          <w:lang w:val="es-CO"/>
        </w:rPr>
        <w:t>eportafolios</w:t>
      </w:r>
      <w:proofErr w:type="spellEnd"/>
      <w:r w:rsidRPr="00BC0411">
        <w:rPr>
          <w:color w:val="002060"/>
          <w:lang w:val="es-CO"/>
        </w:rPr>
        <w:t xml:space="preserve"> + rúbricas? </w:t>
      </w:r>
      <w:r w:rsidR="00E11C1E" w:rsidRPr="00BC0411">
        <w:rPr>
          <w:color w:val="002060"/>
          <w:lang w:val="es-CO"/>
        </w:rPr>
        <w:t xml:space="preserve"> </w:t>
      </w:r>
    </w:p>
    <w:p w:rsidR="00BC0411" w:rsidRPr="00BC0411" w:rsidRDefault="00BC0411" w:rsidP="00BC0411">
      <w:pPr>
        <w:rPr>
          <w:lang w:val="es-CO"/>
        </w:rPr>
      </w:pPr>
      <w:r w:rsidRPr="00BC0411">
        <w:rPr>
          <w:lang w:val="es-CO"/>
        </w:rPr>
        <w:lastRenderedPageBreak/>
        <w:t>La evaluación establece</w:t>
      </w:r>
      <w:r>
        <w:rPr>
          <w:lang w:val="es-CO"/>
        </w:rPr>
        <w:t xml:space="preserve"> el grado de logro de las metas</w:t>
      </w:r>
      <w:r w:rsidRPr="00BC0411">
        <w:rPr>
          <w:lang w:val="es-CO"/>
        </w:rPr>
        <w:t>, también es un espacio de formación que permite tomar decisiones de mejora, promoción, para atender diferencias,  con diversidad de instrumentos para los eventos de evaluación y para el seguimiento al proceso</w:t>
      </w:r>
      <w:r w:rsidR="00295CA9">
        <w:rPr>
          <w:lang w:val="es-CO"/>
        </w:rPr>
        <w:t>.</w:t>
      </w:r>
    </w:p>
    <w:p w:rsidR="00B2321B" w:rsidRDefault="00295CA9" w:rsidP="00B2321B">
      <w:pPr>
        <w:rPr>
          <w:lang w:val="es-CO"/>
        </w:rPr>
      </w:pPr>
      <w:r>
        <w:rPr>
          <w:lang w:val="es-CO"/>
        </w:rPr>
        <w:t>En evaluación del aprendizaje</w:t>
      </w:r>
      <w:r w:rsidR="00B2321B">
        <w:rPr>
          <w:lang w:val="es-CO"/>
        </w:rPr>
        <w:t xml:space="preserve"> hay diferencias significativas</w:t>
      </w:r>
      <w:r w:rsidR="00BC0411">
        <w:rPr>
          <w:lang w:val="es-CO"/>
        </w:rPr>
        <w:t xml:space="preserve"> entre niveles de formación</w:t>
      </w:r>
      <w:r w:rsidR="00B2321B">
        <w:rPr>
          <w:lang w:val="es-CO"/>
        </w:rPr>
        <w:t>. En TT</w:t>
      </w:r>
      <w:r w:rsidR="0095552C">
        <w:rPr>
          <w:lang w:val="es-CO"/>
        </w:rPr>
        <w:t>—Técnica y tecnológica—</w:t>
      </w:r>
      <w:r w:rsidR="00B2321B">
        <w:rPr>
          <w:lang w:val="es-CO"/>
        </w:rPr>
        <w:t>la</w:t>
      </w:r>
      <w:r w:rsidR="0095552C">
        <w:rPr>
          <w:lang w:val="es-CO"/>
        </w:rPr>
        <w:t xml:space="preserve"> </w:t>
      </w:r>
      <w:r w:rsidR="00B2321B">
        <w:rPr>
          <w:lang w:val="es-CO"/>
        </w:rPr>
        <w:t>evaluación por competencias tiene un carácter más procesal que conceptual, con lo que tuvieron que desarrollar un aplicativo para evaluar competencias</w:t>
      </w:r>
      <w:r w:rsidR="0095552C">
        <w:rPr>
          <w:lang w:val="es-CO"/>
        </w:rPr>
        <w:t>; esto</w:t>
      </w:r>
      <w:r w:rsidR="00B2321B">
        <w:rPr>
          <w:lang w:val="es-CO"/>
        </w:rPr>
        <w:t xml:space="preserve"> permite monitoreo cada uno de los indicadores de logro. </w:t>
      </w:r>
    </w:p>
    <w:p w:rsidR="003E2548" w:rsidRPr="00295CA9" w:rsidRDefault="00B06A67" w:rsidP="00D31B90">
      <w:pPr>
        <w:pStyle w:val="ListParagraph"/>
        <w:numPr>
          <w:ilvl w:val="0"/>
          <w:numId w:val="2"/>
        </w:numPr>
        <w:rPr>
          <w:color w:val="002060"/>
          <w:lang w:val="es-CO"/>
        </w:rPr>
      </w:pPr>
      <w:r w:rsidRPr="00295CA9">
        <w:rPr>
          <w:color w:val="002060"/>
          <w:lang w:val="es-CO"/>
        </w:rPr>
        <w:t>Malas prácticas en eLearning y bLearning: ¿Qué no debemos hacer, con base en su experiencia?</w:t>
      </w:r>
    </w:p>
    <w:p w:rsidR="00514FCC" w:rsidRDefault="003E2548" w:rsidP="003E2548">
      <w:pPr>
        <w:rPr>
          <w:lang w:val="es-CO"/>
        </w:rPr>
      </w:pPr>
      <w:r>
        <w:rPr>
          <w:lang w:val="es-CO"/>
        </w:rPr>
        <w:t>Un docente</w:t>
      </w:r>
      <w:r w:rsidR="00514FCC">
        <w:rPr>
          <w:lang w:val="es-CO"/>
        </w:rPr>
        <w:t xml:space="preserve"> virtual</w:t>
      </w:r>
      <w:r>
        <w:rPr>
          <w:lang w:val="es-CO"/>
        </w:rPr>
        <w:t xml:space="preserve"> no debe responder por más de 25 estudiantes</w:t>
      </w:r>
      <w:r w:rsidR="00514FCC">
        <w:rPr>
          <w:lang w:val="es-CO"/>
        </w:rPr>
        <w:t xml:space="preserve"> en un proceso de formación</w:t>
      </w:r>
      <w:r>
        <w:rPr>
          <w:lang w:val="es-CO"/>
        </w:rPr>
        <w:t xml:space="preserve">, </w:t>
      </w:r>
      <w:r w:rsidR="00514FCC">
        <w:rPr>
          <w:lang w:val="es-CO"/>
        </w:rPr>
        <w:t xml:space="preserve">pues </w:t>
      </w:r>
      <w:r>
        <w:rPr>
          <w:lang w:val="es-CO"/>
        </w:rPr>
        <w:t xml:space="preserve"> no se trata de auto-in</w:t>
      </w:r>
      <w:r w:rsidR="00B2321B">
        <w:rPr>
          <w:lang w:val="es-CO"/>
        </w:rPr>
        <w:t>strucción, exige darles retroin</w:t>
      </w:r>
      <w:r w:rsidR="00653AA7">
        <w:rPr>
          <w:lang w:val="es-CO"/>
        </w:rPr>
        <w:t>formación, reorientar, etc.</w:t>
      </w:r>
      <w:r>
        <w:rPr>
          <w:lang w:val="es-CO"/>
        </w:rPr>
        <w:t xml:space="preserve"> y eso exige tiempo </w:t>
      </w:r>
      <w:r w:rsidR="00514FCC">
        <w:rPr>
          <w:lang w:val="es-CO"/>
        </w:rPr>
        <w:t xml:space="preserve">del docente </w:t>
      </w:r>
      <w:r>
        <w:rPr>
          <w:lang w:val="es-CO"/>
        </w:rPr>
        <w:t xml:space="preserve">para estar en la jugada.  </w:t>
      </w:r>
    </w:p>
    <w:p w:rsidR="003E2548" w:rsidRDefault="003E2548" w:rsidP="003E2548">
      <w:pPr>
        <w:rPr>
          <w:lang w:val="es-CO"/>
        </w:rPr>
      </w:pPr>
      <w:r>
        <w:rPr>
          <w:lang w:val="es-CO"/>
        </w:rPr>
        <w:t>Los contenidos pueden ser muy buenos, pero sin una buena puesta en escena</w:t>
      </w:r>
      <w:r w:rsidR="00514FCC">
        <w:rPr>
          <w:lang w:val="es-CO"/>
        </w:rPr>
        <w:t xml:space="preserve"> (</w:t>
      </w:r>
      <w:proofErr w:type="spellStart"/>
      <w:r w:rsidR="00514FCC">
        <w:rPr>
          <w:lang w:val="es-CO"/>
        </w:rPr>
        <w:t>virtualización</w:t>
      </w:r>
      <w:proofErr w:type="spellEnd"/>
      <w:r w:rsidR="00514FCC">
        <w:rPr>
          <w:lang w:val="es-CO"/>
        </w:rPr>
        <w:t>)</w:t>
      </w:r>
      <w:r>
        <w:rPr>
          <w:lang w:val="es-CO"/>
        </w:rPr>
        <w:t>, fracasan.</w:t>
      </w:r>
    </w:p>
    <w:p w:rsidR="003E2548" w:rsidRDefault="003E2548" w:rsidP="003E2548">
      <w:pPr>
        <w:rPr>
          <w:lang w:val="es-CO"/>
        </w:rPr>
      </w:pPr>
      <w:r>
        <w:rPr>
          <w:lang w:val="es-CO"/>
        </w:rPr>
        <w:t xml:space="preserve">Hay que conocer las condiciones de las personas que ingresan al programa, si no se atienden, no hay </w:t>
      </w:r>
      <w:r w:rsidR="00514FCC">
        <w:rPr>
          <w:lang w:val="es-CO"/>
        </w:rPr>
        <w:t>probabilidad de éxito</w:t>
      </w:r>
      <w:r>
        <w:rPr>
          <w:lang w:val="es-CO"/>
        </w:rPr>
        <w:t xml:space="preserve">. </w:t>
      </w:r>
    </w:p>
    <w:p w:rsidR="003E2548" w:rsidRPr="003E2548" w:rsidRDefault="00B2321B" w:rsidP="003E2548">
      <w:pPr>
        <w:rPr>
          <w:lang w:val="es-CO"/>
        </w:rPr>
      </w:pPr>
      <w:r>
        <w:rPr>
          <w:lang w:val="es-CO"/>
        </w:rPr>
        <w:t>No confundir lo que se hace</w:t>
      </w:r>
      <w:r w:rsidR="00514FCC">
        <w:rPr>
          <w:lang w:val="es-CO"/>
        </w:rPr>
        <w:t xml:space="preserve"> en educación </w:t>
      </w:r>
      <w:r w:rsidR="00B17D66">
        <w:rPr>
          <w:lang w:val="es-CO"/>
        </w:rPr>
        <w:t>virtual y a distancia</w:t>
      </w:r>
      <w:r>
        <w:rPr>
          <w:lang w:val="es-CO"/>
        </w:rPr>
        <w:t>: U</w:t>
      </w:r>
      <w:r w:rsidR="003E2548">
        <w:rPr>
          <w:lang w:val="es-CO"/>
        </w:rPr>
        <w:t>na cosa e</w:t>
      </w:r>
      <w:r>
        <w:rPr>
          <w:lang w:val="es-CO"/>
        </w:rPr>
        <w:t>s</w:t>
      </w:r>
      <w:r w:rsidR="00B17D66">
        <w:rPr>
          <w:lang w:val="es-CO"/>
        </w:rPr>
        <w:t xml:space="preserve"> eLearning y otra es e</w:t>
      </w:r>
      <w:r w:rsidR="003E2548">
        <w:rPr>
          <w:lang w:val="es-CO"/>
        </w:rPr>
        <w:t xml:space="preserve">Training.  </w:t>
      </w:r>
    </w:p>
    <w:sectPr w:rsidR="003E2548" w:rsidRPr="003E2548" w:rsidSect="005A6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155C"/>
    <w:multiLevelType w:val="hybridMultilevel"/>
    <w:tmpl w:val="4948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523B9"/>
    <w:multiLevelType w:val="hybridMultilevel"/>
    <w:tmpl w:val="2F4A6E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73E021C5"/>
    <w:multiLevelType w:val="hybridMultilevel"/>
    <w:tmpl w:val="922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11C1E"/>
    <w:rsid w:val="00072A47"/>
    <w:rsid w:val="00076EED"/>
    <w:rsid w:val="000D443F"/>
    <w:rsid w:val="000D77DE"/>
    <w:rsid w:val="00140D21"/>
    <w:rsid w:val="0017101C"/>
    <w:rsid w:val="00281A39"/>
    <w:rsid w:val="00295CA9"/>
    <w:rsid w:val="003D6964"/>
    <w:rsid w:val="003E2548"/>
    <w:rsid w:val="00514FCC"/>
    <w:rsid w:val="00516C68"/>
    <w:rsid w:val="0056528E"/>
    <w:rsid w:val="005A6AC3"/>
    <w:rsid w:val="00653AA7"/>
    <w:rsid w:val="00693682"/>
    <w:rsid w:val="00762291"/>
    <w:rsid w:val="00922FAE"/>
    <w:rsid w:val="0095552C"/>
    <w:rsid w:val="0096569F"/>
    <w:rsid w:val="009F0547"/>
    <w:rsid w:val="00A4631D"/>
    <w:rsid w:val="00B06A67"/>
    <w:rsid w:val="00B06F3C"/>
    <w:rsid w:val="00B13603"/>
    <w:rsid w:val="00B17D66"/>
    <w:rsid w:val="00B20D37"/>
    <w:rsid w:val="00B2321B"/>
    <w:rsid w:val="00BC0411"/>
    <w:rsid w:val="00BF1728"/>
    <w:rsid w:val="00C550E5"/>
    <w:rsid w:val="00D31B90"/>
    <w:rsid w:val="00D97552"/>
    <w:rsid w:val="00DD0DA7"/>
    <w:rsid w:val="00E06F29"/>
    <w:rsid w:val="00E11C1E"/>
    <w:rsid w:val="00F041DC"/>
    <w:rsid w:val="00F62FFB"/>
    <w:rsid w:val="00FA0089"/>
    <w:rsid w:val="00FD6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C3"/>
  </w:style>
  <w:style w:type="paragraph" w:styleId="Heading1">
    <w:name w:val="heading 1"/>
    <w:basedOn w:val="Normal"/>
    <w:next w:val="Normal"/>
    <w:link w:val="Heading1Char"/>
    <w:uiPriority w:val="9"/>
    <w:qFormat/>
    <w:rsid w:val="00E11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1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11C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1C1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11C1E"/>
    <w:rPr>
      <w:color w:val="0000FF" w:themeColor="hyperlink"/>
      <w:u w:val="single"/>
    </w:rPr>
  </w:style>
  <w:style w:type="paragraph" w:styleId="ListParagraph">
    <w:name w:val="List Paragraph"/>
    <w:basedOn w:val="Normal"/>
    <w:uiPriority w:val="34"/>
    <w:qFormat/>
    <w:rsid w:val="00E11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abvirtual.edu.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zalazar@unab.edu.c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25571-4DA9-4C16-A034-630C2148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WSSU</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5</cp:revision>
  <dcterms:created xsi:type="dcterms:W3CDTF">2012-09-28T15:35:00Z</dcterms:created>
  <dcterms:modified xsi:type="dcterms:W3CDTF">2012-10-27T01:04:00Z</dcterms:modified>
</cp:coreProperties>
</file>