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79" w:rsidRDefault="00124079" w:rsidP="00124079">
      <w:pPr>
        <w:pStyle w:val="NormalWeb"/>
        <w:spacing w:line="240" w:lineRule="auto"/>
        <w:rPr>
          <w:rFonts w:ascii="Times New Roman" w:hAnsi="Times New Roman"/>
          <w:sz w:val="24"/>
          <w:szCs w:val="24"/>
        </w:rPr>
      </w:pPr>
    </w:p>
    <w:p w:rsidR="00124079" w:rsidRDefault="00124079" w:rsidP="00124079">
      <w:pPr>
        <w:jc w:val="center"/>
      </w:pPr>
      <w:r w:rsidRPr="00124079">
        <w:rPr>
          <w:rStyle w:val="Textoennegrita"/>
          <w:color w:val="339966"/>
          <w:sz w:val="56"/>
          <w:szCs w:val="56"/>
        </w:rPr>
        <w:t>Los Límites:</w:t>
      </w:r>
      <w:r w:rsidRPr="00676A6E">
        <w:rPr>
          <w:b/>
          <w:bCs/>
          <w:color w:val="339966"/>
        </w:rPr>
        <w:br/>
      </w:r>
      <w:r w:rsidRPr="00676A6E">
        <w:t xml:space="preserve"> </w:t>
      </w:r>
    </w:p>
    <w:p w:rsidR="00124079" w:rsidRDefault="00124079" w:rsidP="00124079">
      <w:pPr>
        <w:jc w:val="center"/>
      </w:pPr>
    </w:p>
    <w:p w:rsidR="00CE1A09" w:rsidRDefault="00124079" w:rsidP="00124079">
      <w:pPr>
        <w:jc w:val="center"/>
      </w:pPr>
      <w:r w:rsidRPr="00676A6E">
        <w:t>Es lo que separa al sistema de su entorno. La fijación del límite es un punto clave en el enfoque sistémico, pues delimita el campo de estudio, es decir, lo determinamos nosotros de acuerdo al objeto que se quiera estudiar, analizar y/o intervenir.</w:t>
      </w:r>
      <w:r w:rsidRPr="00676A6E">
        <w:br/>
      </w:r>
    </w:p>
    <w:sectPr w:rsidR="00CE1A09" w:rsidSect="00CE1A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24079"/>
    <w:rsid w:val="00124079"/>
    <w:rsid w:val="00CE1A0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24079"/>
    <w:rPr>
      <w:b/>
      <w:bCs/>
    </w:rPr>
  </w:style>
  <w:style w:type="paragraph" w:styleId="NormalWeb">
    <w:name w:val="Normal (Web)"/>
    <w:basedOn w:val="Normal"/>
    <w:rsid w:val="00124079"/>
    <w:pPr>
      <w:spacing w:line="384" w:lineRule="auto"/>
    </w:pPr>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226</Characters>
  <Application>Microsoft Office Word</Application>
  <DocSecurity>0</DocSecurity>
  <Lines>1</Lines>
  <Paragraphs>1</Paragraphs>
  <ScaleCrop>false</ScaleCrop>
  <Company>RevolucionUnattended</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2012-11-28T19:28:00Z</dcterms:created>
  <dcterms:modified xsi:type="dcterms:W3CDTF">2012-11-28T19:29:00Z</dcterms:modified>
</cp:coreProperties>
</file>