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A" w:rsidRDefault="00C10992" w:rsidP="00C10992">
      <w:pPr>
        <w:jc w:val="center"/>
      </w:pPr>
      <w:r>
        <w:t>Sistema de control de lazo cerrado</w:t>
      </w:r>
    </w:p>
    <w:p w:rsidR="00C10992" w:rsidRDefault="00C10992" w:rsidP="00C10992">
      <w:r>
        <w:t>Un sistema de lazo cerrado debe ser capaz de interactuar con su entorno. Necesita tener conocimientos del mismo por lo que debe poseer sensores que le permitan captar información de este.</w:t>
      </w:r>
      <w:r>
        <w:br/>
        <w:t>Un sensor consta de algún elemento sensible a una magnitud física (temperatura, luz, humedad, distancia, movimiento, etc</w:t>
      </w:r>
      <w:proofErr w:type="gramStart"/>
      <w:r>
        <w:t>. )</w:t>
      </w:r>
      <w:proofErr w:type="gramEnd"/>
      <w:r>
        <w:t xml:space="preserve"> y debe ser capaz de transformar esa magnitud física en un campo eléctrico que pueda controlar el sistema. Esa información captada por el sensor es enviada a otro elemento del sistema, el controlador, quien compara esta información con la variable limite prestablecido en el sistema. Los ejecutores llevan a cabo una corrección del sistema obedeciendo las indicaciones del elemento controlador</w:t>
      </w:r>
      <w:r w:rsidR="007D0DF4">
        <w:t>.</w:t>
      </w:r>
    </w:p>
    <w:p w:rsidR="007D0DF4" w:rsidRDefault="007D0DF4" w:rsidP="00C10992"/>
    <w:p w:rsidR="007D0DF4" w:rsidRDefault="007D0DF4" w:rsidP="00C10992">
      <w:r>
        <w:t xml:space="preserve">FUENTE: Prof. Alejandra </w:t>
      </w:r>
      <w:proofErr w:type="spellStart"/>
      <w:r>
        <w:t>Jofré</w:t>
      </w:r>
      <w:bookmarkStart w:id="0" w:name="_GoBack"/>
      <w:bookmarkEnd w:id="0"/>
      <w:proofErr w:type="spellEnd"/>
    </w:p>
    <w:sectPr w:rsidR="007D0D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F8"/>
    <w:rsid w:val="00373F0A"/>
    <w:rsid w:val="007D0DF4"/>
    <w:rsid w:val="00C02AF8"/>
    <w:rsid w:val="00C1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mathieu</dc:creator>
  <cp:keywords/>
  <dc:description/>
  <cp:lastModifiedBy>familia mathieu</cp:lastModifiedBy>
  <cp:revision>3</cp:revision>
  <dcterms:created xsi:type="dcterms:W3CDTF">2012-11-16T19:13:00Z</dcterms:created>
  <dcterms:modified xsi:type="dcterms:W3CDTF">2012-11-16T19:26:00Z</dcterms:modified>
</cp:coreProperties>
</file>