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9C3" w:rsidRPr="006D77A8" w:rsidRDefault="006D77A8">
      <w:pPr>
        <w:rPr>
          <w:b/>
          <w:sz w:val="28"/>
          <w:u w:val="single"/>
        </w:rPr>
      </w:pPr>
      <w:r w:rsidRPr="006D77A8">
        <w:rPr>
          <w:b/>
          <w:sz w:val="28"/>
          <w:u w:val="single"/>
        </w:rPr>
        <w:t>Golpe de Estado</w:t>
      </w:r>
    </w:p>
    <w:p w:rsidR="006D77A8" w:rsidRDefault="006D77A8" w:rsidP="006D77A8">
      <w:pPr>
        <w:jc w:val="both"/>
      </w:pPr>
      <w:r>
        <w:t xml:space="preserve">En 1943 el país se preparaba para una nueva elección presidencial para la sucesión de Castillo. Los distintos sectores propusieron candidatos, incluso se constituyó una Unión Democrática, encabezada por la UCR con el aporte de otras fuerzas menores, pero el fraude electoral aseguraba la permanencia conservadora en el poder con la elección de </w:t>
      </w:r>
      <w:proofErr w:type="spellStart"/>
      <w:r>
        <w:t>Robustiano</w:t>
      </w:r>
      <w:proofErr w:type="spellEnd"/>
      <w:r>
        <w:t xml:space="preserve"> Patrón Costas, un conservador, para reemplazar al presidente Castillo. </w:t>
      </w:r>
    </w:p>
    <w:p w:rsidR="006D77A8" w:rsidRDefault="006D77A8" w:rsidP="006D77A8">
      <w:pPr>
        <w:jc w:val="both"/>
      </w:pPr>
      <w:r>
        <w:t>Ante movimientos en el seno de las Fuerzas Armadas, Castillo intentó desplazar al jefe de las mismas para aquietar los ánimos, con lo cual, el 4 de junio de 1943, por medio de un nuevo golpe de Estado, las FF.AA. depusieron al presidente y asumieron el poder. Dentro del grupo golpista, el GOU, se encontraba Juan Domingo Perón.</w:t>
      </w:r>
    </w:p>
    <w:sectPr w:rsidR="006D77A8" w:rsidSect="005259C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D77A8"/>
    <w:rsid w:val="005259C3"/>
    <w:rsid w:val="006D77A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9C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118</Words>
  <Characters>654</Characters>
  <Application>Microsoft Office Word</Application>
  <DocSecurity>0</DocSecurity>
  <Lines>5</Lines>
  <Paragraphs>1</Paragraphs>
  <ScaleCrop>false</ScaleCrop>
  <Company> </Company>
  <LinksUpToDate>false</LinksUpToDate>
  <CharactersWithSpaces>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2012-11-20T09:55:00Z</dcterms:created>
  <dcterms:modified xsi:type="dcterms:W3CDTF">2012-11-20T10:02:00Z</dcterms:modified>
</cp:coreProperties>
</file>