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E8" w:rsidRDefault="006C6F52">
      <w:r w:rsidRPr="006C6F52">
        <w:rPr>
          <w:rFonts w:ascii="Arial" w:hAnsi="Arial" w:cs="Arial"/>
          <w:color w:val="222222"/>
          <w:highlight w:val="yellow"/>
          <w:shd w:val="clear" w:color="auto" w:fill="FFFFFF"/>
        </w:rPr>
        <w:t>Costos Fijos</w:t>
      </w:r>
      <w:r>
        <w:rPr>
          <w:rFonts w:ascii="Arial" w:hAnsi="Arial" w:cs="Arial"/>
          <w:color w:val="222222"/>
          <w:shd w:val="clear" w:color="auto" w:fill="FFFFFF"/>
        </w:rPr>
        <w:t>: Son aquellos que no cambian, aunque modifique los números de producción.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 w:rsidRPr="006C6F52">
        <w:rPr>
          <w:rFonts w:ascii="Arial" w:hAnsi="Arial" w:cs="Arial"/>
          <w:color w:val="222222"/>
          <w:highlight w:val="yellow"/>
          <w:shd w:val="clear" w:color="auto" w:fill="FFFFFF"/>
        </w:rPr>
        <w:t>Costos Variables</w:t>
      </w:r>
      <w:r>
        <w:rPr>
          <w:rFonts w:ascii="Arial" w:hAnsi="Arial" w:cs="Arial"/>
          <w:color w:val="222222"/>
          <w:shd w:val="clear" w:color="auto" w:fill="FFFFFF"/>
        </w:rPr>
        <w:t>: Aquellos que cambian cuando hay diferentes volúmenes de producción. El costo variable de una empresa es la suma de los costos de los factores variables como las materias primas y el trabajo.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 w:rsidRPr="006C6F52">
        <w:rPr>
          <w:rFonts w:ascii="Arial" w:hAnsi="Arial" w:cs="Arial"/>
          <w:color w:val="222222"/>
          <w:highlight w:val="yellow"/>
          <w:shd w:val="clear" w:color="auto" w:fill="FFFFFF"/>
        </w:rPr>
        <w:t>Costo Total</w:t>
      </w:r>
      <w:r>
        <w:rPr>
          <w:rFonts w:ascii="Arial" w:hAnsi="Arial" w:cs="Arial"/>
          <w:color w:val="222222"/>
          <w:shd w:val="clear" w:color="auto" w:fill="FFFFFF"/>
        </w:rPr>
        <w:t>: es la suma de los costos fijos y los costos variables. Formula: CT= CF + CV.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∆CVT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PM</w:t>
      </w:r>
      <w:r>
        <w:rPr>
          <w:rFonts w:ascii="Arial" w:hAnsi="Arial" w:cs="Arial"/>
          <w:color w:val="222222"/>
        </w:rPr>
        <w:br/>
      </w:r>
      <w:r w:rsidRPr="006C6F52">
        <w:rPr>
          <w:rFonts w:ascii="Arial" w:hAnsi="Arial" w:cs="Arial"/>
          <w:color w:val="222222"/>
          <w:highlight w:val="yellow"/>
          <w:shd w:val="clear" w:color="auto" w:fill="FFFFFF"/>
        </w:rPr>
        <w:t>Costo Marginal</w:t>
      </w:r>
      <w:r>
        <w:rPr>
          <w:rFonts w:ascii="Arial" w:hAnsi="Arial" w:cs="Arial"/>
          <w:color w:val="222222"/>
          <w:shd w:val="clear" w:color="auto" w:fill="FFFFFF"/>
        </w:rPr>
        <w:t xml:space="preserve">: Es lo que le cuesta al oferente producir una unidad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mas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del producto. Se obtiene dividiendo el incremento del costo variable total entre el producto marginal (PM). Formula: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CM=</w:t>
      </w:r>
    </w:p>
    <w:sectPr w:rsidR="00F645E8" w:rsidSect="00896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C4C"/>
    <w:rsid w:val="00375C4C"/>
    <w:rsid w:val="006C6F52"/>
    <w:rsid w:val="006D2C96"/>
    <w:rsid w:val="00896F89"/>
    <w:rsid w:val="00CB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75C4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C6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mora</cp:lastModifiedBy>
  <cp:revision>1</cp:revision>
  <dcterms:created xsi:type="dcterms:W3CDTF">2012-10-29T00:21:00Z</dcterms:created>
  <dcterms:modified xsi:type="dcterms:W3CDTF">2012-10-29T01:29:00Z</dcterms:modified>
</cp:coreProperties>
</file>