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D54" w:rsidRPr="00E73D54" w:rsidRDefault="00E73D54" w:rsidP="00E73D54">
      <w:pPr>
        <w:shd w:val="clear" w:color="auto" w:fill="FFFFFF"/>
        <w:spacing w:before="240" w:after="240" w:line="315" w:lineRule="atLeast"/>
        <w:rPr>
          <w:rFonts w:ascii="Tahoma" w:eastAsia="Times New Roman" w:hAnsi="Tahoma" w:cs="Tahoma"/>
          <w:color w:val="444444"/>
          <w:sz w:val="18"/>
          <w:szCs w:val="18"/>
          <w:lang w:eastAsia="it-IT"/>
        </w:rPr>
      </w:pPr>
      <w:bookmarkStart w:id="0" w:name="p3"/>
      <w:bookmarkEnd w:id="0"/>
      <w:r w:rsidRPr="00E73D54">
        <w:rPr>
          <w:rFonts w:ascii="Tahoma" w:eastAsia="Times New Roman" w:hAnsi="Tahoma" w:cs="Tahoma"/>
          <w:b/>
          <w:bCs/>
          <w:color w:val="444444"/>
          <w:sz w:val="18"/>
          <w:szCs w:val="18"/>
          <w:lang w:eastAsia="it-IT"/>
        </w:rPr>
        <w:t>Asintoti</w:t>
      </w:r>
    </w:p>
    <w:p w:rsidR="00E73D54" w:rsidRPr="00E73D54" w:rsidRDefault="00E73D54" w:rsidP="00E73D54">
      <w:pPr>
        <w:shd w:val="clear" w:color="auto" w:fill="FFFFFF"/>
        <w:spacing w:before="240" w:after="240" w:line="315" w:lineRule="atLeast"/>
        <w:jc w:val="both"/>
        <w:rPr>
          <w:rFonts w:ascii="Tahoma" w:eastAsia="Times New Roman" w:hAnsi="Tahoma" w:cs="Tahoma"/>
          <w:color w:val="444444"/>
          <w:sz w:val="18"/>
          <w:szCs w:val="18"/>
          <w:lang w:eastAsia="it-IT"/>
        </w:rPr>
      </w:pPr>
      <w:r w:rsidRPr="00E73D54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Consideriamo </w:t>
      </w:r>
      <w:r w:rsidR="005F2340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ora un’iperbole di equazione </w:t>
      </w:r>
      <m:oMath>
        <m:f>
          <m:fPr>
            <m:ctrlPr>
              <w:rPr>
                <w:rFonts w:ascii="Cambria Math" w:eastAsia="Times New Roman" w:hAnsi="Cambria Math" w:cs="Tahoma"/>
                <w:i/>
                <w:color w:val="444444"/>
                <w:sz w:val="28"/>
                <w:szCs w:val="28"/>
                <w:lang w:eastAsia="it-IT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ahoma"/>
                    <w:i/>
                    <w:color w:val="444444"/>
                    <w:sz w:val="28"/>
                    <w:szCs w:val="28"/>
                    <w:lang w:eastAsia="it-IT"/>
                  </w:rPr>
                </m:ctrlPr>
              </m:sSupPr>
              <m:e>
                <m:r>
                  <w:rPr>
                    <w:rFonts w:ascii="Cambria Math" w:eastAsia="Times New Roman" w:hAnsi="Cambria Math" w:cs="Tahoma"/>
                    <w:color w:val="444444"/>
                    <w:sz w:val="28"/>
                    <w:szCs w:val="28"/>
                    <w:lang w:eastAsia="it-IT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ahoma"/>
                    <w:color w:val="444444"/>
                    <w:sz w:val="28"/>
                    <w:szCs w:val="28"/>
                    <w:lang w:eastAsia="it-IT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Cambria Math" w:cs="Tahoma"/>
                    <w:i/>
                    <w:color w:val="444444"/>
                    <w:sz w:val="28"/>
                    <w:szCs w:val="28"/>
                    <w:lang w:eastAsia="it-IT"/>
                  </w:rPr>
                </m:ctrlPr>
              </m:sSupPr>
              <m:e>
                <m:r>
                  <w:rPr>
                    <w:rFonts w:ascii="Cambria Math" w:eastAsia="Times New Roman" w:hAnsi="Cambria Math" w:cs="Tahoma"/>
                    <w:color w:val="444444"/>
                    <w:sz w:val="28"/>
                    <w:szCs w:val="28"/>
                    <w:lang w:eastAsia="it-IT"/>
                  </w:rPr>
                  <m:t>a</m:t>
                </m:r>
              </m:e>
              <m:sup>
                <m:r>
                  <w:rPr>
                    <w:rFonts w:ascii="Cambria Math" w:eastAsia="Times New Roman" w:hAnsi="Cambria Math" w:cs="Tahoma"/>
                    <w:color w:val="444444"/>
                    <w:sz w:val="28"/>
                    <w:szCs w:val="28"/>
                    <w:lang w:eastAsia="it-IT"/>
                  </w:rPr>
                  <m:t>2</m:t>
                </m:r>
              </m:sup>
            </m:sSup>
          </m:den>
        </m:f>
        <m:r>
          <w:rPr>
            <w:rFonts w:ascii="Cambria Math" w:eastAsia="Times New Roman" w:hAnsi="Cambria Math" w:cs="Tahoma"/>
            <w:color w:val="444444"/>
            <w:sz w:val="28"/>
            <w:szCs w:val="28"/>
            <w:lang w:eastAsia="it-IT"/>
          </w:rPr>
          <m:t>-</m:t>
        </m:r>
        <m:f>
          <m:fPr>
            <m:ctrlPr>
              <w:rPr>
                <w:rFonts w:ascii="Cambria Math" w:eastAsia="Times New Roman" w:hAnsi="Cambria Math" w:cs="Tahoma"/>
                <w:i/>
                <w:color w:val="444444"/>
                <w:sz w:val="28"/>
                <w:szCs w:val="28"/>
                <w:lang w:eastAsia="it-IT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ahoma"/>
                    <w:i/>
                    <w:color w:val="444444"/>
                    <w:sz w:val="28"/>
                    <w:szCs w:val="28"/>
                    <w:lang w:eastAsia="it-IT"/>
                  </w:rPr>
                </m:ctrlPr>
              </m:sSupPr>
              <m:e>
                <m:r>
                  <w:rPr>
                    <w:rFonts w:ascii="Cambria Math" w:eastAsia="Times New Roman" w:hAnsi="Cambria Math" w:cs="Tahoma"/>
                    <w:color w:val="444444"/>
                    <w:sz w:val="28"/>
                    <w:szCs w:val="28"/>
                    <w:lang w:eastAsia="it-IT"/>
                  </w:rPr>
                  <m:t>y</m:t>
                </m:r>
              </m:e>
              <m:sup>
                <m:r>
                  <w:rPr>
                    <w:rFonts w:ascii="Cambria Math" w:eastAsia="Times New Roman" w:hAnsi="Cambria Math" w:cs="Tahoma"/>
                    <w:color w:val="444444"/>
                    <w:sz w:val="28"/>
                    <w:szCs w:val="28"/>
                    <w:lang w:eastAsia="it-IT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Cambria Math" w:cs="Tahoma"/>
                    <w:i/>
                    <w:color w:val="444444"/>
                    <w:sz w:val="28"/>
                    <w:szCs w:val="28"/>
                    <w:lang w:eastAsia="it-IT"/>
                  </w:rPr>
                </m:ctrlPr>
              </m:sSupPr>
              <m:e>
                <m:r>
                  <w:rPr>
                    <w:rFonts w:ascii="Cambria Math" w:eastAsia="Times New Roman" w:hAnsi="Cambria Math" w:cs="Tahoma"/>
                    <w:color w:val="444444"/>
                    <w:sz w:val="28"/>
                    <w:szCs w:val="28"/>
                    <w:lang w:eastAsia="it-IT"/>
                  </w:rPr>
                  <m:t>b</m:t>
                </m:r>
              </m:e>
              <m:sup>
                <m:r>
                  <w:rPr>
                    <w:rFonts w:ascii="Cambria Math" w:eastAsia="Times New Roman" w:hAnsi="Cambria Math" w:cs="Tahoma"/>
                    <w:color w:val="444444"/>
                    <w:sz w:val="28"/>
                    <w:szCs w:val="28"/>
                    <w:lang w:eastAsia="it-IT"/>
                  </w:rPr>
                  <m:t>2</m:t>
                </m:r>
              </m:sup>
            </m:sSup>
          </m:den>
        </m:f>
        <m:r>
          <w:rPr>
            <w:rFonts w:ascii="Cambria Math" w:eastAsia="Times New Roman" w:hAnsi="Cambria Math" w:cs="Tahoma"/>
            <w:color w:val="444444"/>
            <w:sz w:val="28"/>
            <w:szCs w:val="28"/>
            <w:lang w:eastAsia="it-IT"/>
          </w:rPr>
          <m:t>=1</m:t>
        </m:r>
      </m:oMath>
      <w:r w:rsidRPr="00E73D54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 e una retta di equazione </w:t>
      </w:r>
      <w:r w:rsidRPr="00E73D54">
        <w:rPr>
          <w:rFonts w:ascii="Tahoma" w:eastAsia="Times New Roman" w:hAnsi="Tahoma" w:cs="Tahoma"/>
          <w:i/>
          <w:iCs/>
          <w:color w:val="444444"/>
          <w:sz w:val="18"/>
          <w:szCs w:val="18"/>
          <w:lang w:eastAsia="it-IT"/>
        </w:rPr>
        <w:t xml:space="preserve">y = </w:t>
      </w:r>
      <w:proofErr w:type="spellStart"/>
      <w:r w:rsidRPr="00E73D54">
        <w:rPr>
          <w:rFonts w:ascii="Tahoma" w:eastAsia="Times New Roman" w:hAnsi="Tahoma" w:cs="Tahoma"/>
          <w:i/>
          <w:iCs/>
          <w:color w:val="444444"/>
          <w:sz w:val="18"/>
          <w:szCs w:val="18"/>
          <w:lang w:eastAsia="it-IT"/>
        </w:rPr>
        <w:t>mx</w:t>
      </w:r>
      <w:proofErr w:type="spellEnd"/>
      <w:r w:rsidRPr="00E73D54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. Vogliamo determinare per quali valori di </w:t>
      </w:r>
      <w:r w:rsidRPr="00E73D54">
        <w:rPr>
          <w:rFonts w:ascii="Tahoma" w:eastAsia="Times New Roman" w:hAnsi="Tahoma" w:cs="Tahoma"/>
          <w:i/>
          <w:iCs/>
          <w:color w:val="444444"/>
          <w:sz w:val="18"/>
          <w:szCs w:val="18"/>
          <w:lang w:eastAsia="it-IT"/>
        </w:rPr>
        <w:t>m</w:t>
      </w:r>
      <w:r w:rsidRPr="00E73D54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 la retta interseca l’iperbole, è esterna all’iperbole o, eventualmente, è tangente all’iperbole. Dal seguente sistema:</w:t>
      </w:r>
    </w:p>
    <w:p w:rsidR="00E73D54" w:rsidRPr="00E73D54" w:rsidRDefault="005C72FE" w:rsidP="00E73D54">
      <w:pPr>
        <w:shd w:val="clear" w:color="auto" w:fill="FFFFFF"/>
        <w:spacing w:before="240" w:after="240" w:line="315" w:lineRule="atLeast"/>
        <w:jc w:val="both"/>
        <w:rPr>
          <w:rFonts w:ascii="Tahoma" w:eastAsia="Times New Roman" w:hAnsi="Tahoma" w:cs="Tahoma"/>
          <w:color w:val="444444"/>
          <w:sz w:val="18"/>
          <w:szCs w:val="18"/>
          <w:lang w:eastAsia="it-IT"/>
        </w:rPr>
      </w:pPr>
      <w:r>
        <w:rPr>
          <w:rFonts w:ascii="Tahoma" w:eastAsia="Times New Roman" w:hAnsi="Tahoma" w:cs="Tahoma"/>
          <w:noProof/>
          <w:color w:val="444444"/>
          <w:sz w:val="18"/>
          <w:szCs w:val="18"/>
          <w:lang w:eastAsia="it-IT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1661160</wp:posOffset>
            </wp:positionH>
            <wp:positionV relativeFrom="paragraph">
              <wp:posOffset>133350</wp:posOffset>
            </wp:positionV>
            <wp:extent cx="1257300" cy="485775"/>
            <wp:effectExtent l="0" t="0" r="0" b="0"/>
            <wp:wrapTight wrapText="bothSides">
              <wp:wrapPolygon edited="0">
                <wp:start x="327" y="847"/>
                <wp:lineTo x="0" y="14400"/>
                <wp:lineTo x="327" y="20329"/>
                <wp:lineTo x="1964" y="20329"/>
                <wp:lineTo x="9491" y="19482"/>
                <wp:lineTo x="9491" y="14400"/>
                <wp:lineTo x="1636" y="14400"/>
                <wp:lineTo x="20945" y="7624"/>
                <wp:lineTo x="20945" y="847"/>
                <wp:lineTo x="2291" y="847"/>
                <wp:lineTo x="327" y="847"/>
              </wp:wrapPolygon>
            </wp:wrapTight>
            <wp:docPr id="12" name="Immagine 2" descr="http://www.electroyou.it/corsi/coniche/Leconiche_files/image29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http://www.electroyou.it/corsi/coniche/Leconiche_files/image296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eastAsia="Times New Roman" w:hAnsi="Tahoma" w:cs="Tahoma"/>
          <w:noProof/>
          <w:color w:val="444444"/>
          <w:sz w:val="18"/>
          <w:szCs w:val="18"/>
          <w:lang w:eastAsia="it-IT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80010</wp:posOffset>
            </wp:positionH>
            <wp:positionV relativeFrom="paragraph">
              <wp:posOffset>76200</wp:posOffset>
            </wp:positionV>
            <wp:extent cx="809625" cy="885825"/>
            <wp:effectExtent l="19050" t="0" r="0" b="0"/>
            <wp:wrapTight wrapText="bothSides">
              <wp:wrapPolygon edited="0">
                <wp:start x="1016" y="0"/>
                <wp:lineTo x="-508" y="6503"/>
                <wp:lineTo x="508" y="15329"/>
                <wp:lineTo x="3049" y="15329"/>
                <wp:lineTo x="3558" y="15329"/>
                <wp:lineTo x="4066" y="14865"/>
                <wp:lineTo x="13722" y="14865"/>
                <wp:lineTo x="16772" y="13006"/>
                <wp:lineTo x="15755" y="7432"/>
                <wp:lineTo x="21346" y="6968"/>
                <wp:lineTo x="20838" y="0"/>
                <wp:lineTo x="3049" y="0"/>
                <wp:lineTo x="1016" y="0"/>
              </wp:wrapPolygon>
            </wp:wrapTight>
            <wp:docPr id="13" name="Immagine 1" descr="http://www.electroyou.it/corsi/coniche/Leconiche_files/image29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://www.electroyou.it/corsi/coniche/Leconiche_files/image295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3D54" w:rsidRPr="00E73D54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>                                      </w:t>
      </w:r>
    </w:p>
    <w:p w:rsidR="00A910AB" w:rsidRDefault="00A910AB" w:rsidP="00E73D54">
      <w:pPr>
        <w:shd w:val="clear" w:color="auto" w:fill="FFFFFF"/>
        <w:spacing w:before="240" w:after="240" w:line="315" w:lineRule="atLeast"/>
        <w:jc w:val="both"/>
        <w:rPr>
          <w:rFonts w:ascii="Tahoma" w:eastAsia="Times New Roman" w:hAnsi="Tahoma" w:cs="Tahoma"/>
          <w:color w:val="444444"/>
          <w:sz w:val="18"/>
          <w:szCs w:val="18"/>
          <w:lang w:eastAsia="it-IT"/>
        </w:rPr>
      </w:pPr>
    </w:p>
    <w:p w:rsidR="00A910AB" w:rsidRDefault="00A910AB" w:rsidP="00E73D54">
      <w:pPr>
        <w:shd w:val="clear" w:color="auto" w:fill="FFFFFF"/>
        <w:spacing w:before="240" w:after="240" w:line="315" w:lineRule="atLeast"/>
        <w:jc w:val="both"/>
        <w:rPr>
          <w:rFonts w:ascii="Tahoma" w:eastAsia="Times New Roman" w:hAnsi="Tahoma" w:cs="Tahoma"/>
          <w:color w:val="444444"/>
          <w:sz w:val="18"/>
          <w:szCs w:val="18"/>
          <w:lang w:eastAsia="it-IT"/>
        </w:rPr>
      </w:pPr>
    </w:p>
    <w:p w:rsidR="001D3243" w:rsidRDefault="00A910AB" w:rsidP="00E73D54">
      <w:pPr>
        <w:shd w:val="clear" w:color="auto" w:fill="FFFFFF"/>
        <w:spacing w:before="240" w:after="240" w:line="315" w:lineRule="atLeast"/>
        <w:jc w:val="both"/>
        <w:rPr>
          <w:rFonts w:ascii="Tahoma" w:eastAsia="Times New Roman" w:hAnsi="Tahoma" w:cs="Tahoma"/>
          <w:color w:val="444444"/>
          <w:sz w:val="18"/>
          <w:szCs w:val="18"/>
          <w:lang w:eastAsia="it-IT"/>
        </w:rPr>
      </w:pPr>
      <w:r>
        <w:rPr>
          <w:rFonts w:ascii="Tahoma" w:eastAsia="Times New Roman" w:hAnsi="Tahoma" w:cs="Tahoma"/>
          <w:noProof/>
          <w:color w:val="444444"/>
          <w:sz w:val="18"/>
          <w:szCs w:val="18"/>
          <w:lang w:eastAsia="it-IT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3394710</wp:posOffset>
            </wp:positionH>
            <wp:positionV relativeFrom="paragraph">
              <wp:posOffset>304800</wp:posOffset>
            </wp:positionV>
            <wp:extent cx="1247775" cy="447675"/>
            <wp:effectExtent l="0" t="0" r="9525" b="0"/>
            <wp:wrapTight wrapText="bothSides">
              <wp:wrapPolygon edited="0">
                <wp:start x="13521" y="919"/>
                <wp:lineTo x="0" y="7353"/>
                <wp:lineTo x="0" y="12868"/>
                <wp:lineTo x="8244" y="15626"/>
                <wp:lineTo x="8904" y="20221"/>
                <wp:lineTo x="21105" y="20221"/>
                <wp:lineTo x="21435" y="16545"/>
                <wp:lineTo x="21765" y="12868"/>
                <wp:lineTo x="21105" y="10111"/>
                <wp:lineTo x="17478" y="919"/>
                <wp:lineTo x="13521" y="919"/>
              </wp:wrapPolygon>
            </wp:wrapTight>
            <wp:docPr id="4" name="Immagine 4" descr="http://www.electroyou.it/corsi/coniche/Leconiche_files/image29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http://www.electroyou.it/corsi/coniche/Leconiche_files/image298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3D54" w:rsidRPr="00E73D54" w:rsidRDefault="00E73D54" w:rsidP="00E73D54">
      <w:pPr>
        <w:shd w:val="clear" w:color="auto" w:fill="FFFFFF"/>
        <w:spacing w:before="240" w:after="240" w:line="315" w:lineRule="atLeast"/>
        <w:jc w:val="both"/>
        <w:rPr>
          <w:rFonts w:ascii="Tahoma" w:eastAsia="Times New Roman" w:hAnsi="Tahoma" w:cs="Tahoma"/>
          <w:color w:val="444444"/>
          <w:sz w:val="18"/>
          <w:szCs w:val="18"/>
          <w:lang w:eastAsia="it-IT"/>
        </w:rPr>
      </w:pPr>
      <w:r w:rsidRPr="00E73D54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ricaviamo l’equazione risolvente:   </w:t>
      </w:r>
      <w:r w:rsidR="005F2340">
        <w:rPr>
          <w:rFonts w:ascii="Tahoma" w:eastAsia="Times New Roman" w:hAnsi="Tahoma" w:cs="Tahoma"/>
          <w:noProof/>
          <w:color w:val="444444"/>
          <w:sz w:val="16"/>
          <w:szCs w:val="16"/>
          <w:vertAlign w:val="subscript"/>
          <w:lang w:eastAsia="it-IT"/>
        </w:rPr>
        <w:drawing>
          <wp:inline distT="0" distB="0" distL="0" distR="0">
            <wp:extent cx="1304925" cy="228600"/>
            <wp:effectExtent l="0" t="0" r="9525" b="0"/>
            <wp:docPr id="1" name="Immagine 3" descr="http://www.electroyou.it/corsi/coniche/Leconiche_files/image2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http://www.electroyou.it/corsi/coniche/Leconiche_files/image297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3D54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>   </w:t>
      </w:r>
    </w:p>
    <w:p w:rsidR="00E73D54" w:rsidRPr="00E73D54" w:rsidRDefault="005F2340" w:rsidP="00E73D54">
      <w:pPr>
        <w:shd w:val="clear" w:color="auto" w:fill="FFFFFF"/>
        <w:spacing w:before="240" w:after="240" w:line="315" w:lineRule="atLeast"/>
        <w:jc w:val="both"/>
        <w:rPr>
          <w:rFonts w:ascii="Tahoma" w:eastAsia="Times New Roman" w:hAnsi="Tahoma" w:cs="Tahoma"/>
          <w:color w:val="444444"/>
          <w:sz w:val="18"/>
          <w:szCs w:val="18"/>
          <w:lang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5471160</wp:posOffset>
            </wp:positionH>
            <wp:positionV relativeFrom="paragraph">
              <wp:posOffset>709930</wp:posOffset>
            </wp:positionV>
            <wp:extent cx="419100" cy="390525"/>
            <wp:effectExtent l="19050" t="0" r="0" b="0"/>
            <wp:wrapTight wrapText="bothSides">
              <wp:wrapPolygon edited="0">
                <wp:start x="13745" y="1054"/>
                <wp:lineTo x="-982" y="9483"/>
                <wp:lineTo x="-982" y="13698"/>
                <wp:lineTo x="12764" y="17912"/>
                <wp:lineTo x="12764" y="20020"/>
                <wp:lineTo x="20618" y="20020"/>
                <wp:lineTo x="20618" y="10537"/>
                <wp:lineTo x="18655" y="1054"/>
                <wp:lineTo x="13745" y="1054"/>
              </wp:wrapPolygon>
            </wp:wrapTight>
            <wp:docPr id="9" name="Immagine 11" descr="http://www.electroyou.it/corsi/coniche/Leconiche_files/image3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 descr="http://www.electroyou.it/corsi/coniche/Leconiche_files/image303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4823460</wp:posOffset>
            </wp:positionH>
            <wp:positionV relativeFrom="paragraph">
              <wp:posOffset>709930</wp:posOffset>
            </wp:positionV>
            <wp:extent cx="523875" cy="390525"/>
            <wp:effectExtent l="19050" t="0" r="9525" b="0"/>
            <wp:wrapTight wrapText="bothSides">
              <wp:wrapPolygon edited="0">
                <wp:start x="15709" y="1054"/>
                <wp:lineTo x="-785" y="9483"/>
                <wp:lineTo x="-785" y="13698"/>
                <wp:lineTo x="14924" y="17912"/>
                <wp:lineTo x="14924" y="20020"/>
                <wp:lineTo x="21207" y="20020"/>
                <wp:lineTo x="21993" y="17912"/>
                <wp:lineTo x="21207" y="10537"/>
                <wp:lineTo x="19636" y="1054"/>
                <wp:lineTo x="15709" y="1054"/>
              </wp:wrapPolygon>
            </wp:wrapTight>
            <wp:docPr id="8" name="Immagine 10" descr="http://www.electroyou.it/corsi/coniche/Leconiche_files/image3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0" descr="http://www.electroyou.it/corsi/coniche/Leconiche_files/image302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3032760</wp:posOffset>
            </wp:positionH>
            <wp:positionV relativeFrom="paragraph">
              <wp:posOffset>400050</wp:posOffset>
            </wp:positionV>
            <wp:extent cx="419100" cy="390525"/>
            <wp:effectExtent l="19050" t="0" r="0" b="0"/>
            <wp:wrapTight wrapText="bothSides">
              <wp:wrapPolygon edited="0">
                <wp:start x="13745" y="1054"/>
                <wp:lineTo x="-982" y="9483"/>
                <wp:lineTo x="-982" y="13698"/>
                <wp:lineTo x="12764" y="17912"/>
                <wp:lineTo x="12764" y="20020"/>
                <wp:lineTo x="20618" y="20020"/>
                <wp:lineTo x="20618" y="10537"/>
                <wp:lineTo x="18655" y="1054"/>
                <wp:lineTo x="13745" y="1054"/>
              </wp:wrapPolygon>
            </wp:wrapTight>
            <wp:docPr id="7" name="Immagine 9" descr="http://www.electroyou.it/corsi/coniche/Leconiche_files/image3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 descr="http://www.electroyou.it/corsi/coniche/Leconiche_files/image303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2185035</wp:posOffset>
            </wp:positionH>
            <wp:positionV relativeFrom="paragraph">
              <wp:posOffset>400050</wp:posOffset>
            </wp:positionV>
            <wp:extent cx="523875" cy="390525"/>
            <wp:effectExtent l="19050" t="0" r="9525" b="0"/>
            <wp:wrapTight wrapText="bothSides">
              <wp:wrapPolygon edited="0">
                <wp:start x="15709" y="1054"/>
                <wp:lineTo x="-785" y="9483"/>
                <wp:lineTo x="-785" y="13698"/>
                <wp:lineTo x="14924" y="17912"/>
                <wp:lineTo x="14924" y="20020"/>
                <wp:lineTo x="21207" y="20020"/>
                <wp:lineTo x="21993" y="17912"/>
                <wp:lineTo x="21207" y="10537"/>
                <wp:lineTo x="19636" y="1054"/>
                <wp:lineTo x="15709" y="1054"/>
              </wp:wrapPolygon>
            </wp:wrapTight>
            <wp:docPr id="6" name="Immagine 8" descr="http://www.electroyou.it/corsi/coniche/Leconiche_files/image3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 descr="http://www.electroyou.it/corsi/coniche/Leconiche_files/image302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3D54" w:rsidRPr="00E73D54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Avremo dunque due soluzioni distinte se </w:t>
      </w:r>
      <w:r>
        <w:rPr>
          <w:rFonts w:ascii="Tahoma" w:eastAsia="Times New Roman" w:hAnsi="Tahoma" w:cs="Tahoma"/>
          <w:noProof/>
          <w:color w:val="444444"/>
          <w:sz w:val="16"/>
          <w:szCs w:val="16"/>
          <w:vertAlign w:val="subscript"/>
          <w:lang w:eastAsia="it-IT"/>
        </w:rPr>
        <w:drawing>
          <wp:inline distT="0" distB="0" distL="0" distR="0">
            <wp:extent cx="866775" cy="200025"/>
            <wp:effectExtent l="19050" t="0" r="9525" b="0"/>
            <wp:docPr id="2" name="Immagine 5" descr="http://www.electroyou.it/corsi/coniche/Leconiche_files/image29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http://www.electroyou.it/corsi/coniche/Leconiche_files/image299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3D54" w:rsidRPr="00E73D54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, ossia se </w:t>
      </w:r>
      <w:r>
        <w:rPr>
          <w:noProof/>
          <w:lang w:eastAsia="it-IT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3651885</wp:posOffset>
            </wp:positionH>
            <wp:positionV relativeFrom="paragraph">
              <wp:posOffset>9525</wp:posOffset>
            </wp:positionV>
            <wp:extent cx="790575" cy="390525"/>
            <wp:effectExtent l="19050" t="0" r="0" b="0"/>
            <wp:wrapTight wrapText="bothSides">
              <wp:wrapPolygon edited="0">
                <wp:start x="3123" y="1054"/>
                <wp:lineTo x="-520" y="10537"/>
                <wp:lineTo x="2602" y="17912"/>
                <wp:lineTo x="2602" y="20020"/>
                <wp:lineTo x="21340" y="20020"/>
                <wp:lineTo x="21340" y="10537"/>
                <wp:lineTo x="20299" y="1054"/>
                <wp:lineTo x="3123" y="1054"/>
              </wp:wrapPolygon>
            </wp:wrapTight>
            <wp:docPr id="5" name="Immagine 6" descr="http://www.electroyou.it/corsi/coniche/Leconiche_files/image3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 descr="http://www.electroyou.it/corsi/coniche/Leconiche_files/image300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3D54" w:rsidRPr="00E73D54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, mentre non abbiamo nessuna soluzione se </w:t>
      </w:r>
      <w:r>
        <w:rPr>
          <w:rFonts w:ascii="Tahoma" w:eastAsia="Times New Roman" w:hAnsi="Tahoma" w:cs="Tahoma"/>
          <w:noProof/>
          <w:color w:val="444444"/>
          <w:sz w:val="16"/>
          <w:szCs w:val="16"/>
          <w:vertAlign w:val="subscript"/>
          <w:lang w:eastAsia="it-IT"/>
        </w:rPr>
        <w:drawing>
          <wp:inline distT="0" distB="0" distL="0" distR="0">
            <wp:extent cx="866775" cy="200025"/>
            <wp:effectExtent l="19050" t="0" r="0" b="0"/>
            <wp:docPr id="3" name="Immagine 7" descr="http://www.electroyou.it/corsi/coniche/Leconiche_files/image3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 descr="http://www.electroyou.it/corsi/coniche/Leconiche_files/image301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3D54" w:rsidRPr="00E73D54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, ossia se ; </w:t>
      </w:r>
    </w:p>
    <w:p w:rsidR="00E73D54" w:rsidRPr="00E73D54" w:rsidRDefault="00E73D54" w:rsidP="00E73D54">
      <w:pPr>
        <w:shd w:val="clear" w:color="auto" w:fill="FFFFFF"/>
        <w:spacing w:before="240" w:after="240" w:line="315" w:lineRule="atLeast"/>
        <w:jc w:val="both"/>
        <w:rPr>
          <w:rFonts w:ascii="Tahoma" w:eastAsia="Times New Roman" w:hAnsi="Tahoma" w:cs="Tahoma"/>
          <w:color w:val="444444"/>
          <w:sz w:val="18"/>
          <w:szCs w:val="18"/>
          <w:lang w:eastAsia="it-IT"/>
        </w:rPr>
      </w:pPr>
      <w:r w:rsidRPr="00E73D54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Pertanto abbiamo dimostrato che una retta di equazione </w:t>
      </w:r>
      <w:r w:rsidRPr="00E73D54">
        <w:rPr>
          <w:rFonts w:ascii="Tahoma" w:eastAsia="Times New Roman" w:hAnsi="Tahoma" w:cs="Tahoma"/>
          <w:i/>
          <w:iCs/>
          <w:color w:val="444444"/>
          <w:sz w:val="18"/>
          <w:szCs w:val="18"/>
          <w:lang w:eastAsia="it-IT"/>
        </w:rPr>
        <w:t xml:space="preserve">y = </w:t>
      </w:r>
      <w:proofErr w:type="spellStart"/>
      <w:r w:rsidRPr="00E73D54">
        <w:rPr>
          <w:rFonts w:ascii="Tahoma" w:eastAsia="Times New Roman" w:hAnsi="Tahoma" w:cs="Tahoma"/>
          <w:i/>
          <w:iCs/>
          <w:color w:val="444444"/>
          <w:sz w:val="18"/>
          <w:szCs w:val="18"/>
          <w:lang w:eastAsia="it-IT"/>
        </w:rPr>
        <w:t>mx</w:t>
      </w:r>
      <w:proofErr w:type="spellEnd"/>
      <w:r w:rsidR="00682E21">
        <w:rPr>
          <w:rFonts w:ascii="Tahoma" w:eastAsia="Times New Roman" w:hAnsi="Tahoma" w:cs="Tahoma"/>
          <w:i/>
          <w:iCs/>
          <w:color w:val="444444"/>
          <w:sz w:val="18"/>
          <w:szCs w:val="18"/>
          <w:lang w:eastAsia="it-IT"/>
        </w:rPr>
        <w:t xml:space="preserve"> </w:t>
      </w:r>
      <w:r w:rsidRPr="00E73D54">
        <w:rPr>
          <w:rFonts w:ascii="Tahoma" w:eastAsia="Times New Roman" w:hAnsi="Tahoma" w:cs="Tahoma"/>
          <w:i/>
          <w:iCs/>
          <w:color w:val="444444"/>
          <w:sz w:val="18"/>
          <w:szCs w:val="18"/>
          <w:lang w:eastAsia="it-IT"/>
        </w:rPr>
        <w:t xml:space="preserve"> </w:t>
      </w:r>
      <w:r w:rsidRPr="00E73D54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>non i</w:t>
      </w:r>
      <w:r w:rsidR="00682E21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nterseca l’iperbole </w:t>
      </w:r>
      <w:r w:rsidRPr="00E73D54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se </w:t>
      </w:r>
      <w:r w:rsidR="00E33F5F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        </w:t>
      </w:r>
      <w:r w:rsidRPr="00E73D54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;  mentre interseca l’iperbole se </w:t>
      </w:r>
      <w:r w:rsidR="005F2340">
        <w:rPr>
          <w:noProof/>
          <w:lang w:eastAsia="it-IT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1746885</wp:posOffset>
            </wp:positionH>
            <wp:positionV relativeFrom="paragraph">
              <wp:posOffset>214630</wp:posOffset>
            </wp:positionV>
            <wp:extent cx="790575" cy="390525"/>
            <wp:effectExtent l="19050" t="0" r="0" b="0"/>
            <wp:wrapTight wrapText="bothSides">
              <wp:wrapPolygon edited="0">
                <wp:start x="3123" y="1054"/>
                <wp:lineTo x="-520" y="10537"/>
                <wp:lineTo x="2602" y="17912"/>
                <wp:lineTo x="2602" y="20020"/>
                <wp:lineTo x="21340" y="20020"/>
                <wp:lineTo x="21340" y="10537"/>
                <wp:lineTo x="20299" y="1054"/>
                <wp:lineTo x="3123" y="1054"/>
              </wp:wrapPolygon>
            </wp:wrapTight>
            <wp:docPr id="10" name="Immagine 12" descr="http://www.electroyou.it/corsi/coniche/Leconiche_files/image3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2" descr="http://www.electroyou.it/corsi/coniche/Leconiche_files/image300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3F5F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   </w:t>
      </w:r>
      <w:r w:rsidRPr="00E73D54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. </w:t>
      </w:r>
    </w:p>
    <w:p w:rsidR="00E73D54" w:rsidRPr="00E73D54" w:rsidRDefault="00E73D54" w:rsidP="00E73D54">
      <w:pPr>
        <w:shd w:val="clear" w:color="auto" w:fill="FFFFFF"/>
        <w:spacing w:before="240" w:after="240" w:line="315" w:lineRule="atLeast"/>
        <w:jc w:val="both"/>
        <w:rPr>
          <w:rFonts w:ascii="Tahoma" w:eastAsia="Times New Roman" w:hAnsi="Tahoma" w:cs="Tahoma"/>
          <w:color w:val="444444"/>
          <w:sz w:val="18"/>
          <w:szCs w:val="18"/>
          <w:lang w:eastAsia="it-IT"/>
        </w:rPr>
      </w:pPr>
      <w:r w:rsidRPr="00E73D54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Le rette di equazione </w:t>
      </w:r>
      <w:r w:rsidR="00E44A6F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 </w:t>
      </w:r>
      <m:oMath>
        <m:r>
          <m:rPr>
            <m:sty m:val="b"/>
          </m:rPr>
          <w:rPr>
            <w:rFonts w:ascii="Cambria Math" w:eastAsia="Times New Roman" w:hAnsi="Cambria Math" w:cs="Tahoma"/>
            <w:color w:val="444444"/>
            <w:sz w:val="28"/>
            <w:szCs w:val="28"/>
            <w:lang w:eastAsia="it-IT"/>
          </w:rPr>
          <m:t>y=±</m:t>
        </m:r>
        <m:f>
          <m:fPr>
            <m:ctrlPr>
              <w:rPr>
                <w:rFonts w:ascii="Cambria Math" w:eastAsia="Times New Roman" w:hAnsi="Cambria Math" w:cs="Tahoma"/>
                <w:b/>
                <w:color w:val="444444"/>
                <w:sz w:val="28"/>
                <w:szCs w:val="28"/>
                <w:lang w:eastAsia="it-IT"/>
              </w:rPr>
            </m:ctrlPr>
          </m:fPr>
          <m:num>
            <m:r>
              <m:rPr>
                <m:sty m:val="b"/>
              </m:rPr>
              <w:rPr>
                <w:rFonts w:ascii="Cambria Math" w:eastAsia="Times New Roman" w:hAnsi="Cambria Math" w:cs="Tahoma"/>
                <w:color w:val="444444"/>
                <w:sz w:val="28"/>
                <w:szCs w:val="28"/>
                <w:lang w:eastAsia="it-IT"/>
              </w:rPr>
              <m:t>b</m:t>
            </m:r>
          </m:num>
          <m:den>
            <m:r>
              <m:rPr>
                <m:sty m:val="b"/>
              </m:rPr>
              <w:rPr>
                <w:rFonts w:ascii="Cambria Math" w:eastAsia="Times New Roman" w:hAnsi="Cambria Math" w:cs="Tahoma"/>
                <w:color w:val="444444"/>
                <w:sz w:val="28"/>
                <w:szCs w:val="28"/>
                <w:lang w:eastAsia="it-IT"/>
              </w:rPr>
              <m:t>a</m:t>
            </m:r>
          </m:den>
        </m:f>
        <m:r>
          <m:rPr>
            <m:sty m:val="b"/>
          </m:rPr>
          <w:rPr>
            <w:rFonts w:ascii="Cambria Math" w:eastAsia="Times New Roman" w:hAnsi="Cambria Math" w:cs="Tahoma"/>
            <w:color w:val="444444"/>
            <w:sz w:val="28"/>
            <w:szCs w:val="28"/>
            <w:lang w:eastAsia="it-IT"/>
          </w:rPr>
          <m:t>x</m:t>
        </m:r>
      </m:oMath>
      <w:r w:rsidR="00E44A6F" w:rsidRPr="00F30149">
        <w:rPr>
          <w:rFonts w:ascii="Tahoma" w:eastAsia="Times New Roman" w:hAnsi="Tahoma" w:cs="Tahoma"/>
          <w:b/>
          <w:color w:val="444444"/>
          <w:sz w:val="18"/>
          <w:szCs w:val="18"/>
          <w:lang w:eastAsia="it-IT"/>
        </w:rPr>
        <w:t xml:space="preserve"> </w:t>
      </w:r>
      <w:r w:rsidR="00E44A6F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   </w:t>
      </w:r>
      <w:r w:rsidRPr="00E73D54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si dicono </w:t>
      </w:r>
      <w:r w:rsidRPr="002778CA">
        <w:rPr>
          <w:rFonts w:ascii="Tahoma" w:eastAsia="Times New Roman" w:hAnsi="Tahoma" w:cs="Tahoma"/>
          <w:b/>
          <w:bCs/>
          <w:color w:val="444444"/>
          <w:sz w:val="18"/>
          <w:szCs w:val="18"/>
          <w:u w:val="single"/>
          <w:lang w:eastAsia="it-IT"/>
        </w:rPr>
        <w:t>asintot</w:t>
      </w:r>
      <w:r w:rsidRPr="00E73D54">
        <w:rPr>
          <w:rFonts w:ascii="Tahoma" w:eastAsia="Times New Roman" w:hAnsi="Tahoma" w:cs="Tahoma"/>
          <w:b/>
          <w:bCs/>
          <w:color w:val="444444"/>
          <w:sz w:val="18"/>
          <w:szCs w:val="18"/>
          <w:lang w:eastAsia="it-IT"/>
        </w:rPr>
        <w:t xml:space="preserve">i </w:t>
      </w:r>
      <w:r w:rsidRPr="00E73D54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>dell’iperbole. Esse sono, per così dire, le rette di “confine” tra le rette che intersecano l’iperbole e le rette che non intersecano l’iperbole.</w:t>
      </w:r>
    </w:p>
    <w:p w:rsidR="00E73D54" w:rsidRPr="00E73D54" w:rsidRDefault="00E73D54" w:rsidP="00E73D54">
      <w:pPr>
        <w:shd w:val="clear" w:color="auto" w:fill="FFFFFF"/>
        <w:spacing w:before="240" w:after="240" w:line="315" w:lineRule="atLeast"/>
        <w:jc w:val="both"/>
        <w:rPr>
          <w:rFonts w:ascii="Tahoma" w:eastAsia="Times New Roman" w:hAnsi="Tahoma" w:cs="Tahoma"/>
          <w:color w:val="444444"/>
          <w:sz w:val="18"/>
          <w:szCs w:val="18"/>
          <w:lang w:eastAsia="it-IT"/>
        </w:rPr>
      </w:pPr>
      <w:r w:rsidRPr="00E73D54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Si deduce che i punti della curva sono contenuti nell’angolo formato dai due asintoti e contenente l’asse </w:t>
      </w:r>
      <w:r w:rsidRPr="00E73D54">
        <w:rPr>
          <w:rFonts w:ascii="Tahoma" w:eastAsia="Times New Roman" w:hAnsi="Tahoma" w:cs="Tahoma"/>
          <w:i/>
          <w:iCs/>
          <w:color w:val="444444"/>
          <w:sz w:val="18"/>
          <w:szCs w:val="18"/>
          <w:lang w:eastAsia="it-IT"/>
        </w:rPr>
        <w:t>x</w:t>
      </w:r>
      <w:r w:rsidRPr="00E73D54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 xml:space="preserve"> (asse focale).</w:t>
      </w:r>
    </w:p>
    <w:p w:rsidR="00E73D54" w:rsidRPr="00E73D54" w:rsidRDefault="00E73D54" w:rsidP="00E73D54">
      <w:pPr>
        <w:shd w:val="clear" w:color="auto" w:fill="FFFFFF"/>
        <w:spacing w:before="240" w:after="240" w:line="315" w:lineRule="atLeast"/>
        <w:jc w:val="both"/>
        <w:rPr>
          <w:rFonts w:ascii="Tahoma" w:eastAsia="Times New Roman" w:hAnsi="Tahoma" w:cs="Tahoma"/>
          <w:color w:val="444444"/>
          <w:sz w:val="18"/>
          <w:szCs w:val="18"/>
          <w:lang w:eastAsia="it-IT"/>
        </w:rPr>
      </w:pPr>
      <w:r w:rsidRPr="00E73D54">
        <w:rPr>
          <w:rFonts w:ascii="Tahoma" w:eastAsia="Times New Roman" w:hAnsi="Tahoma" w:cs="Tahoma"/>
          <w:color w:val="444444"/>
          <w:sz w:val="18"/>
          <w:szCs w:val="18"/>
          <w:lang w:eastAsia="it-IT"/>
        </w:rPr>
        <w:t>Gli asintoti sono le diagonali del rettangolo di vertici (</w:t>
      </w:r>
      <w:r w:rsidRPr="00E73D54">
        <w:rPr>
          <w:rFonts w:ascii="Tahoma" w:eastAsia="Times New Roman" w:hAnsi="Tahoma" w:cs="Tahoma"/>
          <w:i/>
          <w:iCs/>
          <w:color w:val="444444"/>
          <w:sz w:val="18"/>
          <w:szCs w:val="18"/>
          <w:lang w:eastAsia="it-IT"/>
        </w:rPr>
        <w:t>a,0),(-a,0),(0,b),(0,-b)</w:t>
      </w:r>
      <w:r w:rsidR="00617745">
        <w:rPr>
          <w:rFonts w:ascii="Tahoma" w:eastAsia="Times New Roman" w:hAnsi="Tahoma" w:cs="Tahoma"/>
          <w:i/>
          <w:iCs/>
          <w:color w:val="444444"/>
          <w:sz w:val="18"/>
          <w:szCs w:val="18"/>
          <w:lang w:eastAsia="it-IT"/>
        </w:rPr>
        <w:t>.</w:t>
      </w:r>
    </w:p>
    <w:p w:rsidR="00AD2EB9" w:rsidRDefault="00AD2EB9"/>
    <w:sectPr w:rsidR="00AD2EB9" w:rsidSect="00AD2E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73D54"/>
    <w:rsid w:val="000B0236"/>
    <w:rsid w:val="000D5B9B"/>
    <w:rsid w:val="0012517D"/>
    <w:rsid w:val="001D3243"/>
    <w:rsid w:val="001D5C6B"/>
    <w:rsid w:val="002778CA"/>
    <w:rsid w:val="005C72FE"/>
    <w:rsid w:val="005F2340"/>
    <w:rsid w:val="00617745"/>
    <w:rsid w:val="00682E21"/>
    <w:rsid w:val="00804709"/>
    <w:rsid w:val="00A910AB"/>
    <w:rsid w:val="00AD2EB9"/>
    <w:rsid w:val="00B93606"/>
    <w:rsid w:val="00C56B32"/>
    <w:rsid w:val="00E316C5"/>
    <w:rsid w:val="00E33F5F"/>
    <w:rsid w:val="00E44A6F"/>
    <w:rsid w:val="00E73D54"/>
    <w:rsid w:val="00E9195F"/>
    <w:rsid w:val="00F30149"/>
    <w:rsid w:val="00F8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2EB9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3D54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5F234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2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55515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0187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600646">
                          <w:marLeft w:val="0"/>
                          <w:marRight w:val="27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64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46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233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44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HTPC</dc:creator>
  <cp:keywords/>
  <cp:lastModifiedBy>HTPC</cp:lastModifiedBy>
  <cp:revision>10</cp:revision>
  <dcterms:created xsi:type="dcterms:W3CDTF">2012-04-15T17:10:00Z</dcterms:created>
  <dcterms:modified xsi:type="dcterms:W3CDTF">2012-07-08T12:49:00Z</dcterms:modified>
</cp:coreProperties>
</file>