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5AB" w:rsidRPr="006D55AB" w:rsidRDefault="006D55AB" w:rsidP="006D55AB">
      <w:pPr>
        <w:shd w:val="clear" w:color="auto" w:fill="FFFFFF"/>
        <w:spacing w:before="240" w:after="240" w:line="315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it-IT"/>
        </w:rPr>
      </w:pPr>
      <w:r w:rsidRPr="006D55AB">
        <w:rPr>
          <w:rFonts w:ascii="Tahoma" w:eastAsia="Times New Roman" w:hAnsi="Tahoma" w:cs="Tahoma"/>
          <w:b/>
          <w:bCs/>
          <w:color w:val="444444"/>
          <w:sz w:val="18"/>
          <w:szCs w:val="18"/>
          <w:lang w:eastAsia="it-IT"/>
        </w:rPr>
        <w:t>L’iperbole è una curva illimitata</w:t>
      </w:r>
    </w:p>
    <w:p w:rsidR="006D55AB" w:rsidRPr="006D55AB" w:rsidRDefault="000000B6" w:rsidP="006D55AB">
      <w:pPr>
        <w:shd w:val="clear" w:color="auto" w:fill="FFFFFF"/>
        <w:spacing w:before="240" w:after="240" w:line="315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it-IT"/>
        </w:rPr>
      </w:pPr>
      <w:r>
        <w:rPr>
          <w:rFonts w:ascii="Tahoma" w:eastAsia="Times New Roman" w:hAnsi="Tahoma" w:cs="Tahoma"/>
          <w:noProof/>
          <w:color w:val="444444"/>
          <w:sz w:val="18"/>
          <w:szCs w:val="18"/>
          <w:lang w:eastAsia="it-IT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1965960</wp:posOffset>
            </wp:positionH>
            <wp:positionV relativeFrom="paragraph">
              <wp:posOffset>5080</wp:posOffset>
            </wp:positionV>
            <wp:extent cx="1057275" cy="419100"/>
            <wp:effectExtent l="19050" t="0" r="9525" b="0"/>
            <wp:wrapTight wrapText="bothSides">
              <wp:wrapPolygon edited="0">
                <wp:start x="8173" y="982"/>
                <wp:lineTo x="-389" y="7855"/>
                <wp:lineTo x="-389" y="15709"/>
                <wp:lineTo x="6616" y="16691"/>
                <wp:lineTo x="6227" y="19636"/>
                <wp:lineTo x="9341" y="19636"/>
                <wp:lineTo x="9730" y="17673"/>
                <wp:lineTo x="9341" y="16691"/>
                <wp:lineTo x="21795" y="16691"/>
                <wp:lineTo x="21795" y="2945"/>
                <wp:lineTo x="10119" y="982"/>
                <wp:lineTo x="8173" y="982"/>
              </wp:wrapPolygon>
            </wp:wrapTight>
            <wp:docPr id="1" name="Immagine 1" descr="http://www.electroyou.it/corsi/coniche/Leconiche_files/image3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electroyou.it/corsi/coniche/Leconiche_files/image308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5623">
        <w:rPr>
          <w:rFonts w:ascii="Tahoma" w:eastAsia="Times New Roman" w:hAnsi="Tahoma" w:cs="Tahoma"/>
          <w:color w:val="444444"/>
          <w:sz w:val="18"/>
          <w:szCs w:val="18"/>
          <w:lang w:eastAsia="it-IT"/>
        </w:rPr>
        <w:t xml:space="preserve">Da </w:t>
      </w:r>
      <m:oMath>
        <m:f>
          <m:fPr>
            <m:ctrlPr>
              <w:rPr>
                <w:rFonts w:ascii="Cambria Math" w:eastAsia="Times New Roman" w:hAnsi="Cambria Math" w:cs="Tahoma"/>
                <w:i/>
                <w:color w:val="444444"/>
                <w:sz w:val="28"/>
                <w:szCs w:val="28"/>
                <w:lang w:eastAsia="it-IT"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 w:cs="Tahoma"/>
                    <w:i/>
                    <w:color w:val="444444"/>
                    <w:sz w:val="28"/>
                    <w:szCs w:val="28"/>
                    <w:lang w:eastAsia="it-IT"/>
                  </w:rPr>
                </m:ctrlPr>
              </m:sSupPr>
              <m:e>
                <m:r>
                  <w:rPr>
                    <w:rFonts w:ascii="Cambria Math" w:eastAsia="Times New Roman" w:hAnsi="Cambria Math" w:cs="Tahoma"/>
                    <w:color w:val="444444"/>
                    <w:sz w:val="28"/>
                    <w:szCs w:val="28"/>
                    <w:lang w:eastAsia="it-IT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 w:cs="Tahoma"/>
                    <w:color w:val="444444"/>
                    <w:sz w:val="28"/>
                    <w:szCs w:val="28"/>
                    <w:lang w:eastAsia="it-IT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="Times New Roman" w:hAnsi="Cambria Math" w:cs="Tahoma"/>
                    <w:i/>
                    <w:color w:val="444444"/>
                    <w:sz w:val="28"/>
                    <w:szCs w:val="28"/>
                    <w:lang w:eastAsia="it-IT"/>
                  </w:rPr>
                </m:ctrlPr>
              </m:sSupPr>
              <m:e>
                <m:r>
                  <w:rPr>
                    <w:rFonts w:ascii="Cambria Math" w:eastAsia="Times New Roman" w:hAnsi="Cambria Math" w:cs="Tahoma"/>
                    <w:color w:val="444444"/>
                    <w:sz w:val="28"/>
                    <w:szCs w:val="28"/>
                    <w:lang w:eastAsia="it-IT"/>
                  </w:rPr>
                  <m:t>a</m:t>
                </m:r>
              </m:e>
              <m:sup>
                <m:r>
                  <w:rPr>
                    <w:rFonts w:ascii="Cambria Math" w:eastAsia="Times New Roman" w:hAnsi="Cambria Math" w:cs="Tahoma"/>
                    <w:color w:val="444444"/>
                    <w:sz w:val="28"/>
                    <w:szCs w:val="28"/>
                    <w:lang w:eastAsia="it-IT"/>
                  </w:rPr>
                  <m:t>2</m:t>
                </m:r>
              </m:sup>
            </m:sSup>
          </m:den>
        </m:f>
        <m:r>
          <w:rPr>
            <w:rFonts w:ascii="Cambria Math" w:eastAsia="Times New Roman" w:hAnsi="Cambria Math" w:cs="Tahoma"/>
            <w:color w:val="444444"/>
            <w:sz w:val="28"/>
            <w:szCs w:val="28"/>
            <w:lang w:eastAsia="it-IT"/>
          </w:rPr>
          <m:t>-</m:t>
        </m:r>
        <m:f>
          <m:fPr>
            <m:ctrlPr>
              <w:rPr>
                <w:rFonts w:ascii="Cambria Math" w:eastAsia="Times New Roman" w:hAnsi="Cambria Math" w:cs="Tahoma"/>
                <w:i/>
                <w:color w:val="444444"/>
                <w:sz w:val="28"/>
                <w:szCs w:val="28"/>
                <w:lang w:eastAsia="it-IT"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 w:cs="Tahoma"/>
                    <w:i/>
                    <w:color w:val="444444"/>
                    <w:sz w:val="28"/>
                    <w:szCs w:val="28"/>
                    <w:lang w:eastAsia="it-IT"/>
                  </w:rPr>
                </m:ctrlPr>
              </m:sSupPr>
              <m:e>
                <m:r>
                  <w:rPr>
                    <w:rFonts w:ascii="Cambria Math" w:eastAsia="Times New Roman" w:hAnsi="Cambria Math" w:cs="Tahoma"/>
                    <w:color w:val="444444"/>
                    <w:sz w:val="28"/>
                    <w:szCs w:val="28"/>
                    <w:lang w:eastAsia="it-IT"/>
                  </w:rPr>
                  <m:t>y</m:t>
                </m:r>
              </m:e>
              <m:sup>
                <m:r>
                  <w:rPr>
                    <w:rFonts w:ascii="Cambria Math" w:eastAsia="Times New Roman" w:hAnsi="Cambria Math" w:cs="Tahoma"/>
                    <w:color w:val="444444"/>
                    <w:sz w:val="28"/>
                    <w:szCs w:val="28"/>
                    <w:lang w:eastAsia="it-IT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="Times New Roman" w:hAnsi="Cambria Math" w:cs="Tahoma"/>
                    <w:i/>
                    <w:color w:val="444444"/>
                    <w:sz w:val="28"/>
                    <w:szCs w:val="28"/>
                    <w:lang w:eastAsia="it-IT"/>
                  </w:rPr>
                </m:ctrlPr>
              </m:sSupPr>
              <m:e>
                <m:r>
                  <w:rPr>
                    <w:rFonts w:ascii="Cambria Math" w:eastAsia="Times New Roman" w:hAnsi="Cambria Math" w:cs="Tahoma"/>
                    <w:color w:val="444444"/>
                    <w:sz w:val="28"/>
                    <w:szCs w:val="28"/>
                    <w:lang w:eastAsia="it-IT"/>
                  </w:rPr>
                  <m:t>b</m:t>
                </m:r>
              </m:e>
              <m:sup>
                <m:r>
                  <w:rPr>
                    <w:rFonts w:ascii="Cambria Math" w:eastAsia="Times New Roman" w:hAnsi="Cambria Math" w:cs="Tahoma"/>
                    <w:color w:val="444444"/>
                    <w:sz w:val="28"/>
                    <w:szCs w:val="28"/>
                    <w:lang w:eastAsia="it-IT"/>
                  </w:rPr>
                  <m:t>2</m:t>
                </m:r>
              </m:sup>
            </m:sSup>
          </m:den>
        </m:f>
        <m:r>
          <w:rPr>
            <w:rFonts w:ascii="Cambria Math" w:eastAsia="Times New Roman" w:hAnsi="Cambria Math" w:cs="Tahoma"/>
            <w:color w:val="444444"/>
            <w:sz w:val="28"/>
            <w:szCs w:val="28"/>
            <w:lang w:eastAsia="it-IT"/>
          </w:rPr>
          <m:t xml:space="preserve">=1 </m:t>
        </m:r>
      </m:oMath>
      <w:r>
        <w:rPr>
          <w:rFonts w:ascii="Tahoma" w:eastAsia="Times New Roman" w:hAnsi="Tahoma" w:cs="Tahoma"/>
          <w:color w:val="444444"/>
          <w:sz w:val="32"/>
          <w:szCs w:val="32"/>
          <w:lang w:eastAsia="it-IT"/>
        </w:rPr>
        <w:t xml:space="preserve">, </w:t>
      </w:r>
      <w:r w:rsidR="006D55AB" w:rsidRPr="006D55AB">
        <w:rPr>
          <w:rFonts w:ascii="Tahoma" w:eastAsia="Times New Roman" w:hAnsi="Tahoma" w:cs="Tahoma"/>
          <w:color w:val="444444"/>
          <w:sz w:val="18"/>
          <w:szCs w:val="18"/>
          <w:lang w:eastAsia="it-IT"/>
        </w:rPr>
        <w:t>poiché</w:t>
      </w:r>
      <w:r>
        <w:rPr>
          <w:rFonts w:ascii="Tahoma" w:eastAsia="Times New Roman" w:hAnsi="Tahoma" w:cs="Tahoma"/>
          <w:color w:val="444444"/>
          <w:sz w:val="18"/>
          <w:szCs w:val="18"/>
          <w:lang w:eastAsia="it-IT"/>
        </w:rPr>
        <w:t xml:space="preserve">                                   </w:t>
      </w:r>
      <w:r w:rsidR="006D55AB" w:rsidRPr="006D55AB">
        <w:rPr>
          <w:rFonts w:ascii="Tahoma" w:eastAsia="Times New Roman" w:hAnsi="Tahoma" w:cs="Tahoma"/>
          <w:color w:val="444444"/>
          <w:sz w:val="18"/>
          <w:szCs w:val="18"/>
          <w:lang w:eastAsia="it-IT"/>
        </w:rPr>
        <w:t xml:space="preserve">:  </w:t>
      </w:r>
      <w:r>
        <w:rPr>
          <w:rFonts w:ascii="Tahoma" w:eastAsia="Times New Roman" w:hAnsi="Tahoma" w:cs="Tahoma"/>
          <w:color w:val="444444"/>
          <w:sz w:val="18"/>
          <w:szCs w:val="18"/>
          <w:lang w:eastAsia="it-IT"/>
        </w:rPr>
        <w:t xml:space="preserve"> </w:t>
      </w:r>
      <w:r w:rsidR="006D55AB" w:rsidRPr="006D55AB">
        <w:rPr>
          <w:rFonts w:ascii="Tahoma" w:eastAsia="Times New Roman" w:hAnsi="Tahoma" w:cs="Tahoma"/>
          <w:color w:val="444444"/>
          <w:sz w:val="18"/>
          <w:szCs w:val="18"/>
          <w:lang w:eastAsia="it-IT"/>
        </w:rPr>
        <w:t xml:space="preserve">si deduce che deve essere: </w:t>
      </w:r>
      <w:r w:rsidR="006C5623">
        <w:rPr>
          <w:rFonts w:ascii="Tahoma" w:eastAsia="Times New Roman" w:hAnsi="Tahoma" w:cs="Tahoma"/>
          <w:noProof/>
          <w:color w:val="444444"/>
          <w:sz w:val="16"/>
          <w:szCs w:val="16"/>
          <w:vertAlign w:val="subscript"/>
          <w:lang w:eastAsia="it-IT"/>
        </w:rPr>
        <w:drawing>
          <wp:inline distT="0" distB="0" distL="0" distR="0">
            <wp:extent cx="695325" cy="200025"/>
            <wp:effectExtent l="19050" t="0" r="9525" b="0"/>
            <wp:docPr id="2" name="Immagine 2" descr="http://www.electroyou.it/corsi/coniche/Leconiche_files/image3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http://www.electroyou.it/corsi/coniche/Leconiche_files/image309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034EF">
        <w:rPr>
          <w:rFonts w:ascii="Tahoma" w:eastAsia="Times New Roman" w:hAnsi="Tahoma" w:cs="Tahoma"/>
          <w:color w:val="444444"/>
          <w:sz w:val="18"/>
          <w:szCs w:val="18"/>
          <w:lang w:eastAsia="it-IT"/>
        </w:rPr>
        <w:t> </w:t>
      </w:r>
      <w:r w:rsidR="006D55AB" w:rsidRPr="006D55AB">
        <w:rPr>
          <w:rFonts w:ascii="Tahoma" w:eastAsia="Times New Roman" w:hAnsi="Tahoma" w:cs="Tahoma"/>
          <w:color w:val="444444"/>
          <w:sz w:val="18"/>
          <w:szCs w:val="18"/>
          <w:lang w:eastAsia="it-IT"/>
        </w:rPr>
        <w:t xml:space="preserve">cioè              </w:t>
      </w:r>
      <w:r w:rsidR="006C5623">
        <w:rPr>
          <w:rFonts w:ascii="Tahoma" w:eastAsia="Times New Roman" w:hAnsi="Tahoma" w:cs="Tahoma"/>
          <w:noProof/>
          <w:color w:val="444444"/>
          <w:sz w:val="16"/>
          <w:szCs w:val="16"/>
          <w:vertAlign w:val="subscript"/>
          <w:lang w:eastAsia="it-IT"/>
        </w:rPr>
        <w:drawing>
          <wp:inline distT="0" distB="0" distL="0" distR="0">
            <wp:extent cx="809625" cy="190500"/>
            <wp:effectExtent l="19050" t="0" r="0" b="0"/>
            <wp:docPr id="3" name="Immagine 3" descr="http://www.electroyou.it/corsi/coniche/Leconiche_files/image3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http://www.electroyou.it/corsi/coniche/Leconiche_files/image310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55AB" w:rsidRPr="006D55AB" w:rsidRDefault="006D55AB" w:rsidP="006D55AB">
      <w:pPr>
        <w:shd w:val="clear" w:color="auto" w:fill="FFFFFF"/>
        <w:spacing w:before="240" w:after="240" w:line="315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it-IT"/>
        </w:rPr>
      </w:pPr>
      <w:r w:rsidRPr="006D55AB">
        <w:rPr>
          <w:rFonts w:ascii="Tahoma" w:eastAsia="Times New Roman" w:hAnsi="Tahoma" w:cs="Tahoma"/>
          <w:color w:val="444444"/>
          <w:sz w:val="18"/>
          <w:szCs w:val="18"/>
          <w:lang w:eastAsia="it-IT"/>
        </w:rPr>
        <w:t xml:space="preserve">I punti della curva si trovano quindi al </w:t>
      </w:r>
      <w:r w:rsidRPr="006D55AB">
        <w:rPr>
          <w:rFonts w:ascii="Tahoma" w:eastAsia="Times New Roman" w:hAnsi="Tahoma" w:cs="Tahoma"/>
          <w:color w:val="000000"/>
          <w:sz w:val="18"/>
          <w:szCs w:val="18"/>
          <w:lang w:eastAsia="it-IT"/>
        </w:rPr>
        <w:t xml:space="preserve">di fuori della striscia </w:t>
      </w:r>
      <w:r w:rsidRPr="006D55AB">
        <w:rPr>
          <w:rFonts w:ascii="Tahoma" w:eastAsia="Times New Roman" w:hAnsi="Tahoma" w:cs="Tahoma"/>
          <w:color w:val="444444"/>
          <w:sz w:val="18"/>
          <w:szCs w:val="18"/>
          <w:lang w:eastAsia="it-IT"/>
        </w:rPr>
        <w:t xml:space="preserve">delimitata dalle rette </w:t>
      </w:r>
      <w:r w:rsidRPr="006D55AB">
        <w:rPr>
          <w:rFonts w:ascii="Tahoma" w:eastAsia="Times New Roman" w:hAnsi="Tahoma" w:cs="Tahoma"/>
          <w:i/>
          <w:iCs/>
          <w:color w:val="444444"/>
          <w:sz w:val="18"/>
          <w:szCs w:val="18"/>
          <w:lang w:eastAsia="it-IT"/>
        </w:rPr>
        <w:t xml:space="preserve">x = a </w:t>
      </w:r>
      <w:r w:rsidRPr="006D55AB">
        <w:rPr>
          <w:rFonts w:ascii="Tahoma" w:eastAsia="Times New Roman" w:hAnsi="Tahoma" w:cs="Tahoma"/>
          <w:color w:val="444444"/>
          <w:sz w:val="18"/>
          <w:szCs w:val="18"/>
          <w:lang w:eastAsia="it-IT"/>
        </w:rPr>
        <w:t>e</w:t>
      </w:r>
      <w:r w:rsidRPr="006D55AB">
        <w:rPr>
          <w:rFonts w:ascii="Tahoma" w:eastAsia="Times New Roman" w:hAnsi="Tahoma" w:cs="Tahoma"/>
          <w:i/>
          <w:iCs/>
          <w:color w:val="444444"/>
          <w:sz w:val="18"/>
          <w:szCs w:val="18"/>
          <w:lang w:eastAsia="it-IT"/>
        </w:rPr>
        <w:t xml:space="preserve"> x = -a </w:t>
      </w:r>
      <w:r w:rsidRPr="006D55AB">
        <w:rPr>
          <w:rFonts w:ascii="Tahoma" w:eastAsia="Times New Roman" w:hAnsi="Tahoma" w:cs="Tahoma"/>
          <w:color w:val="444444"/>
          <w:sz w:val="18"/>
          <w:szCs w:val="18"/>
          <w:lang w:eastAsia="it-IT"/>
        </w:rPr>
        <w:t>e possono avere entrambe le coordinate comunque grandi.</w:t>
      </w:r>
    </w:p>
    <w:p w:rsidR="006D55AB" w:rsidRPr="006D55AB" w:rsidRDefault="006D55AB" w:rsidP="006D55AB">
      <w:pPr>
        <w:shd w:val="clear" w:color="auto" w:fill="FFFFFF"/>
        <w:spacing w:before="240" w:after="240" w:line="315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it-IT"/>
        </w:rPr>
      </w:pPr>
      <w:r w:rsidRPr="006D55AB">
        <w:rPr>
          <w:rFonts w:ascii="Tahoma" w:eastAsia="Times New Roman" w:hAnsi="Tahoma" w:cs="Tahoma"/>
          <w:color w:val="444444"/>
          <w:sz w:val="18"/>
          <w:szCs w:val="18"/>
          <w:lang w:eastAsia="it-IT"/>
        </w:rPr>
        <w:t>Qui di seguito diamo un metodo per costruire un’iperbole con riga e compasso</w:t>
      </w:r>
    </w:p>
    <w:p w:rsidR="006D55AB" w:rsidRPr="006D55AB" w:rsidRDefault="006D55AB" w:rsidP="006D55AB">
      <w:pPr>
        <w:shd w:val="clear" w:color="auto" w:fill="FFFFFF"/>
        <w:spacing w:before="240" w:after="240" w:line="315" w:lineRule="atLeast"/>
        <w:ind w:left="3510" w:hanging="360"/>
        <w:jc w:val="both"/>
        <w:rPr>
          <w:rFonts w:ascii="Times New Roman" w:eastAsia="Times New Roman" w:hAnsi="Times New Roman"/>
          <w:color w:val="444444"/>
          <w:sz w:val="24"/>
          <w:szCs w:val="24"/>
          <w:lang w:eastAsia="it-IT"/>
        </w:rPr>
      </w:pPr>
      <w:r w:rsidRPr="006D55AB">
        <w:rPr>
          <w:rFonts w:ascii="Wingdings" w:eastAsia="Times New Roman" w:hAnsi="Wingdings"/>
          <w:color w:val="444444"/>
          <w:sz w:val="24"/>
          <w:szCs w:val="24"/>
          <w:lang w:eastAsia="it-IT"/>
        </w:rPr>
        <w:t></w:t>
      </w:r>
      <w:r w:rsidRPr="006D55AB">
        <w:rPr>
          <w:rFonts w:ascii="Times New Roman" w:eastAsia="Times New Roman" w:hAnsi="Times New Roman"/>
          <w:color w:val="444444"/>
          <w:sz w:val="14"/>
          <w:lang w:eastAsia="it-IT"/>
        </w:rPr>
        <w:t xml:space="preserve">     </w:t>
      </w:r>
      <w:r w:rsidRPr="006D55AB">
        <w:rPr>
          <w:rFonts w:ascii="Times New Roman" w:eastAsia="Times New Roman" w:hAnsi="Times New Roman"/>
          <w:color w:val="444444"/>
          <w:sz w:val="24"/>
          <w:szCs w:val="24"/>
          <w:lang w:eastAsia="it-IT"/>
        </w:rPr>
        <w:t xml:space="preserve">si fissano </w:t>
      </w:r>
      <w:r w:rsidRPr="006D55AB">
        <w:rPr>
          <w:rFonts w:ascii="Times New Roman" w:eastAsia="Times New Roman" w:hAnsi="Times New Roman"/>
          <w:i/>
          <w:iCs/>
          <w:color w:val="444444"/>
          <w:sz w:val="24"/>
          <w:szCs w:val="24"/>
          <w:lang w:eastAsia="it-IT"/>
        </w:rPr>
        <w:t>F</w:t>
      </w:r>
      <w:r w:rsidRPr="006D55AB">
        <w:rPr>
          <w:rFonts w:ascii="Times New Roman" w:eastAsia="Times New Roman" w:hAnsi="Times New Roman"/>
          <w:color w:val="444444"/>
          <w:vertAlign w:val="subscript"/>
          <w:lang w:eastAsia="it-IT"/>
        </w:rPr>
        <w:t>1</w:t>
      </w:r>
      <w:r w:rsidRPr="006D55AB">
        <w:rPr>
          <w:rFonts w:ascii="Times New Roman" w:eastAsia="Times New Roman" w:hAnsi="Times New Roman"/>
          <w:color w:val="444444"/>
          <w:sz w:val="24"/>
          <w:szCs w:val="24"/>
          <w:lang w:eastAsia="it-IT"/>
        </w:rPr>
        <w:t xml:space="preserve"> ed </w:t>
      </w:r>
      <w:r w:rsidRPr="006D55AB">
        <w:rPr>
          <w:rFonts w:ascii="Times New Roman" w:eastAsia="Times New Roman" w:hAnsi="Times New Roman"/>
          <w:i/>
          <w:iCs/>
          <w:color w:val="444444"/>
          <w:sz w:val="24"/>
          <w:szCs w:val="24"/>
          <w:lang w:eastAsia="it-IT"/>
        </w:rPr>
        <w:t>F</w:t>
      </w:r>
      <w:r w:rsidRPr="006D55AB">
        <w:rPr>
          <w:rFonts w:ascii="Times New Roman" w:eastAsia="Times New Roman" w:hAnsi="Times New Roman"/>
          <w:color w:val="444444"/>
          <w:vertAlign w:val="subscript"/>
          <w:lang w:eastAsia="it-IT"/>
        </w:rPr>
        <w:t xml:space="preserve">2 </w:t>
      </w:r>
      <w:r w:rsidRPr="006D55AB">
        <w:rPr>
          <w:rFonts w:ascii="Times New Roman" w:eastAsia="Times New Roman" w:hAnsi="Times New Roman"/>
          <w:color w:val="444444"/>
          <w:sz w:val="24"/>
          <w:szCs w:val="24"/>
          <w:lang w:eastAsia="it-IT"/>
        </w:rPr>
        <w:t>su una retta</w:t>
      </w:r>
    </w:p>
    <w:p w:rsidR="006D55AB" w:rsidRPr="006D55AB" w:rsidRDefault="006D55AB" w:rsidP="006D55AB">
      <w:pPr>
        <w:shd w:val="clear" w:color="auto" w:fill="FFFFFF"/>
        <w:spacing w:before="240" w:after="240" w:line="315" w:lineRule="atLeast"/>
        <w:ind w:left="3510" w:hanging="360"/>
        <w:jc w:val="both"/>
        <w:rPr>
          <w:rFonts w:ascii="Times New Roman" w:eastAsia="Times New Roman" w:hAnsi="Times New Roman"/>
          <w:color w:val="444444"/>
          <w:sz w:val="24"/>
          <w:szCs w:val="24"/>
          <w:lang w:eastAsia="it-IT"/>
        </w:rPr>
      </w:pPr>
      <w:r w:rsidRPr="006D55AB">
        <w:rPr>
          <w:rFonts w:ascii="Wingdings" w:eastAsia="Times New Roman" w:hAnsi="Wingdings"/>
          <w:color w:val="444444"/>
          <w:sz w:val="24"/>
          <w:szCs w:val="24"/>
          <w:lang w:eastAsia="it-IT"/>
        </w:rPr>
        <w:t></w:t>
      </w:r>
      <w:r w:rsidRPr="006D55AB">
        <w:rPr>
          <w:rFonts w:ascii="Times New Roman" w:eastAsia="Times New Roman" w:hAnsi="Times New Roman"/>
          <w:color w:val="444444"/>
          <w:sz w:val="14"/>
          <w:lang w:eastAsia="it-IT"/>
        </w:rPr>
        <w:t xml:space="preserve">     </w:t>
      </w:r>
      <w:r w:rsidRPr="006D55AB">
        <w:rPr>
          <w:rFonts w:ascii="Times New Roman" w:eastAsia="Times New Roman" w:hAnsi="Times New Roman"/>
          <w:color w:val="444444"/>
          <w:sz w:val="24"/>
          <w:szCs w:val="24"/>
          <w:lang w:eastAsia="it-IT"/>
        </w:rPr>
        <w:t xml:space="preserve">si pone </w:t>
      </w:r>
      <w:r w:rsidRPr="006D55AB">
        <w:rPr>
          <w:rFonts w:ascii="Times New Roman" w:eastAsia="Times New Roman" w:hAnsi="Times New Roman"/>
          <w:i/>
          <w:iCs/>
          <w:color w:val="444444"/>
          <w:sz w:val="24"/>
          <w:szCs w:val="24"/>
          <w:lang w:eastAsia="it-IT"/>
        </w:rPr>
        <w:t>F</w:t>
      </w:r>
      <w:r w:rsidRPr="006D55AB">
        <w:rPr>
          <w:rFonts w:ascii="Times New Roman" w:eastAsia="Times New Roman" w:hAnsi="Times New Roman"/>
          <w:color w:val="444444"/>
          <w:vertAlign w:val="subscript"/>
          <w:lang w:eastAsia="it-IT"/>
        </w:rPr>
        <w:t>1</w:t>
      </w:r>
      <w:r w:rsidRPr="006D55AB">
        <w:rPr>
          <w:rFonts w:ascii="Times New Roman" w:eastAsia="Times New Roman" w:hAnsi="Times New Roman"/>
          <w:i/>
          <w:iCs/>
          <w:color w:val="444444"/>
          <w:sz w:val="24"/>
          <w:szCs w:val="24"/>
          <w:lang w:eastAsia="it-IT"/>
        </w:rPr>
        <w:t>F</w:t>
      </w:r>
      <w:r w:rsidRPr="006D55AB">
        <w:rPr>
          <w:rFonts w:ascii="Times New Roman" w:eastAsia="Times New Roman" w:hAnsi="Times New Roman"/>
          <w:color w:val="444444"/>
          <w:vertAlign w:val="subscript"/>
          <w:lang w:eastAsia="it-IT"/>
        </w:rPr>
        <w:t>2</w:t>
      </w:r>
      <w:r w:rsidRPr="006D55AB">
        <w:rPr>
          <w:rFonts w:ascii="Times New Roman" w:eastAsia="Times New Roman" w:hAnsi="Times New Roman"/>
          <w:color w:val="444444"/>
          <w:sz w:val="24"/>
          <w:szCs w:val="24"/>
          <w:lang w:eastAsia="it-IT"/>
        </w:rPr>
        <w:t xml:space="preserve"> = 2</w:t>
      </w:r>
      <w:r w:rsidRPr="006D55AB">
        <w:rPr>
          <w:rFonts w:ascii="Times New Roman" w:eastAsia="Times New Roman" w:hAnsi="Times New Roman"/>
          <w:i/>
          <w:iCs/>
          <w:color w:val="444444"/>
          <w:sz w:val="24"/>
          <w:szCs w:val="24"/>
          <w:lang w:eastAsia="it-IT"/>
        </w:rPr>
        <w:t>c</w:t>
      </w:r>
      <w:r w:rsidRPr="006D55AB">
        <w:rPr>
          <w:rFonts w:ascii="Times New Roman" w:eastAsia="Times New Roman" w:hAnsi="Times New Roman"/>
          <w:color w:val="444444"/>
          <w:sz w:val="24"/>
          <w:szCs w:val="24"/>
          <w:lang w:eastAsia="it-IT"/>
        </w:rPr>
        <w:t xml:space="preserve"> la </w:t>
      </w:r>
      <w:r w:rsidRPr="006D55AB">
        <w:rPr>
          <w:rFonts w:ascii="Times New Roman" w:eastAsia="Times New Roman" w:hAnsi="Times New Roman"/>
          <w:i/>
          <w:iCs/>
          <w:color w:val="444444"/>
          <w:sz w:val="24"/>
          <w:szCs w:val="24"/>
          <w:lang w:eastAsia="it-IT"/>
        </w:rPr>
        <w:t>distanza focale</w:t>
      </w:r>
    </w:p>
    <w:p w:rsidR="006D55AB" w:rsidRPr="006D55AB" w:rsidRDefault="006D55AB" w:rsidP="006D55AB">
      <w:pPr>
        <w:shd w:val="clear" w:color="auto" w:fill="FFFFFF"/>
        <w:spacing w:before="240" w:after="240" w:line="315" w:lineRule="atLeast"/>
        <w:ind w:left="3510" w:hanging="360"/>
        <w:jc w:val="both"/>
        <w:rPr>
          <w:rFonts w:ascii="Times New Roman" w:eastAsia="Times New Roman" w:hAnsi="Times New Roman"/>
          <w:color w:val="444444"/>
          <w:sz w:val="24"/>
          <w:szCs w:val="24"/>
          <w:lang w:eastAsia="it-IT"/>
        </w:rPr>
      </w:pPr>
      <w:r w:rsidRPr="006D55AB">
        <w:rPr>
          <w:rFonts w:ascii="Wingdings" w:eastAsia="Times New Roman" w:hAnsi="Wingdings"/>
          <w:color w:val="444444"/>
          <w:sz w:val="24"/>
          <w:szCs w:val="24"/>
          <w:lang w:eastAsia="it-IT"/>
        </w:rPr>
        <w:t></w:t>
      </w:r>
      <w:r w:rsidRPr="006D55AB">
        <w:rPr>
          <w:rFonts w:ascii="Times New Roman" w:eastAsia="Times New Roman" w:hAnsi="Times New Roman"/>
          <w:color w:val="444444"/>
          <w:sz w:val="14"/>
          <w:lang w:eastAsia="it-IT"/>
        </w:rPr>
        <w:t xml:space="preserve">     </w:t>
      </w:r>
      <w:r w:rsidRPr="006D55AB">
        <w:rPr>
          <w:rFonts w:ascii="Times New Roman" w:eastAsia="Times New Roman" w:hAnsi="Times New Roman"/>
          <w:color w:val="444444"/>
          <w:sz w:val="24"/>
          <w:szCs w:val="24"/>
          <w:lang w:eastAsia="it-IT"/>
        </w:rPr>
        <w:t xml:space="preserve">si indica con </w:t>
      </w:r>
      <w:r w:rsidRPr="006D55AB">
        <w:rPr>
          <w:rFonts w:ascii="Times New Roman" w:eastAsia="Times New Roman" w:hAnsi="Times New Roman"/>
          <w:i/>
          <w:iCs/>
          <w:color w:val="444444"/>
          <w:sz w:val="24"/>
          <w:szCs w:val="24"/>
          <w:lang w:eastAsia="it-IT"/>
        </w:rPr>
        <w:t>O</w:t>
      </w:r>
      <w:r w:rsidRPr="006D55AB">
        <w:rPr>
          <w:rFonts w:ascii="Times New Roman" w:eastAsia="Times New Roman" w:hAnsi="Times New Roman"/>
          <w:color w:val="444444"/>
          <w:sz w:val="24"/>
          <w:szCs w:val="24"/>
          <w:lang w:eastAsia="it-IT"/>
        </w:rPr>
        <w:t xml:space="preserve"> il punto medio del segmento </w:t>
      </w:r>
      <w:r w:rsidRPr="006D55AB">
        <w:rPr>
          <w:rFonts w:ascii="Times New Roman" w:eastAsia="Times New Roman" w:hAnsi="Times New Roman"/>
          <w:i/>
          <w:iCs/>
          <w:color w:val="444444"/>
          <w:sz w:val="24"/>
          <w:szCs w:val="24"/>
          <w:lang w:eastAsia="it-IT"/>
        </w:rPr>
        <w:t>F</w:t>
      </w:r>
      <w:r w:rsidRPr="006D55AB">
        <w:rPr>
          <w:rFonts w:ascii="Times New Roman" w:eastAsia="Times New Roman" w:hAnsi="Times New Roman"/>
          <w:color w:val="444444"/>
          <w:vertAlign w:val="subscript"/>
          <w:lang w:eastAsia="it-IT"/>
        </w:rPr>
        <w:t>1</w:t>
      </w:r>
      <w:r w:rsidRPr="006D55AB">
        <w:rPr>
          <w:rFonts w:ascii="Times New Roman" w:eastAsia="Times New Roman" w:hAnsi="Times New Roman"/>
          <w:i/>
          <w:iCs/>
          <w:color w:val="444444"/>
          <w:sz w:val="24"/>
          <w:szCs w:val="24"/>
          <w:lang w:eastAsia="it-IT"/>
        </w:rPr>
        <w:t>F</w:t>
      </w:r>
      <w:r w:rsidRPr="006D55AB">
        <w:rPr>
          <w:rFonts w:ascii="Times New Roman" w:eastAsia="Times New Roman" w:hAnsi="Times New Roman"/>
          <w:color w:val="444444"/>
          <w:vertAlign w:val="subscript"/>
          <w:lang w:eastAsia="it-IT"/>
        </w:rPr>
        <w:t>2</w:t>
      </w:r>
    </w:p>
    <w:p w:rsidR="006D55AB" w:rsidRPr="006D55AB" w:rsidRDefault="006D55AB" w:rsidP="006D55AB">
      <w:pPr>
        <w:shd w:val="clear" w:color="auto" w:fill="FFFFFF"/>
        <w:spacing w:before="240" w:after="240" w:line="315" w:lineRule="atLeast"/>
        <w:ind w:left="3510" w:hanging="360"/>
        <w:jc w:val="both"/>
        <w:rPr>
          <w:rFonts w:ascii="Times New Roman" w:eastAsia="Times New Roman" w:hAnsi="Times New Roman"/>
          <w:color w:val="444444"/>
          <w:sz w:val="24"/>
          <w:szCs w:val="24"/>
          <w:lang w:eastAsia="it-IT"/>
        </w:rPr>
      </w:pPr>
      <w:r w:rsidRPr="006D55AB">
        <w:rPr>
          <w:rFonts w:ascii="Wingdings" w:eastAsia="Times New Roman" w:hAnsi="Wingdings"/>
          <w:color w:val="444444"/>
          <w:sz w:val="24"/>
          <w:szCs w:val="24"/>
          <w:lang w:eastAsia="it-IT"/>
        </w:rPr>
        <w:t></w:t>
      </w:r>
      <w:r w:rsidRPr="006D55AB">
        <w:rPr>
          <w:rFonts w:ascii="Times New Roman" w:eastAsia="Times New Roman" w:hAnsi="Times New Roman"/>
          <w:color w:val="444444"/>
          <w:sz w:val="14"/>
          <w:lang w:eastAsia="it-IT"/>
        </w:rPr>
        <w:t xml:space="preserve">     </w:t>
      </w:r>
      <w:r w:rsidRPr="006D55AB">
        <w:rPr>
          <w:rFonts w:ascii="Times New Roman" w:eastAsia="Times New Roman" w:hAnsi="Times New Roman"/>
          <w:color w:val="444444"/>
          <w:sz w:val="24"/>
          <w:szCs w:val="24"/>
          <w:lang w:eastAsia="it-IT"/>
        </w:rPr>
        <w:t xml:space="preserve">si fissano due punti </w:t>
      </w:r>
      <w:r w:rsidRPr="006D55AB">
        <w:rPr>
          <w:rFonts w:ascii="Times New Roman" w:eastAsia="Times New Roman" w:hAnsi="Times New Roman"/>
          <w:i/>
          <w:iCs/>
          <w:color w:val="444444"/>
          <w:sz w:val="24"/>
          <w:szCs w:val="24"/>
          <w:lang w:eastAsia="it-IT"/>
        </w:rPr>
        <w:t>A</w:t>
      </w:r>
      <w:r w:rsidRPr="006D55AB">
        <w:rPr>
          <w:rFonts w:ascii="Times New Roman" w:eastAsia="Times New Roman" w:hAnsi="Times New Roman"/>
          <w:color w:val="444444"/>
          <w:vertAlign w:val="subscript"/>
          <w:lang w:eastAsia="it-IT"/>
        </w:rPr>
        <w:t>1</w:t>
      </w:r>
      <w:r w:rsidRPr="006D55AB">
        <w:rPr>
          <w:rFonts w:ascii="Times New Roman" w:eastAsia="Times New Roman" w:hAnsi="Times New Roman"/>
          <w:color w:val="444444"/>
          <w:sz w:val="24"/>
          <w:szCs w:val="24"/>
          <w:lang w:eastAsia="it-IT"/>
        </w:rPr>
        <w:t xml:space="preserve"> ed </w:t>
      </w:r>
      <w:r w:rsidRPr="006D55AB">
        <w:rPr>
          <w:rFonts w:ascii="Times New Roman" w:eastAsia="Times New Roman" w:hAnsi="Times New Roman"/>
          <w:i/>
          <w:iCs/>
          <w:color w:val="444444"/>
          <w:sz w:val="24"/>
          <w:szCs w:val="24"/>
          <w:lang w:eastAsia="it-IT"/>
        </w:rPr>
        <w:t>A</w:t>
      </w:r>
      <w:r w:rsidRPr="006D55AB">
        <w:rPr>
          <w:rFonts w:ascii="Times New Roman" w:eastAsia="Times New Roman" w:hAnsi="Times New Roman"/>
          <w:color w:val="444444"/>
          <w:vertAlign w:val="subscript"/>
          <w:lang w:eastAsia="it-IT"/>
        </w:rPr>
        <w:t>2</w:t>
      </w:r>
      <w:r w:rsidRPr="006D55AB">
        <w:rPr>
          <w:rFonts w:ascii="Times New Roman" w:eastAsia="Times New Roman" w:hAnsi="Times New Roman"/>
          <w:color w:val="444444"/>
          <w:sz w:val="24"/>
          <w:szCs w:val="24"/>
          <w:lang w:eastAsia="it-IT"/>
        </w:rPr>
        <w:t xml:space="preserve"> simmetrici rispetto ad </w:t>
      </w:r>
      <w:r w:rsidRPr="006D55AB">
        <w:rPr>
          <w:rFonts w:ascii="Times New Roman" w:eastAsia="Times New Roman" w:hAnsi="Times New Roman"/>
          <w:i/>
          <w:iCs/>
          <w:color w:val="444444"/>
          <w:sz w:val="24"/>
          <w:szCs w:val="24"/>
          <w:lang w:eastAsia="it-IT"/>
        </w:rPr>
        <w:t xml:space="preserve">O </w:t>
      </w:r>
      <w:r w:rsidRPr="006D55AB">
        <w:rPr>
          <w:rFonts w:ascii="Times New Roman" w:eastAsia="Times New Roman" w:hAnsi="Times New Roman"/>
          <w:color w:val="444444"/>
          <w:sz w:val="24"/>
          <w:szCs w:val="24"/>
          <w:lang w:eastAsia="it-IT"/>
        </w:rPr>
        <w:t xml:space="preserve">e a distanza </w:t>
      </w:r>
      <w:r w:rsidRPr="006D55AB">
        <w:rPr>
          <w:rFonts w:ascii="Times New Roman" w:eastAsia="Times New Roman" w:hAnsi="Times New Roman"/>
          <w:i/>
          <w:iCs/>
          <w:color w:val="444444"/>
          <w:sz w:val="24"/>
          <w:szCs w:val="24"/>
          <w:lang w:eastAsia="it-IT"/>
        </w:rPr>
        <w:t>a</w:t>
      </w:r>
      <w:r w:rsidRPr="006D55AB">
        <w:rPr>
          <w:rFonts w:ascii="Times New Roman" w:eastAsia="Times New Roman" w:hAnsi="Times New Roman"/>
          <w:color w:val="444444"/>
          <w:sz w:val="24"/>
          <w:szCs w:val="24"/>
          <w:lang w:eastAsia="it-IT"/>
        </w:rPr>
        <w:t xml:space="preserve"> &lt; </w:t>
      </w:r>
      <w:r w:rsidRPr="006D55AB">
        <w:rPr>
          <w:rFonts w:ascii="Times New Roman" w:eastAsia="Times New Roman" w:hAnsi="Times New Roman"/>
          <w:i/>
          <w:iCs/>
          <w:color w:val="444444"/>
          <w:sz w:val="24"/>
          <w:szCs w:val="24"/>
          <w:lang w:eastAsia="it-IT"/>
        </w:rPr>
        <w:t>c</w:t>
      </w:r>
      <w:r w:rsidRPr="006D55AB">
        <w:rPr>
          <w:rFonts w:ascii="Times New Roman" w:eastAsia="Times New Roman" w:hAnsi="Times New Roman"/>
          <w:color w:val="444444"/>
          <w:sz w:val="24"/>
          <w:szCs w:val="24"/>
          <w:lang w:eastAsia="it-IT"/>
        </w:rPr>
        <w:t xml:space="preserve"> da </w:t>
      </w:r>
      <w:r w:rsidRPr="006D55AB">
        <w:rPr>
          <w:rFonts w:ascii="Times New Roman" w:eastAsia="Times New Roman" w:hAnsi="Times New Roman"/>
          <w:i/>
          <w:iCs/>
          <w:color w:val="444444"/>
          <w:sz w:val="24"/>
          <w:szCs w:val="24"/>
          <w:lang w:eastAsia="it-IT"/>
        </w:rPr>
        <w:t>O</w:t>
      </w:r>
    </w:p>
    <w:p w:rsidR="006D55AB" w:rsidRPr="006D55AB" w:rsidRDefault="006D55AB" w:rsidP="006D55AB">
      <w:pPr>
        <w:shd w:val="clear" w:color="auto" w:fill="FFFFFF"/>
        <w:spacing w:before="240" w:after="240" w:line="315" w:lineRule="atLeast"/>
        <w:ind w:left="3510" w:hanging="360"/>
        <w:jc w:val="both"/>
        <w:rPr>
          <w:rFonts w:ascii="Times New Roman" w:eastAsia="Times New Roman" w:hAnsi="Times New Roman"/>
          <w:color w:val="444444"/>
          <w:sz w:val="24"/>
          <w:szCs w:val="24"/>
          <w:lang w:eastAsia="it-IT"/>
        </w:rPr>
      </w:pPr>
      <w:r w:rsidRPr="006D55AB">
        <w:rPr>
          <w:rFonts w:ascii="Wingdings" w:eastAsia="Times New Roman" w:hAnsi="Wingdings"/>
          <w:color w:val="444444"/>
          <w:sz w:val="24"/>
          <w:szCs w:val="24"/>
          <w:lang w:eastAsia="it-IT"/>
        </w:rPr>
        <w:t></w:t>
      </w:r>
      <w:r w:rsidRPr="006D55AB">
        <w:rPr>
          <w:rFonts w:ascii="Times New Roman" w:eastAsia="Times New Roman" w:hAnsi="Times New Roman"/>
          <w:color w:val="444444"/>
          <w:sz w:val="14"/>
          <w:lang w:eastAsia="it-IT"/>
        </w:rPr>
        <w:t xml:space="preserve">     </w:t>
      </w:r>
      <w:r w:rsidRPr="006D55AB">
        <w:rPr>
          <w:rFonts w:ascii="Times New Roman" w:eastAsia="Times New Roman" w:hAnsi="Times New Roman"/>
          <w:color w:val="444444"/>
          <w:sz w:val="24"/>
          <w:szCs w:val="24"/>
          <w:lang w:eastAsia="it-IT"/>
        </w:rPr>
        <w:t xml:space="preserve">si sceglie un punto </w:t>
      </w:r>
      <w:r w:rsidRPr="006D55AB">
        <w:rPr>
          <w:rFonts w:ascii="Times New Roman" w:eastAsia="Times New Roman" w:hAnsi="Times New Roman"/>
          <w:i/>
          <w:iCs/>
          <w:color w:val="444444"/>
          <w:sz w:val="24"/>
          <w:szCs w:val="24"/>
          <w:lang w:eastAsia="it-IT"/>
        </w:rPr>
        <w:t>Q</w:t>
      </w:r>
      <w:r w:rsidRPr="006D55AB">
        <w:rPr>
          <w:rFonts w:ascii="Times New Roman" w:eastAsia="Times New Roman" w:hAnsi="Times New Roman"/>
          <w:color w:val="444444"/>
          <w:sz w:val="24"/>
          <w:szCs w:val="24"/>
          <w:lang w:eastAsia="it-IT"/>
        </w:rPr>
        <w:t xml:space="preserve"> sull’asse focale, esternamente al segmento </w:t>
      </w:r>
      <w:r w:rsidRPr="006D55AB">
        <w:rPr>
          <w:rFonts w:ascii="Times New Roman" w:eastAsia="Times New Roman" w:hAnsi="Times New Roman"/>
          <w:i/>
          <w:iCs/>
          <w:color w:val="444444"/>
          <w:sz w:val="24"/>
          <w:szCs w:val="24"/>
          <w:lang w:eastAsia="it-IT"/>
        </w:rPr>
        <w:t>F</w:t>
      </w:r>
      <w:r w:rsidRPr="006D55AB">
        <w:rPr>
          <w:rFonts w:ascii="Times New Roman" w:eastAsia="Times New Roman" w:hAnsi="Times New Roman"/>
          <w:color w:val="444444"/>
          <w:vertAlign w:val="subscript"/>
          <w:lang w:eastAsia="it-IT"/>
        </w:rPr>
        <w:t>1</w:t>
      </w:r>
      <w:r w:rsidRPr="006D55AB">
        <w:rPr>
          <w:rFonts w:ascii="Times New Roman" w:eastAsia="Times New Roman" w:hAnsi="Times New Roman"/>
          <w:i/>
          <w:iCs/>
          <w:color w:val="444444"/>
          <w:sz w:val="24"/>
          <w:szCs w:val="24"/>
          <w:lang w:eastAsia="it-IT"/>
        </w:rPr>
        <w:t>F</w:t>
      </w:r>
      <w:r w:rsidRPr="006D55AB">
        <w:rPr>
          <w:rFonts w:ascii="Times New Roman" w:eastAsia="Times New Roman" w:hAnsi="Times New Roman"/>
          <w:color w:val="444444"/>
          <w:vertAlign w:val="subscript"/>
          <w:lang w:eastAsia="it-IT"/>
        </w:rPr>
        <w:t>2</w:t>
      </w:r>
    </w:p>
    <w:p w:rsidR="006D55AB" w:rsidRPr="006D55AB" w:rsidRDefault="006D55AB" w:rsidP="006D55AB">
      <w:pPr>
        <w:shd w:val="clear" w:color="auto" w:fill="FFFFFF"/>
        <w:spacing w:before="240" w:after="240" w:line="315" w:lineRule="atLeast"/>
        <w:ind w:left="3510" w:hanging="360"/>
        <w:jc w:val="both"/>
        <w:rPr>
          <w:rFonts w:ascii="Times New Roman" w:eastAsia="Times New Roman" w:hAnsi="Times New Roman"/>
          <w:color w:val="444444"/>
          <w:sz w:val="24"/>
          <w:szCs w:val="24"/>
          <w:lang w:eastAsia="it-IT"/>
        </w:rPr>
      </w:pPr>
      <w:r w:rsidRPr="006D55AB">
        <w:rPr>
          <w:rFonts w:ascii="Wingdings" w:eastAsia="Times New Roman" w:hAnsi="Wingdings"/>
          <w:color w:val="444444"/>
          <w:sz w:val="24"/>
          <w:szCs w:val="24"/>
          <w:lang w:eastAsia="it-IT"/>
        </w:rPr>
        <w:t></w:t>
      </w:r>
      <w:r w:rsidRPr="006D55AB">
        <w:rPr>
          <w:rFonts w:ascii="Times New Roman" w:eastAsia="Times New Roman" w:hAnsi="Times New Roman"/>
          <w:color w:val="444444"/>
          <w:sz w:val="14"/>
          <w:lang w:eastAsia="it-IT"/>
        </w:rPr>
        <w:t xml:space="preserve">     </w:t>
      </w:r>
      <w:r w:rsidRPr="006D55AB">
        <w:rPr>
          <w:rFonts w:ascii="Times New Roman" w:eastAsia="Times New Roman" w:hAnsi="Times New Roman"/>
          <w:color w:val="444444"/>
          <w:sz w:val="24"/>
          <w:szCs w:val="24"/>
          <w:lang w:eastAsia="it-IT"/>
        </w:rPr>
        <w:t xml:space="preserve">si pone </w:t>
      </w:r>
      <w:r w:rsidRPr="006D55AB">
        <w:rPr>
          <w:rFonts w:ascii="Times New Roman" w:eastAsia="Times New Roman" w:hAnsi="Times New Roman"/>
          <w:i/>
          <w:iCs/>
          <w:color w:val="444444"/>
          <w:sz w:val="24"/>
          <w:szCs w:val="24"/>
          <w:lang w:eastAsia="it-IT"/>
        </w:rPr>
        <w:t>r</w:t>
      </w:r>
      <w:r w:rsidRPr="006D55AB">
        <w:rPr>
          <w:rFonts w:ascii="Times New Roman" w:eastAsia="Times New Roman" w:hAnsi="Times New Roman"/>
          <w:color w:val="444444"/>
          <w:sz w:val="24"/>
          <w:szCs w:val="24"/>
          <w:lang w:eastAsia="it-IT"/>
        </w:rPr>
        <w:t xml:space="preserve"> = </w:t>
      </w:r>
      <w:r w:rsidRPr="006D55AB">
        <w:rPr>
          <w:rFonts w:ascii="Times New Roman" w:eastAsia="Times New Roman" w:hAnsi="Times New Roman"/>
          <w:i/>
          <w:iCs/>
          <w:color w:val="444444"/>
          <w:sz w:val="24"/>
          <w:szCs w:val="24"/>
          <w:lang w:eastAsia="it-IT"/>
        </w:rPr>
        <w:t>A</w:t>
      </w:r>
      <w:r w:rsidRPr="006D55AB">
        <w:rPr>
          <w:rFonts w:ascii="Times New Roman" w:eastAsia="Times New Roman" w:hAnsi="Times New Roman"/>
          <w:color w:val="444444"/>
          <w:vertAlign w:val="subscript"/>
          <w:lang w:eastAsia="it-IT"/>
        </w:rPr>
        <w:t>2</w:t>
      </w:r>
      <w:r w:rsidRPr="006D55AB">
        <w:rPr>
          <w:rFonts w:ascii="Times New Roman" w:eastAsia="Times New Roman" w:hAnsi="Times New Roman"/>
          <w:i/>
          <w:iCs/>
          <w:color w:val="444444"/>
          <w:sz w:val="24"/>
          <w:szCs w:val="24"/>
          <w:lang w:eastAsia="it-IT"/>
        </w:rPr>
        <w:t>Q</w:t>
      </w:r>
    </w:p>
    <w:p w:rsidR="006D55AB" w:rsidRPr="006D55AB" w:rsidRDefault="006D55AB" w:rsidP="006D55AB">
      <w:pPr>
        <w:shd w:val="clear" w:color="auto" w:fill="FFFFFF"/>
        <w:spacing w:before="240" w:after="240" w:line="315" w:lineRule="atLeast"/>
        <w:ind w:left="3510" w:hanging="360"/>
        <w:jc w:val="both"/>
        <w:rPr>
          <w:rFonts w:ascii="Times New Roman" w:eastAsia="Times New Roman" w:hAnsi="Times New Roman"/>
          <w:color w:val="444444"/>
          <w:sz w:val="24"/>
          <w:szCs w:val="24"/>
          <w:lang w:eastAsia="it-IT"/>
        </w:rPr>
      </w:pPr>
      <w:r w:rsidRPr="006D55AB">
        <w:rPr>
          <w:rFonts w:ascii="Wingdings" w:eastAsia="Times New Roman" w:hAnsi="Wingdings"/>
          <w:color w:val="444444"/>
          <w:sz w:val="24"/>
          <w:szCs w:val="24"/>
          <w:lang w:eastAsia="it-IT"/>
        </w:rPr>
        <w:t></w:t>
      </w:r>
      <w:r w:rsidRPr="006D55AB">
        <w:rPr>
          <w:rFonts w:ascii="Times New Roman" w:eastAsia="Times New Roman" w:hAnsi="Times New Roman"/>
          <w:color w:val="444444"/>
          <w:sz w:val="14"/>
          <w:lang w:eastAsia="it-IT"/>
        </w:rPr>
        <w:t xml:space="preserve">     </w:t>
      </w:r>
      <w:r w:rsidRPr="006D55AB">
        <w:rPr>
          <w:rFonts w:ascii="Times New Roman" w:eastAsia="Times New Roman" w:hAnsi="Times New Roman"/>
          <w:color w:val="444444"/>
          <w:sz w:val="24"/>
          <w:szCs w:val="24"/>
          <w:lang w:eastAsia="it-IT"/>
        </w:rPr>
        <w:t xml:space="preserve">con centro in </w:t>
      </w:r>
      <w:r w:rsidRPr="006D55AB">
        <w:rPr>
          <w:rFonts w:ascii="Times New Roman" w:eastAsia="Times New Roman" w:hAnsi="Times New Roman"/>
          <w:i/>
          <w:iCs/>
          <w:color w:val="444444"/>
          <w:sz w:val="24"/>
          <w:szCs w:val="24"/>
          <w:lang w:eastAsia="it-IT"/>
        </w:rPr>
        <w:t>F</w:t>
      </w:r>
      <w:r w:rsidRPr="006D55AB">
        <w:rPr>
          <w:rFonts w:ascii="Times New Roman" w:eastAsia="Times New Roman" w:hAnsi="Times New Roman"/>
          <w:color w:val="444444"/>
          <w:vertAlign w:val="subscript"/>
          <w:lang w:eastAsia="it-IT"/>
        </w:rPr>
        <w:t>2</w:t>
      </w:r>
      <w:r w:rsidRPr="006D55AB">
        <w:rPr>
          <w:rFonts w:ascii="Times New Roman" w:eastAsia="Times New Roman" w:hAnsi="Times New Roman"/>
          <w:color w:val="444444"/>
          <w:sz w:val="24"/>
          <w:szCs w:val="24"/>
          <w:lang w:eastAsia="it-IT"/>
        </w:rPr>
        <w:t xml:space="preserve"> si costruisce la circonferenza di raggio </w:t>
      </w:r>
      <w:r w:rsidRPr="006D55AB">
        <w:rPr>
          <w:rFonts w:ascii="Times New Roman" w:eastAsia="Times New Roman" w:hAnsi="Times New Roman"/>
          <w:i/>
          <w:iCs/>
          <w:color w:val="444444"/>
          <w:sz w:val="24"/>
          <w:szCs w:val="24"/>
          <w:lang w:eastAsia="it-IT"/>
        </w:rPr>
        <w:t>r</w:t>
      </w:r>
      <w:r w:rsidRPr="006D55AB">
        <w:rPr>
          <w:rFonts w:ascii="Times New Roman" w:eastAsia="Times New Roman" w:hAnsi="Times New Roman"/>
          <w:color w:val="444444"/>
          <w:sz w:val="24"/>
          <w:szCs w:val="24"/>
          <w:lang w:eastAsia="it-IT"/>
        </w:rPr>
        <w:t xml:space="preserve"> e con centro in </w:t>
      </w:r>
      <w:r w:rsidRPr="006D55AB">
        <w:rPr>
          <w:rFonts w:ascii="Times New Roman" w:eastAsia="Times New Roman" w:hAnsi="Times New Roman"/>
          <w:i/>
          <w:iCs/>
          <w:color w:val="444444"/>
          <w:sz w:val="24"/>
          <w:szCs w:val="24"/>
          <w:lang w:eastAsia="it-IT"/>
        </w:rPr>
        <w:t>F</w:t>
      </w:r>
      <w:r w:rsidRPr="006D55AB">
        <w:rPr>
          <w:rFonts w:ascii="Times New Roman" w:eastAsia="Times New Roman" w:hAnsi="Times New Roman"/>
          <w:color w:val="444444"/>
          <w:vertAlign w:val="subscript"/>
          <w:lang w:eastAsia="it-IT"/>
        </w:rPr>
        <w:t>1</w:t>
      </w:r>
      <w:r w:rsidRPr="006D55AB">
        <w:rPr>
          <w:rFonts w:ascii="Times New Roman" w:eastAsia="Times New Roman" w:hAnsi="Times New Roman"/>
          <w:color w:val="444444"/>
          <w:sz w:val="24"/>
          <w:szCs w:val="24"/>
          <w:lang w:eastAsia="it-IT"/>
        </w:rPr>
        <w:t xml:space="preserve"> si costruisce la circonferenza di raggio </w:t>
      </w:r>
      <w:r w:rsidRPr="006D55AB">
        <w:rPr>
          <w:rFonts w:ascii="Times New Roman" w:eastAsia="Times New Roman" w:hAnsi="Times New Roman"/>
          <w:i/>
          <w:iCs/>
          <w:color w:val="444444"/>
          <w:sz w:val="24"/>
          <w:szCs w:val="24"/>
          <w:lang w:eastAsia="it-IT"/>
        </w:rPr>
        <w:t xml:space="preserve">r </w:t>
      </w:r>
      <w:r w:rsidRPr="006D55AB">
        <w:rPr>
          <w:rFonts w:ascii="Times New Roman" w:eastAsia="Times New Roman" w:hAnsi="Times New Roman"/>
          <w:color w:val="444444"/>
          <w:sz w:val="24"/>
          <w:szCs w:val="24"/>
          <w:lang w:eastAsia="it-IT"/>
        </w:rPr>
        <w:t>- 2</w:t>
      </w:r>
      <w:r w:rsidRPr="006D55AB">
        <w:rPr>
          <w:rFonts w:ascii="Times New Roman" w:eastAsia="Times New Roman" w:hAnsi="Times New Roman"/>
          <w:i/>
          <w:iCs/>
          <w:color w:val="444444"/>
          <w:sz w:val="24"/>
          <w:szCs w:val="24"/>
          <w:lang w:eastAsia="it-IT"/>
        </w:rPr>
        <w:t>a</w:t>
      </w:r>
    </w:p>
    <w:p w:rsidR="006D55AB" w:rsidRPr="006D55AB" w:rsidRDefault="006D55AB" w:rsidP="006D55AB">
      <w:pPr>
        <w:shd w:val="clear" w:color="auto" w:fill="FFFFFF"/>
        <w:spacing w:before="240" w:after="240" w:line="315" w:lineRule="atLeast"/>
        <w:ind w:left="3510" w:hanging="360"/>
        <w:jc w:val="both"/>
        <w:rPr>
          <w:rFonts w:ascii="Times New Roman" w:eastAsia="Times New Roman" w:hAnsi="Times New Roman"/>
          <w:color w:val="444444"/>
          <w:sz w:val="24"/>
          <w:szCs w:val="24"/>
          <w:lang w:eastAsia="it-IT"/>
        </w:rPr>
      </w:pPr>
      <w:r w:rsidRPr="006D55AB">
        <w:rPr>
          <w:rFonts w:ascii="Wingdings" w:eastAsia="Times New Roman" w:hAnsi="Wingdings"/>
          <w:color w:val="444444"/>
          <w:sz w:val="24"/>
          <w:szCs w:val="24"/>
          <w:lang w:eastAsia="it-IT"/>
        </w:rPr>
        <w:t></w:t>
      </w:r>
      <w:r w:rsidRPr="006D55AB">
        <w:rPr>
          <w:rFonts w:ascii="Times New Roman" w:eastAsia="Times New Roman" w:hAnsi="Times New Roman"/>
          <w:color w:val="444444"/>
          <w:sz w:val="14"/>
          <w:lang w:eastAsia="it-IT"/>
        </w:rPr>
        <w:t xml:space="preserve">     </w:t>
      </w:r>
      <w:r w:rsidRPr="006D55AB">
        <w:rPr>
          <w:rFonts w:ascii="Times New Roman" w:eastAsia="Times New Roman" w:hAnsi="Times New Roman"/>
          <w:color w:val="444444"/>
          <w:sz w:val="24"/>
          <w:szCs w:val="24"/>
          <w:lang w:eastAsia="it-IT"/>
        </w:rPr>
        <w:t xml:space="preserve">si indicano con </w:t>
      </w:r>
      <w:r w:rsidRPr="006D55AB">
        <w:rPr>
          <w:rFonts w:ascii="Times New Roman" w:eastAsia="Times New Roman" w:hAnsi="Times New Roman"/>
          <w:i/>
          <w:iCs/>
          <w:color w:val="444444"/>
          <w:sz w:val="24"/>
          <w:szCs w:val="24"/>
          <w:lang w:eastAsia="it-IT"/>
        </w:rPr>
        <w:t>P</w:t>
      </w:r>
      <w:r w:rsidRPr="006D55AB">
        <w:rPr>
          <w:rFonts w:ascii="Times New Roman" w:eastAsia="Times New Roman" w:hAnsi="Times New Roman"/>
          <w:color w:val="444444"/>
          <w:vertAlign w:val="subscript"/>
          <w:lang w:eastAsia="it-IT"/>
        </w:rPr>
        <w:t>1</w:t>
      </w:r>
      <w:r w:rsidRPr="006D55AB">
        <w:rPr>
          <w:rFonts w:ascii="Times New Roman" w:eastAsia="Times New Roman" w:hAnsi="Times New Roman"/>
          <w:color w:val="444444"/>
          <w:sz w:val="24"/>
          <w:szCs w:val="24"/>
          <w:lang w:eastAsia="it-IT"/>
        </w:rPr>
        <w:t xml:space="preserve"> e </w:t>
      </w:r>
      <w:r w:rsidRPr="006D55AB">
        <w:rPr>
          <w:rFonts w:ascii="Times New Roman" w:eastAsia="Times New Roman" w:hAnsi="Times New Roman"/>
          <w:i/>
          <w:iCs/>
          <w:color w:val="444444"/>
          <w:sz w:val="24"/>
          <w:szCs w:val="24"/>
          <w:lang w:eastAsia="it-IT"/>
        </w:rPr>
        <w:t>P</w:t>
      </w:r>
      <w:r w:rsidRPr="006D55AB">
        <w:rPr>
          <w:rFonts w:ascii="Times New Roman" w:eastAsia="Times New Roman" w:hAnsi="Times New Roman"/>
          <w:color w:val="444444"/>
          <w:vertAlign w:val="subscript"/>
          <w:lang w:eastAsia="it-IT"/>
        </w:rPr>
        <w:t>2</w:t>
      </w:r>
      <w:r w:rsidRPr="006D55AB">
        <w:rPr>
          <w:rFonts w:ascii="Times New Roman" w:eastAsia="Times New Roman" w:hAnsi="Times New Roman"/>
          <w:color w:val="444444"/>
          <w:sz w:val="24"/>
          <w:szCs w:val="24"/>
          <w:lang w:eastAsia="it-IT"/>
        </w:rPr>
        <w:t xml:space="preserve"> i punti di intersezione delle due circonferenze (ammesso che esistano)</w:t>
      </w:r>
    </w:p>
    <w:p w:rsidR="006D55AB" w:rsidRPr="006D55AB" w:rsidRDefault="006D55AB" w:rsidP="006D55AB">
      <w:pPr>
        <w:shd w:val="clear" w:color="auto" w:fill="FFFFFF"/>
        <w:spacing w:before="240" w:after="240" w:line="315" w:lineRule="atLeast"/>
        <w:ind w:left="3510" w:hanging="360"/>
        <w:jc w:val="both"/>
        <w:rPr>
          <w:rFonts w:ascii="Times New Roman" w:eastAsia="Times New Roman" w:hAnsi="Times New Roman"/>
          <w:color w:val="444444"/>
          <w:sz w:val="24"/>
          <w:szCs w:val="24"/>
          <w:lang w:eastAsia="it-IT"/>
        </w:rPr>
      </w:pPr>
      <w:r w:rsidRPr="006D55AB">
        <w:rPr>
          <w:rFonts w:ascii="Wingdings" w:eastAsia="Times New Roman" w:hAnsi="Wingdings"/>
          <w:color w:val="000000"/>
          <w:sz w:val="24"/>
          <w:szCs w:val="24"/>
          <w:lang w:eastAsia="it-IT"/>
        </w:rPr>
        <w:t></w:t>
      </w:r>
      <w:r w:rsidRPr="006D55AB">
        <w:rPr>
          <w:rFonts w:ascii="Times New Roman" w:eastAsia="Times New Roman" w:hAnsi="Times New Roman"/>
          <w:color w:val="000000"/>
          <w:sz w:val="14"/>
          <w:lang w:eastAsia="it-IT"/>
        </w:rPr>
        <w:t xml:space="preserve">     </w:t>
      </w:r>
      <w:r w:rsidRPr="006D55AB">
        <w:rPr>
          <w:rFonts w:ascii="Times New Roman" w:eastAsia="Times New Roman" w:hAnsi="Times New Roman"/>
          <w:color w:val="444444"/>
          <w:sz w:val="24"/>
          <w:szCs w:val="24"/>
          <w:lang w:eastAsia="it-IT"/>
        </w:rPr>
        <w:t xml:space="preserve">si dimostra che </w:t>
      </w:r>
      <w:r w:rsidRPr="006D55AB">
        <w:rPr>
          <w:rFonts w:ascii="Times New Roman" w:eastAsia="Times New Roman" w:hAnsi="Times New Roman"/>
          <w:i/>
          <w:iCs/>
          <w:color w:val="444444"/>
          <w:sz w:val="24"/>
          <w:szCs w:val="24"/>
          <w:lang w:eastAsia="it-IT"/>
        </w:rPr>
        <w:t>P</w:t>
      </w:r>
      <w:r w:rsidRPr="006D55AB">
        <w:rPr>
          <w:rFonts w:ascii="Times New Roman" w:eastAsia="Times New Roman" w:hAnsi="Times New Roman"/>
          <w:color w:val="444444"/>
          <w:vertAlign w:val="subscript"/>
          <w:lang w:eastAsia="it-IT"/>
        </w:rPr>
        <w:t>1</w:t>
      </w:r>
      <w:r w:rsidRPr="006D55AB">
        <w:rPr>
          <w:rFonts w:ascii="Times New Roman" w:eastAsia="Times New Roman" w:hAnsi="Times New Roman"/>
          <w:color w:val="444444"/>
          <w:sz w:val="24"/>
          <w:szCs w:val="24"/>
          <w:lang w:eastAsia="it-IT"/>
        </w:rPr>
        <w:t xml:space="preserve"> e </w:t>
      </w:r>
      <w:r w:rsidRPr="006D55AB">
        <w:rPr>
          <w:rFonts w:ascii="Times New Roman" w:eastAsia="Times New Roman" w:hAnsi="Times New Roman"/>
          <w:i/>
          <w:iCs/>
          <w:color w:val="444444"/>
          <w:sz w:val="24"/>
          <w:szCs w:val="24"/>
          <w:lang w:eastAsia="it-IT"/>
        </w:rPr>
        <w:t>P</w:t>
      </w:r>
      <w:r w:rsidRPr="006D55AB">
        <w:rPr>
          <w:rFonts w:ascii="Times New Roman" w:eastAsia="Times New Roman" w:hAnsi="Times New Roman"/>
          <w:color w:val="444444"/>
          <w:vertAlign w:val="subscript"/>
          <w:lang w:eastAsia="it-IT"/>
        </w:rPr>
        <w:t>2</w:t>
      </w:r>
      <w:r w:rsidRPr="006D55AB">
        <w:rPr>
          <w:rFonts w:ascii="Times New Roman" w:eastAsia="Times New Roman" w:hAnsi="Times New Roman"/>
          <w:color w:val="444444"/>
          <w:sz w:val="24"/>
          <w:szCs w:val="24"/>
          <w:lang w:eastAsia="it-IT"/>
        </w:rPr>
        <w:t xml:space="preserve"> appartengono entrambi all’iperbole</w:t>
      </w:r>
    </w:p>
    <w:p w:rsidR="000320ED" w:rsidRDefault="000320ED"/>
    <w:sectPr w:rsidR="000320ED" w:rsidSect="000320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D55AB"/>
    <w:rsid w:val="000000B6"/>
    <w:rsid w:val="000320ED"/>
    <w:rsid w:val="006C5623"/>
    <w:rsid w:val="006D55AB"/>
    <w:rsid w:val="00D03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320ED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eziobody">
    <w:name w:val="lezio_body"/>
    <w:basedOn w:val="Carpredefinitoparagrafo"/>
    <w:rsid w:val="006D55A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D5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D55AB"/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0000B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9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138533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7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864054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49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77459">
                          <w:marLeft w:val="0"/>
                          <w:marRight w:val="27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279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01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304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0671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HTPC</dc:creator>
  <cp:lastModifiedBy>HTPC</cp:lastModifiedBy>
  <cp:revision>4</cp:revision>
  <dcterms:created xsi:type="dcterms:W3CDTF">2012-04-10T15:26:00Z</dcterms:created>
  <dcterms:modified xsi:type="dcterms:W3CDTF">2012-04-10T15:33:00Z</dcterms:modified>
</cp:coreProperties>
</file>