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AA" w:rsidRDefault="006E53AA" w:rsidP="00923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BLOQ</w:t>
      </w:r>
      <w:r w:rsidR="004B5B72">
        <w:rPr>
          <w:b/>
        </w:rPr>
        <w:t>UE PREGUNTAS TIPO TEST: UNIDAD 7 y 8</w:t>
      </w:r>
    </w:p>
    <w:p w:rsidR="00086BAC" w:rsidRDefault="00086BAC" w:rsidP="00923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ECONOMÍA DE LA EMPRESA 2º BACHILLERATO</w:t>
      </w:r>
    </w:p>
    <w:p w:rsidR="0092348E" w:rsidRDefault="0092348E" w:rsidP="004B5B72"/>
    <w:p w:rsidR="00D22EE5" w:rsidRPr="005E513F" w:rsidRDefault="006E53AA" w:rsidP="004B5B72">
      <w:pPr>
        <w:rPr>
          <w:sz w:val="22"/>
          <w:szCs w:val="22"/>
        </w:rPr>
      </w:pPr>
      <w:r w:rsidRPr="005E513F">
        <w:rPr>
          <w:sz w:val="22"/>
          <w:szCs w:val="22"/>
        </w:rPr>
        <w:t xml:space="preserve">1.- </w:t>
      </w:r>
      <w:r w:rsidR="00D22EE5" w:rsidRPr="005E513F">
        <w:rPr>
          <w:sz w:val="22"/>
          <w:szCs w:val="22"/>
        </w:rPr>
        <w:t>Señala cuál de los siguientes no es un recurso financiero a corto plazo:</w:t>
      </w:r>
    </w:p>
    <w:p w:rsidR="00D22EE5" w:rsidRPr="005E513F" w:rsidRDefault="00D22EE5" w:rsidP="009222F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 financiación de funcionamiento </w:t>
      </w:r>
    </w:p>
    <w:p w:rsidR="00D22EE5" w:rsidRPr="005E513F" w:rsidRDefault="00D22EE5" w:rsidP="009222F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5E513F">
        <w:rPr>
          <w:sz w:val="22"/>
          <w:szCs w:val="22"/>
        </w:rPr>
        <w:t>El descuento comercial</w:t>
      </w:r>
    </w:p>
    <w:p w:rsidR="00D22EE5" w:rsidRPr="005E513F" w:rsidRDefault="00D22EE5" w:rsidP="009222F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El leasing financiero </w:t>
      </w:r>
    </w:p>
    <w:p w:rsidR="00D22EE5" w:rsidRPr="005E513F" w:rsidRDefault="00D22EE5" w:rsidP="00D22EE5">
      <w:pPr>
        <w:rPr>
          <w:sz w:val="22"/>
          <w:szCs w:val="22"/>
        </w:rPr>
      </w:pPr>
    </w:p>
    <w:p w:rsidR="00D22EE5" w:rsidRPr="005E513F" w:rsidRDefault="00D22EE5" w:rsidP="00D22EE5">
      <w:pPr>
        <w:rPr>
          <w:sz w:val="22"/>
          <w:szCs w:val="22"/>
        </w:rPr>
      </w:pPr>
      <w:r w:rsidRPr="005E513F">
        <w:rPr>
          <w:sz w:val="22"/>
          <w:szCs w:val="22"/>
        </w:rPr>
        <w:t>2.- Son fuentes de financiación externa para la empresa a largo plazo:</w:t>
      </w:r>
    </w:p>
    <w:p w:rsidR="00D22EE5" w:rsidRPr="005E513F" w:rsidRDefault="00D22EE5" w:rsidP="009222F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5E513F">
        <w:rPr>
          <w:sz w:val="22"/>
          <w:szCs w:val="22"/>
        </w:rPr>
        <w:t>Los resultados del ejercicio y las amortizaciones</w:t>
      </w:r>
    </w:p>
    <w:p w:rsidR="00D22EE5" w:rsidRPr="005E513F" w:rsidRDefault="00D22EE5" w:rsidP="009222F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5E513F">
        <w:rPr>
          <w:sz w:val="22"/>
          <w:szCs w:val="22"/>
        </w:rPr>
        <w:t>El capital social y las primas de emisión de acciones</w:t>
      </w:r>
    </w:p>
    <w:p w:rsidR="00D22EE5" w:rsidRPr="005E513F" w:rsidRDefault="00D22EE5" w:rsidP="009222F2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Las reservas del ejercicio </w:t>
      </w:r>
    </w:p>
    <w:p w:rsidR="00D22EE5" w:rsidRPr="005E513F" w:rsidRDefault="00D22EE5" w:rsidP="00D22EE5">
      <w:pPr>
        <w:rPr>
          <w:sz w:val="22"/>
          <w:szCs w:val="22"/>
        </w:rPr>
      </w:pPr>
    </w:p>
    <w:p w:rsidR="00D22EE5" w:rsidRPr="005E513F" w:rsidRDefault="00D22EE5" w:rsidP="00D22EE5">
      <w:pPr>
        <w:rPr>
          <w:sz w:val="22"/>
          <w:szCs w:val="22"/>
        </w:rPr>
      </w:pPr>
      <w:r w:rsidRPr="005E513F">
        <w:rPr>
          <w:sz w:val="22"/>
          <w:szCs w:val="22"/>
        </w:rPr>
        <w:t>3.- ¿Cuál de las siguientes es una fuente de financiación interna?</w:t>
      </w:r>
    </w:p>
    <w:p w:rsidR="00D22EE5" w:rsidRPr="005E513F" w:rsidRDefault="00D22EE5" w:rsidP="009222F2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Un empréstito </w:t>
      </w:r>
    </w:p>
    <w:p w:rsidR="00D22EE5" w:rsidRPr="005E513F" w:rsidRDefault="00D22EE5" w:rsidP="009222F2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Las reservas </w:t>
      </w:r>
    </w:p>
    <w:p w:rsidR="00D22EE5" w:rsidRPr="005E513F" w:rsidRDefault="00D22EE5" w:rsidP="009222F2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5E513F">
        <w:rPr>
          <w:sz w:val="22"/>
          <w:szCs w:val="22"/>
        </w:rPr>
        <w:t>El pasivo de la empresa</w:t>
      </w:r>
    </w:p>
    <w:p w:rsidR="00D22EE5" w:rsidRPr="005E513F" w:rsidRDefault="00D22EE5" w:rsidP="00D22EE5">
      <w:pPr>
        <w:rPr>
          <w:sz w:val="22"/>
          <w:szCs w:val="22"/>
        </w:rPr>
      </w:pPr>
    </w:p>
    <w:p w:rsidR="00D22EE5" w:rsidRPr="005E513F" w:rsidRDefault="00D22EE5" w:rsidP="00D22EE5">
      <w:pPr>
        <w:rPr>
          <w:sz w:val="22"/>
          <w:szCs w:val="22"/>
        </w:rPr>
      </w:pPr>
      <w:r w:rsidRPr="005E513F">
        <w:rPr>
          <w:sz w:val="22"/>
          <w:szCs w:val="22"/>
        </w:rPr>
        <w:t>4.- ¿Qué se entiende por financiación ajena?</w:t>
      </w:r>
    </w:p>
    <w:p w:rsidR="00D22EE5" w:rsidRPr="005E513F" w:rsidRDefault="00D22EE5" w:rsidP="009222F2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5E513F">
        <w:rPr>
          <w:sz w:val="22"/>
          <w:szCs w:val="22"/>
        </w:rPr>
        <w:t>Es la proporcionada por el empresario</w:t>
      </w:r>
    </w:p>
    <w:p w:rsidR="00D22EE5" w:rsidRPr="005E513F" w:rsidRDefault="00D22EE5" w:rsidP="009222F2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Es la que proporcionan los clientes </w:t>
      </w:r>
    </w:p>
    <w:p w:rsidR="00D22EE5" w:rsidRPr="005E513F" w:rsidRDefault="00D22EE5" w:rsidP="009222F2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Es la proporcionada por los bancos y demás acreedores  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5.- El descuento comercial representa un instrumento financiero a través del cual:</w:t>
      </w:r>
    </w:p>
    <w:p w:rsidR="00085957" w:rsidRPr="005E513F" w:rsidRDefault="00085957" w:rsidP="009222F2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Un banco adelanta el importe de una letra firmada por un cliente de la empresa con un vencimiento futuro, descontando una comisión </w:t>
      </w:r>
    </w:p>
    <w:p w:rsidR="00085957" w:rsidRPr="005E513F" w:rsidRDefault="00085957" w:rsidP="009222F2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5E513F">
        <w:rPr>
          <w:sz w:val="22"/>
          <w:szCs w:val="22"/>
        </w:rPr>
        <w:t>Un banco adelanta el importe de una factura a cambio de descontar una comisión por el riesgo asumido</w:t>
      </w:r>
    </w:p>
    <w:p w:rsidR="00085957" w:rsidRPr="005E513F" w:rsidRDefault="00085957" w:rsidP="009222F2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5E513F">
        <w:rPr>
          <w:sz w:val="22"/>
          <w:szCs w:val="22"/>
        </w:rPr>
        <w:t>Un banco adelanta el importe de una factura a cambio de una participación en el beneficio de la empresa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6.- El leasing financiero es:</w:t>
      </w:r>
    </w:p>
    <w:p w:rsidR="00085957" w:rsidRPr="005E513F" w:rsidRDefault="00085957" w:rsidP="009222F2">
      <w:pPr>
        <w:pStyle w:val="Prrafodelista"/>
        <w:numPr>
          <w:ilvl w:val="0"/>
          <w:numId w:val="6"/>
        </w:numPr>
        <w:rPr>
          <w:sz w:val="22"/>
          <w:szCs w:val="22"/>
        </w:rPr>
      </w:pPr>
      <w:r w:rsidRPr="005E513F">
        <w:rPr>
          <w:sz w:val="22"/>
          <w:szCs w:val="22"/>
        </w:rPr>
        <w:t>Un crédito que funciona como una cuenta corriente</w:t>
      </w:r>
    </w:p>
    <w:p w:rsidR="00085957" w:rsidRPr="005E513F" w:rsidRDefault="00085957" w:rsidP="009222F2">
      <w:pPr>
        <w:pStyle w:val="Prrafodelista"/>
        <w:numPr>
          <w:ilvl w:val="0"/>
          <w:numId w:val="6"/>
        </w:numPr>
        <w:rPr>
          <w:sz w:val="22"/>
          <w:szCs w:val="22"/>
        </w:rPr>
      </w:pPr>
      <w:r w:rsidRPr="005E513F">
        <w:rPr>
          <w:sz w:val="22"/>
          <w:szCs w:val="22"/>
        </w:rPr>
        <w:t>Un arrendamiento financiero con opción de compra</w:t>
      </w:r>
    </w:p>
    <w:p w:rsidR="00085957" w:rsidRPr="005E513F" w:rsidRDefault="00085957" w:rsidP="009222F2">
      <w:pPr>
        <w:pStyle w:val="Prrafodelista"/>
        <w:numPr>
          <w:ilvl w:val="0"/>
          <w:numId w:val="6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 entrega a una empresa de las deudas de clientes para que nos adelante el cobro y lo gestione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7.- Señala la afirmación correcta:</w:t>
      </w:r>
    </w:p>
    <w:p w:rsidR="00085957" w:rsidRPr="005E513F" w:rsidRDefault="00085957" w:rsidP="009222F2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5E513F">
        <w:rPr>
          <w:sz w:val="22"/>
          <w:szCs w:val="22"/>
        </w:rPr>
        <w:t>El rendimiento de una obligación está en función de los resultados obtenidos por la empresa</w:t>
      </w:r>
    </w:p>
    <w:p w:rsidR="00085957" w:rsidRPr="005E513F" w:rsidRDefault="00085957" w:rsidP="009222F2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El riesgo de la acción es menor que el riesgo de la obligación </w:t>
      </w:r>
    </w:p>
    <w:p w:rsidR="00085957" w:rsidRPr="005E513F" w:rsidRDefault="00085957" w:rsidP="009222F2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Las acciones dan derecho a participar en la gestión de la sociedad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8.- En un empréstito, la diferencia entre el valor nominal y el precio de emisión recibe el nombre de:</w:t>
      </w:r>
    </w:p>
    <w:p w:rsidR="00085957" w:rsidRPr="005E513F" w:rsidRDefault="00085957" w:rsidP="009222F2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5E513F">
        <w:rPr>
          <w:sz w:val="22"/>
          <w:szCs w:val="22"/>
        </w:rPr>
        <w:t>Plazo de amortización</w:t>
      </w:r>
    </w:p>
    <w:p w:rsidR="00085957" w:rsidRPr="005E513F" w:rsidRDefault="00085957" w:rsidP="009222F2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5E513F">
        <w:rPr>
          <w:sz w:val="22"/>
          <w:szCs w:val="22"/>
        </w:rPr>
        <w:t>Precio de reembolso</w:t>
      </w:r>
    </w:p>
    <w:p w:rsidR="00085957" w:rsidRPr="005E513F" w:rsidRDefault="00085957" w:rsidP="009222F2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Prima de emisión </w:t>
      </w:r>
    </w:p>
    <w:p w:rsidR="0092348E" w:rsidRPr="005E513F" w:rsidRDefault="0092348E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9.- El capital social es una fuente de financiación:</w:t>
      </w:r>
    </w:p>
    <w:p w:rsidR="00085957" w:rsidRPr="005E513F" w:rsidRDefault="00085957" w:rsidP="009222F2">
      <w:pPr>
        <w:pStyle w:val="Prrafodelista"/>
        <w:numPr>
          <w:ilvl w:val="0"/>
          <w:numId w:val="9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Propia e interna </w:t>
      </w:r>
    </w:p>
    <w:p w:rsidR="00085957" w:rsidRPr="005E513F" w:rsidRDefault="00085957" w:rsidP="009222F2">
      <w:pPr>
        <w:pStyle w:val="Prrafodelista"/>
        <w:numPr>
          <w:ilvl w:val="0"/>
          <w:numId w:val="9"/>
        </w:numPr>
        <w:rPr>
          <w:sz w:val="22"/>
          <w:szCs w:val="22"/>
        </w:rPr>
      </w:pPr>
      <w:r w:rsidRPr="005E513F">
        <w:rPr>
          <w:sz w:val="22"/>
          <w:szCs w:val="22"/>
        </w:rPr>
        <w:t>Ajena y a largo plazo</w:t>
      </w:r>
    </w:p>
    <w:p w:rsidR="00085957" w:rsidRPr="005E513F" w:rsidRDefault="00085957" w:rsidP="009222F2">
      <w:pPr>
        <w:pStyle w:val="Prrafodelista"/>
        <w:numPr>
          <w:ilvl w:val="0"/>
          <w:numId w:val="9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Propia y externa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lastRenderedPageBreak/>
        <w:t>10.- Las reservas voluntarias son una fuente financiera que se puede clasificar como:</w:t>
      </w:r>
    </w:p>
    <w:p w:rsidR="00085957" w:rsidRPr="005E513F" w:rsidRDefault="00085957" w:rsidP="009222F2">
      <w:pPr>
        <w:pStyle w:val="Prrafodelista"/>
        <w:numPr>
          <w:ilvl w:val="0"/>
          <w:numId w:val="10"/>
        </w:numPr>
        <w:rPr>
          <w:sz w:val="22"/>
          <w:szCs w:val="22"/>
        </w:rPr>
      </w:pPr>
      <w:r w:rsidRPr="005E513F">
        <w:rPr>
          <w:sz w:val="22"/>
          <w:szCs w:val="22"/>
        </w:rPr>
        <w:t>Interna y propia</w:t>
      </w:r>
    </w:p>
    <w:p w:rsidR="00085957" w:rsidRPr="005E513F" w:rsidRDefault="00085957" w:rsidP="009222F2">
      <w:pPr>
        <w:pStyle w:val="Prrafodelista"/>
        <w:numPr>
          <w:ilvl w:val="0"/>
          <w:numId w:val="10"/>
        </w:numPr>
        <w:rPr>
          <w:sz w:val="22"/>
          <w:szCs w:val="22"/>
        </w:rPr>
      </w:pPr>
      <w:r w:rsidRPr="005E513F">
        <w:rPr>
          <w:sz w:val="22"/>
          <w:szCs w:val="22"/>
        </w:rPr>
        <w:t>Externa y ajena</w:t>
      </w:r>
    </w:p>
    <w:p w:rsidR="00085957" w:rsidRPr="005E513F" w:rsidRDefault="00085957" w:rsidP="009222F2">
      <w:pPr>
        <w:pStyle w:val="Prrafodelista"/>
        <w:numPr>
          <w:ilvl w:val="0"/>
          <w:numId w:val="10"/>
        </w:numPr>
        <w:rPr>
          <w:sz w:val="22"/>
          <w:szCs w:val="22"/>
        </w:rPr>
      </w:pPr>
      <w:r w:rsidRPr="005E513F">
        <w:rPr>
          <w:sz w:val="22"/>
          <w:szCs w:val="22"/>
        </w:rPr>
        <w:t>Externa y propia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 xml:space="preserve">11.- Los aplazamientos de pago concedidos por los proveedores del tráfico comercial se denominan: </w:t>
      </w:r>
    </w:p>
    <w:p w:rsidR="00085957" w:rsidRPr="005E513F" w:rsidRDefault="00085957" w:rsidP="009222F2">
      <w:pPr>
        <w:pStyle w:val="Prrafodelista"/>
        <w:numPr>
          <w:ilvl w:val="0"/>
          <w:numId w:val="1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Autofinanciación de mantenimiento </w:t>
      </w:r>
    </w:p>
    <w:p w:rsidR="00085957" w:rsidRPr="005E513F" w:rsidRDefault="00085957" w:rsidP="009222F2">
      <w:pPr>
        <w:pStyle w:val="Prrafodelista"/>
        <w:numPr>
          <w:ilvl w:val="0"/>
          <w:numId w:val="11"/>
        </w:numPr>
        <w:rPr>
          <w:sz w:val="22"/>
          <w:szCs w:val="22"/>
        </w:rPr>
      </w:pPr>
      <w:r w:rsidRPr="005E513F">
        <w:rPr>
          <w:sz w:val="22"/>
          <w:szCs w:val="22"/>
        </w:rPr>
        <w:t>Financiación ajena</w:t>
      </w:r>
    </w:p>
    <w:p w:rsidR="00085957" w:rsidRPr="005E513F" w:rsidRDefault="00085957" w:rsidP="009222F2">
      <w:pPr>
        <w:pStyle w:val="Prrafodelista"/>
        <w:numPr>
          <w:ilvl w:val="0"/>
          <w:numId w:val="1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Financiación interna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12.- ¿Cómo se denomina la forma de financiación empresarial que consiste en la cesión de todos los derechos de crédito sobre clientes a otra empresa?</w:t>
      </w:r>
    </w:p>
    <w:p w:rsidR="00085957" w:rsidRPr="005E513F" w:rsidRDefault="00085957" w:rsidP="009222F2">
      <w:pPr>
        <w:pStyle w:val="Prrafodelista"/>
        <w:numPr>
          <w:ilvl w:val="0"/>
          <w:numId w:val="12"/>
        </w:numPr>
        <w:rPr>
          <w:sz w:val="22"/>
          <w:szCs w:val="22"/>
        </w:rPr>
      </w:pPr>
      <w:proofErr w:type="spellStart"/>
      <w:r w:rsidRPr="005E513F">
        <w:rPr>
          <w:sz w:val="22"/>
          <w:szCs w:val="22"/>
        </w:rPr>
        <w:t>Vending</w:t>
      </w:r>
      <w:proofErr w:type="spellEnd"/>
      <w:r w:rsidRPr="005E513F">
        <w:rPr>
          <w:sz w:val="22"/>
          <w:szCs w:val="22"/>
        </w:rPr>
        <w:t xml:space="preserve"> </w:t>
      </w:r>
    </w:p>
    <w:p w:rsidR="00085957" w:rsidRPr="005E513F" w:rsidRDefault="00085957" w:rsidP="009222F2">
      <w:pPr>
        <w:pStyle w:val="Prrafodelista"/>
        <w:numPr>
          <w:ilvl w:val="0"/>
          <w:numId w:val="12"/>
        </w:numPr>
        <w:rPr>
          <w:sz w:val="22"/>
          <w:szCs w:val="22"/>
        </w:rPr>
      </w:pPr>
      <w:proofErr w:type="spellStart"/>
      <w:r w:rsidRPr="005E513F">
        <w:rPr>
          <w:sz w:val="22"/>
          <w:szCs w:val="22"/>
        </w:rPr>
        <w:t>Factoring</w:t>
      </w:r>
      <w:proofErr w:type="spellEnd"/>
      <w:r w:rsidRPr="005E513F">
        <w:rPr>
          <w:sz w:val="22"/>
          <w:szCs w:val="22"/>
        </w:rPr>
        <w:t xml:space="preserve"> </w:t>
      </w:r>
    </w:p>
    <w:p w:rsidR="00085957" w:rsidRPr="005E513F" w:rsidRDefault="00085957" w:rsidP="009222F2">
      <w:pPr>
        <w:pStyle w:val="Prrafodelista"/>
        <w:numPr>
          <w:ilvl w:val="0"/>
          <w:numId w:val="12"/>
        </w:numPr>
        <w:rPr>
          <w:sz w:val="22"/>
          <w:szCs w:val="22"/>
        </w:rPr>
      </w:pPr>
      <w:proofErr w:type="spellStart"/>
      <w:r w:rsidRPr="005E513F">
        <w:rPr>
          <w:sz w:val="22"/>
          <w:szCs w:val="22"/>
        </w:rPr>
        <w:t>Renting</w:t>
      </w:r>
      <w:proofErr w:type="spellEnd"/>
      <w:r w:rsidRPr="005E513F">
        <w:rPr>
          <w:sz w:val="22"/>
          <w:szCs w:val="22"/>
        </w:rPr>
        <w:t xml:space="preserve">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13.- La diferencia de cobros y pagos de tesorería se denomina:</w:t>
      </w:r>
    </w:p>
    <w:p w:rsidR="00085957" w:rsidRPr="005E513F" w:rsidRDefault="00085957" w:rsidP="009222F2">
      <w:pPr>
        <w:pStyle w:val="Prrafodelista"/>
        <w:numPr>
          <w:ilvl w:val="0"/>
          <w:numId w:val="1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Desembolso inicial </w:t>
      </w:r>
    </w:p>
    <w:p w:rsidR="00085957" w:rsidRPr="005E513F" w:rsidRDefault="00085957" w:rsidP="009222F2">
      <w:pPr>
        <w:pStyle w:val="Prrafodelista"/>
        <w:numPr>
          <w:ilvl w:val="0"/>
          <w:numId w:val="1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Cash </w:t>
      </w:r>
      <w:proofErr w:type="spellStart"/>
      <w:r w:rsidR="009949F8" w:rsidRPr="005E513F">
        <w:rPr>
          <w:sz w:val="22"/>
          <w:szCs w:val="22"/>
        </w:rPr>
        <w:t>Flow</w:t>
      </w:r>
      <w:proofErr w:type="spellEnd"/>
      <w:r w:rsidR="009949F8" w:rsidRPr="005E513F">
        <w:rPr>
          <w:sz w:val="22"/>
          <w:szCs w:val="22"/>
        </w:rPr>
        <w:t>,</w:t>
      </w:r>
      <w:r w:rsidRPr="005E513F">
        <w:rPr>
          <w:sz w:val="22"/>
          <w:szCs w:val="22"/>
        </w:rPr>
        <w:t xml:space="preserve"> </w:t>
      </w:r>
      <w:proofErr w:type="spellStart"/>
      <w:r w:rsidRPr="005E513F">
        <w:rPr>
          <w:sz w:val="22"/>
          <w:szCs w:val="22"/>
        </w:rPr>
        <w:t>cuasirentas</w:t>
      </w:r>
      <w:proofErr w:type="spellEnd"/>
      <w:r w:rsidR="009949F8" w:rsidRPr="005E513F">
        <w:rPr>
          <w:sz w:val="22"/>
          <w:szCs w:val="22"/>
        </w:rPr>
        <w:t xml:space="preserve"> o flujos de caja </w:t>
      </w:r>
      <w:r w:rsidRPr="005E513F">
        <w:rPr>
          <w:sz w:val="22"/>
          <w:szCs w:val="22"/>
        </w:rPr>
        <w:t xml:space="preserve"> </w:t>
      </w:r>
    </w:p>
    <w:p w:rsidR="00085957" w:rsidRPr="005E513F" w:rsidRDefault="00085957" w:rsidP="009222F2">
      <w:pPr>
        <w:pStyle w:val="Prrafodelista"/>
        <w:numPr>
          <w:ilvl w:val="0"/>
          <w:numId w:val="1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VAN </w:t>
      </w:r>
    </w:p>
    <w:p w:rsidR="00085957" w:rsidRPr="005E513F" w:rsidRDefault="00085957" w:rsidP="00085957">
      <w:pPr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>14.- Los métodos de selección de inversiones que no tienen en cuenta el momento del tiempo en que se producen los flujos de caja se califican como:</w:t>
      </w:r>
    </w:p>
    <w:p w:rsidR="00085957" w:rsidRPr="005E513F" w:rsidRDefault="00085957" w:rsidP="009222F2">
      <w:pPr>
        <w:pStyle w:val="Prrafodelista"/>
        <w:numPr>
          <w:ilvl w:val="0"/>
          <w:numId w:val="14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Estáticos </w:t>
      </w:r>
    </w:p>
    <w:p w:rsidR="00085957" w:rsidRPr="005E513F" w:rsidRDefault="00085957" w:rsidP="009222F2">
      <w:pPr>
        <w:pStyle w:val="Prrafodelista"/>
        <w:numPr>
          <w:ilvl w:val="0"/>
          <w:numId w:val="14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Dinámicos </w:t>
      </w:r>
    </w:p>
    <w:p w:rsidR="00085957" w:rsidRPr="005E513F" w:rsidRDefault="00085957" w:rsidP="009222F2">
      <w:pPr>
        <w:pStyle w:val="Prrafodelista"/>
        <w:numPr>
          <w:ilvl w:val="0"/>
          <w:numId w:val="14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Primarios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 xml:space="preserve">15.- El plazo de recuperación o </w:t>
      </w:r>
      <w:proofErr w:type="spellStart"/>
      <w:r w:rsidRPr="005E513F">
        <w:rPr>
          <w:sz w:val="22"/>
          <w:szCs w:val="22"/>
        </w:rPr>
        <w:t>pay</w:t>
      </w:r>
      <w:proofErr w:type="spellEnd"/>
      <w:r w:rsidRPr="005E513F">
        <w:rPr>
          <w:sz w:val="22"/>
          <w:szCs w:val="22"/>
        </w:rPr>
        <w:t>-back de una inversión es:</w:t>
      </w:r>
    </w:p>
    <w:p w:rsidR="009949F8" w:rsidRPr="005E513F" w:rsidRDefault="009949F8" w:rsidP="009222F2">
      <w:pPr>
        <w:pStyle w:val="Prrafodelista"/>
        <w:numPr>
          <w:ilvl w:val="0"/>
          <w:numId w:val="15"/>
        </w:numPr>
        <w:rPr>
          <w:sz w:val="22"/>
          <w:szCs w:val="22"/>
        </w:rPr>
      </w:pPr>
      <w:r w:rsidRPr="005E513F">
        <w:rPr>
          <w:sz w:val="22"/>
          <w:szCs w:val="22"/>
        </w:rPr>
        <w:t>El periodo de tiempo en el que los ingresos que se producen como consecuencia de la inversión igualan el desembolso efectuado</w:t>
      </w:r>
    </w:p>
    <w:p w:rsidR="009949F8" w:rsidRPr="005E513F" w:rsidRDefault="009949F8" w:rsidP="009222F2">
      <w:pPr>
        <w:pStyle w:val="Prrafodelista"/>
        <w:numPr>
          <w:ilvl w:val="0"/>
          <w:numId w:val="15"/>
        </w:numPr>
        <w:rPr>
          <w:sz w:val="22"/>
          <w:szCs w:val="22"/>
        </w:rPr>
      </w:pPr>
      <w:r w:rsidRPr="005E513F">
        <w:rPr>
          <w:sz w:val="22"/>
          <w:szCs w:val="22"/>
        </w:rPr>
        <w:t>El tipo de interés o tasa de descuento que hace su valor actual neto igual a cero</w:t>
      </w:r>
    </w:p>
    <w:p w:rsidR="009949F8" w:rsidRPr="005E513F" w:rsidRDefault="009949F8" w:rsidP="009222F2">
      <w:pPr>
        <w:pStyle w:val="Prrafodelista"/>
        <w:numPr>
          <w:ilvl w:val="0"/>
          <w:numId w:val="15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 diferencia entre el cobro generado por una inversión determinada en un momento y el pago que esa inversión requiere en ese momento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>16.- Según el criterio del VAN, se elegirán aquellas inversiones:</w:t>
      </w:r>
    </w:p>
    <w:p w:rsidR="009949F8" w:rsidRPr="005E513F" w:rsidRDefault="009949F8" w:rsidP="009222F2">
      <w:pPr>
        <w:pStyle w:val="Prrafodelista"/>
        <w:numPr>
          <w:ilvl w:val="0"/>
          <w:numId w:val="16"/>
        </w:numPr>
        <w:rPr>
          <w:sz w:val="22"/>
          <w:szCs w:val="22"/>
        </w:rPr>
      </w:pPr>
      <w:r w:rsidRPr="005E513F">
        <w:rPr>
          <w:sz w:val="22"/>
          <w:szCs w:val="22"/>
        </w:rPr>
        <w:t>Cuyo VAN es mayor que cero</w:t>
      </w:r>
    </w:p>
    <w:p w:rsidR="009949F8" w:rsidRPr="005E513F" w:rsidRDefault="009949F8" w:rsidP="009222F2">
      <w:pPr>
        <w:pStyle w:val="Prrafodelista"/>
        <w:numPr>
          <w:ilvl w:val="0"/>
          <w:numId w:val="16"/>
        </w:numPr>
        <w:rPr>
          <w:sz w:val="22"/>
          <w:szCs w:val="22"/>
        </w:rPr>
      </w:pPr>
      <w:r w:rsidRPr="005E513F">
        <w:rPr>
          <w:sz w:val="22"/>
          <w:szCs w:val="22"/>
        </w:rPr>
        <w:t>Cuyos flujos de caja sean todos positivos</w:t>
      </w:r>
    </w:p>
    <w:p w:rsidR="009949F8" w:rsidRPr="005E513F" w:rsidRDefault="009949F8" w:rsidP="009222F2">
      <w:pPr>
        <w:pStyle w:val="Prrafodelista"/>
        <w:numPr>
          <w:ilvl w:val="0"/>
          <w:numId w:val="16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Las dos anteriores son ciertas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>17.- Una inversión es viable si la TIR es:</w:t>
      </w:r>
    </w:p>
    <w:p w:rsidR="009949F8" w:rsidRPr="005E513F" w:rsidRDefault="009949F8" w:rsidP="009222F2">
      <w:pPr>
        <w:pStyle w:val="Prrafodelista"/>
        <w:numPr>
          <w:ilvl w:val="0"/>
          <w:numId w:val="17"/>
        </w:numPr>
        <w:rPr>
          <w:sz w:val="22"/>
          <w:szCs w:val="22"/>
        </w:rPr>
      </w:pPr>
      <w:r w:rsidRPr="005E513F">
        <w:rPr>
          <w:sz w:val="22"/>
          <w:szCs w:val="22"/>
        </w:rPr>
        <w:t>Superior al VAN</w:t>
      </w:r>
    </w:p>
    <w:p w:rsidR="009949F8" w:rsidRPr="005E513F" w:rsidRDefault="009949F8" w:rsidP="009222F2">
      <w:pPr>
        <w:pStyle w:val="Prrafodelista"/>
        <w:numPr>
          <w:ilvl w:val="0"/>
          <w:numId w:val="17"/>
        </w:numPr>
        <w:rPr>
          <w:sz w:val="22"/>
          <w:szCs w:val="22"/>
        </w:rPr>
      </w:pPr>
      <w:r w:rsidRPr="005E513F">
        <w:rPr>
          <w:sz w:val="22"/>
          <w:szCs w:val="22"/>
        </w:rPr>
        <w:t>Inferior al coste del capital</w:t>
      </w:r>
    </w:p>
    <w:p w:rsidR="009949F8" w:rsidRPr="005E513F" w:rsidRDefault="009949F8" w:rsidP="009222F2">
      <w:pPr>
        <w:pStyle w:val="Prrafodelista"/>
        <w:numPr>
          <w:ilvl w:val="0"/>
          <w:numId w:val="17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Superior al coste de capital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>18.- El cálculo del valor futuro de cualquier capital a partir del conocimiento de un tipo de interés se denomina:</w:t>
      </w:r>
    </w:p>
    <w:p w:rsidR="009949F8" w:rsidRPr="005E513F" w:rsidRDefault="009949F8" w:rsidP="009222F2">
      <w:pPr>
        <w:pStyle w:val="Prrafodelista"/>
        <w:numPr>
          <w:ilvl w:val="0"/>
          <w:numId w:val="18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Capitalización </w:t>
      </w:r>
    </w:p>
    <w:p w:rsidR="009949F8" w:rsidRPr="005E513F" w:rsidRDefault="009949F8" w:rsidP="009222F2">
      <w:pPr>
        <w:pStyle w:val="Prrafodelista"/>
        <w:numPr>
          <w:ilvl w:val="0"/>
          <w:numId w:val="18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Actualización </w:t>
      </w:r>
    </w:p>
    <w:p w:rsidR="009949F8" w:rsidRPr="005E513F" w:rsidRDefault="009949F8" w:rsidP="009222F2">
      <w:pPr>
        <w:pStyle w:val="Prrafodelista"/>
        <w:numPr>
          <w:ilvl w:val="0"/>
          <w:numId w:val="18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Descuento </w:t>
      </w:r>
    </w:p>
    <w:p w:rsidR="009949F8" w:rsidRDefault="009949F8" w:rsidP="009949F8">
      <w:pPr>
        <w:rPr>
          <w:sz w:val="22"/>
          <w:szCs w:val="22"/>
        </w:rPr>
      </w:pPr>
    </w:p>
    <w:p w:rsidR="00CA2FE4" w:rsidRDefault="00CA2FE4" w:rsidP="009949F8">
      <w:pPr>
        <w:rPr>
          <w:sz w:val="22"/>
          <w:szCs w:val="22"/>
        </w:rPr>
      </w:pPr>
    </w:p>
    <w:p w:rsidR="00CA2FE4" w:rsidRDefault="00CA2FE4" w:rsidP="009949F8">
      <w:pPr>
        <w:rPr>
          <w:sz w:val="22"/>
          <w:szCs w:val="22"/>
        </w:rPr>
      </w:pPr>
    </w:p>
    <w:p w:rsidR="00CA2FE4" w:rsidRPr="005E513F" w:rsidRDefault="00CA2FE4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lastRenderedPageBreak/>
        <w:t xml:space="preserve">19.- El criterio de evaluación y selección de </w:t>
      </w:r>
      <w:proofErr w:type="gramStart"/>
      <w:r w:rsidRPr="005E513F">
        <w:rPr>
          <w:sz w:val="22"/>
          <w:szCs w:val="22"/>
        </w:rPr>
        <w:t>inversiones más perfecto</w:t>
      </w:r>
      <w:proofErr w:type="gramEnd"/>
      <w:r w:rsidRPr="005E513F">
        <w:rPr>
          <w:sz w:val="22"/>
          <w:szCs w:val="22"/>
        </w:rPr>
        <w:t xml:space="preserve"> y que, por tanto, prevalece sobre cualquier otro a la hora de tomar decisiones de selección de proyectos se denomina:</w:t>
      </w:r>
    </w:p>
    <w:p w:rsidR="009949F8" w:rsidRPr="005E513F" w:rsidRDefault="009949F8" w:rsidP="009222F2">
      <w:pPr>
        <w:pStyle w:val="Prrafodelista"/>
        <w:numPr>
          <w:ilvl w:val="0"/>
          <w:numId w:val="19"/>
        </w:numPr>
        <w:rPr>
          <w:sz w:val="22"/>
          <w:szCs w:val="22"/>
        </w:rPr>
      </w:pPr>
      <w:r w:rsidRPr="005E513F">
        <w:rPr>
          <w:sz w:val="22"/>
          <w:szCs w:val="22"/>
        </w:rPr>
        <w:t>Plazo de recuperación</w:t>
      </w:r>
    </w:p>
    <w:p w:rsidR="009949F8" w:rsidRPr="005E513F" w:rsidRDefault="009949F8" w:rsidP="009222F2">
      <w:pPr>
        <w:pStyle w:val="Prrafodelista"/>
        <w:numPr>
          <w:ilvl w:val="0"/>
          <w:numId w:val="19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Plazo de recuperación actualizado </w:t>
      </w:r>
    </w:p>
    <w:p w:rsidR="009949F8" w:rsidRPr="005E513F" w:rsidRDefault="009949F8" w:rsidP="009222F2">
      <w:pPr>
        <w:pStyle w:val="Prrafodelista"/>
        <w:numPr>
          <w:ilvl w:val="0"/>
          <w:numId w:val="19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Valor actual neto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>20.- Entre capitales de la misma cuantía, pero con fecha de vencimiento diferente, los que tengan fecha de vencimiento anterior:</w:t>
      </w:r>
    </w:p>
    <w:p w:rsidR="009949F8" w:rsidRPr="005E513F" w:rsidRDefault="009949F8" w:rsidP="009222F2">
      <w:pPr>
        <w:pStyle w:val="Prrafodelista"/>
        <w:numPr>
          <w:ilvl w:val="0"/>
          <w:numId w:val="20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Tienen igual valor financiero que los que tengan fecha de vencimiento posterior </w:t>
      </w:r>
    </w:p>
    <w:p w:rsidR="009949F8" w:rsidRPr="005E513F" w:rsidRDefault="009949F8" w:rsidP="009222F2">
      <w:pPr>
        <w:pStyle w:val="Prrafodelista"/>
        <w:numPr>
          <w:ilvl w:val="0"/>
          <w:numId w:val="20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Tienen mayor valor financiero que los que tengan fecha de vencimiento posterior </w:t>
      </w:r>
    </w:p>
    <w:p w:rsidR="009949F8" w:rsidRPr="005E513F" w:rsidRDefault="009949F8" w:rsidP="009222F2">
      <w:pPr>
        <w:pStyle w:val="Prrafodelista"/>
        <w:numPr>
          <w:ilvl w:val="0"/>
          <w:numId w:val="20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Tienen menor valor financiero que los que tengan fecha de vencimiento posterior </w:t>
      </w:r>
    </w:p>
    <w:p w:rsidR="009949F8" w:rsidRPr="005E513F" w:rsidRDefault="009949F8" w:rsidP="009949F8">
      <w:pPr>
        <w:rPr>
          <w:sz w:val="22"/>
          <w:szCs w:val="22"/>
        </w:rPr>
      </w:pPr>
    </w:p>
    <w:p w:rsidR="009949F8" w:rsidRPr="005E513F" w:rsidRDefault="009949F8" w:rsidP="009949F8">
      <w:pPr>
        <w:rPr>
          <w:sz w:val="22"/>
          <w:szCs w:val="22"/>
        </w:rPr>
      </w:pPr>
      <w:r w:rsidRPr="005E513F">
        <w:rPr>
          <w:sz w:val="22"/>
          <w:szCs w:val="22"/>
        </w:rPr>
        <w:t>21.- A la facilidad con la que un elemento</w:t>
      </w:r>
      <w:r w:rsidR="005E513F">
        <w:rPr>
          <w:sz w:val="22"/>
          <w:szCs w:val="22"/>
        </w:rPr>
        <w:t xml:space="preserve"> patrimonial se transforma</w:t>
      </w:r>
      <w:r w:rsidRPr="005E513F">
        <w:rPr>
          <w:sz w:val="22"/>
          <w:szCs w:val="22"/>
        </w:rPr>
        <w:t xml:space="preserve"> en dinero se denomina:</w:t>
      </w:r>
    </w:p>
    <w:p w:rsidR="009949F8" w:rsidRPr="005E513F" w:rsidRDefault="009949F8" w:rsidP="009222F2">
      <w:pPr>
        <w:pStyle w:val="Prrafodelista"/>
        <w:numPr>
          <w:ilvl w:val="0"/>
          <w:numId w:val="2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Solvencia financiera </w:t>
      </w:r>
    </w:p>
    <w:p w:rsidR="009949F8" w:rsidRPr="005E513F" w:rsidRDefault="009949F8" w:rsidP="009222F2">
      <w:pPr>
        <w:pStyle w:val="Prrafodelista"/>
        <w:numPr>
          <w:ilvl w:val="0"/>
          <w:numId w:val="21"/>
        </w:numPr>
        <w:rPr>
          <w:sz w:val="22"/>
          <w:szCs w:val="22"/>
        </w:rPr>
      </w:pPr>
      <w:r w:rsidRPr="005E513F">
        <w:rPr>
          <w:sz w:val="22"/>
          <w:szCs w:val="22"/>
        </w:rPr>
        <w:t>Coeficiente de caja</w:t>
      </w:r>
    </w:p>
    <w:p w:rsidR="009949F8" w:rsidRPr="005E513F" w:rsidRDefault="009949F8" w:rsidP="009222F2">
      <w:pPr>
        <w:pStyle w:val="Prrafodelista"/>
        <w:numPr>
          <w:ilvl w:val="0"/>
          <w:numId w:val="21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Liquidez </w:t>
      </w:r>
    </w:p>
    <w:p w:rsidR="009222F2" w:rsidRPr="005E513F" w:rsidRDefault="009222F2" w:rsidP="009222F2">
      <w:pPr>
        <w:rPr>
          <w:sz w:val="22"/>
          <w:szCs w:val="22"/>
        </w:rPr>
      </w:pPr>
    </w:p>
    <w:p w:rsidR="009222F2" w:rsidRPr="005E513F" w:rsidRDefault="009222F2" w:rsidP="009222F2">
      <w:pPr>
        <w:rPr>
          <w:sz w:val="22"/>
          <w:szCs w:val="22"/>
        </w:rPr>
      </w:pPr>
      <w:r w:rsidRPr="005E513F">
        <w:rPr>
          <w:sz w:val="22"/>
          <w:szCs w:val="22"/>
        </w:rPr>
        <w:t>22.- Señala la afirmación correcta:</w:t>
      </w:r>
    </w:p>
    <w:p w:rsidR="009222F2" w:rsidRPr="005E513F" w:rsidRDefault="009222F2" w:rsidP="009222F2">
      <w:pPr>
        <w:pStyle w:val="Prrafodelista"/>
        <w:numPr>
          <w:ilvl w:val="0"/>
          <w:numId w:val="22"/>
        </w:numPr>
        <w:rPr>
          <w:sz w:val="22"/>
          <w:szCs w:val="22"/>
        </w:rPr>
      </w:pPr>
      <w:r w:rsidRPr="005E513F">
        <w:rPr>
          <w:sz w:val="22"/>
          <w:szCs w:val="22"/>
        </w:rPr>
        <w:t>La bolsa es el lugar donde se almacenan los títulos valores de la empresa</w:t>
      </w:r>
    </w:p>
    <w:p w:rsidR="009222F2" w:rsidRPr="005E513F" w:rsidRDefault="009222F2" w:rsidP="009222F2">
      <w:pPr>
        <w:pStyle w:val="Prrafodelista"/>
        <w:numPr>
          <w:ilvl w:val="0"/>
          <w:numId w:val="22"/>
        </w:numPr>
        <w:rPr>
          <w:sz w:val="22"/>
          <w:szCs w:val="22"/>
        </w:rPr>
      </w:pPr>
      <w:r w:rsidRPr="005E513F">
        <w:rPr>
          <w:sz w:val="22"/>
          <w:szCs w:val="22"/>
        </w:rPr>
        <w:t>La acción es el título mediante el cual se puede demandar a un cliente por impago</w:t>
      </w:r>
    </w:p>
    <w:p w:rsidR="009222F2" w:rsidRPr="005E513F" w:rsidRDefault="009222F2" w:rsidP="009222F2">
      <w:pPr>
        <w:pStyle w:val="Prrafodelista"/>
        <w:numPr>
          <w:ilvl w:val="0"/>
          <w:numId w:val="22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 cotización es el valor al que se compra o vende un título valor en el mercado bursátil </w:t>
      </w:r>
    </w:p>
    <w:p w:rsidR="009222F2" w:rsidRPr="005E513F" w:rsidRDefault="009222F2" w:rsidP="009222F2">
      <w:pPr>
        <w:rPr>
          <w:sz w:val="22"/>
          <w:szCs w:val="22"/>
        </w:rPr>
      </w:pPr>
    </w:p>
    <w:p w:rsidR="009222F2" w:rsidRPr="005E513F" w:rsidRDefault="009222F2" w:rsidP="009222F2">
      <w:pPr>
        <w:rPr>
          <w:sz w:val="22"/>
          <w:szCs w:val="22"/>
        </w:rPr>
      </w:pPr>
      <w:r w:rsidRPr="005E513F">
        <w:rPr>
          <w:sz w:val="22"/>
          <w:szCs w:val="22"/>
        </w:rPr>
        <w:t xml:space="preserve">23.- Señala la afirmación correcta: </w:t>
      </w:r>
    </w:p>
    <w:p w:rsidR="009222F2" w:rsidRPr="005E513F" w:rsidRDefault="009222F2" w:rsidP="009222F2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5E513F">
        <w:rPr>
          <w:sz w:val="22"/>
          <w:szCs w:val="22"/>
        </w:rPr>
        <w:t>Las acciones no dan derecho a participar en la gestión de la empresa</w:t>
      </w:r>
    </w:p>
    <w:p w:rsidR="009222F2" w:rsidRPr="005E513F" w:rsidRDefault="009222F2" w:rsidP="009222F2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5E513F">
        <w:rPr>
          <w:sz w:val="22"/>
          <w:szCs w:val="22"/>
        </w:rPr>
        <w:t xml:space="preserve">Las acciones son reembolsables a su vencimiento </w:t>
      </w:r>
    </w:p>
    <w:p w:rsidR="009222F2" w:rsidRPr="005E513F" w:rsidRDefault="009222F2" w:rsidP="009222F2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5E513F">
        <w:rPr>
          <w:sz w:val="22"/>
          <w:szCs w:val="22"/>
        </w:rPr>
        <w:t>Las obligaciones producen unos rendimientos periódicos y constantes (intereses) conocidos de antemano, con independencia de los resultados obtenidos por la empresa</w:t>
      </w:r>
    </w:p>
    <w:p w:rsidR="009949F8" w:rsidRPr="005E513F" w:rsidRDefault="009949F8" w:rsidP="009949F8">
      <w:pPr>
        <w:pStyle w:val="Prrafodelista"/>
        <w:rPr>
          <w:sz w:val="22"/>
          <w:szCs w:val="22"/>
        </w:rPr>
      </w:pPr>
    </w:p>
    <w:p w:rsidR="00085957" w:rsidRPr="005E513F" w:rsidRDefault="00085957" w:rsidP="00085957">
      <w:pPr>
        <w:rPr>
          <w:sz w:val="22"/>
          <w:szCs w:val="22"/>
        </w:rPr>
      </w:pPr>
      <w:r w:rsidRPr="005E513F">
        <w:rPr>
          <w:sz w:val="22"/>
          <w:szCs w:val="22"/>
        </w:rPr>
        <w:t xml:space="preserve"> </w:t>
      </w:r>
    </w:p>
    <w:p w:rsidR="00D61632" w:rsidRDefault="00D61632"/>
    <w:sectPr w:rsidR="00D61632" w:rsidSect="00BB3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72F"/>
    <w:multiLevelType w:val="hybridMultilevel"/>
    <w:tmpl w:val="4FCCBF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0608"/>
    <w:multiLevelType w:val="hybridMultilevel"/>
    <w:tmpl w:val="FBA6BE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998"/>
    <w:multiLevelType w:val="hybridMultilevel"/>
    <w:tmpl w:val="BD3AE9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6559"/>
    <w:multiLevelType w:val="hybridMultilevel"/>
    <w:tmpl w:val="BED0B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2D16"/>
    <w:multiLevelType w:val="hybridMultilevel"/>
    <w:tmpl w:val="C36A5E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F3138"/>
    <w:multiLevelType w:val="hybridMultilevel"/>
    <w:tmpl w:val="8102A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07D"/>
    <w:multiLevelType w:val="hybridMultilevel"/>
    <w:tmpl w:val="3AECEB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444CB"/>
    <w:multiLevelType w:val="hybridMultilevel"/>
    <w:tmpl w:val="C18A84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53F52"/>
    <w:multiLevelType w:val="hybridMultilevel"/>
    <w:tmpl w:val="FA5072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78C6"/>
    <w:multiLevelType w:val="hybridMultilevel"/>
    <w:tmpl w:val="0D06E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11993"/>
    <w:multiLevelType w:val="hybridMultilevel"/>
    <w:tmpl w:val="274028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650BA"/>
    <w:multiLevelType w:val="hybridMultilevel"/>
    <w:tmpl w:val="DD56A9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57D42"/>
    <w:multiLevelType w:val="hybridMultilevel"/>
    <w:tmpl w:val="7F5A28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F0AD4"/>
    <w:multiLevelType w:val="hybridMultilevel"/>
    <w:tmpl w:val="D1E61A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A4955"/>
    <w:multiLevelType w:val="hybridMultilevel"/>
    <w:tmpl w:val="3D6E0C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E2BF9"/>
    <w:multiLevelType w:val="hybridMultilevel"/>
    <w:tmpl w:val="DD9AF7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D0EC7"/>
    <w:multiLevelType w:val="hybridMultilevel"/>
    <w:tmpl w:val="7E90DB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D5C3A"/>
    <w:multiLevelType w:val="hybridMultilevel"/>
    <w:tmpl w:val="D1E86A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48B"/>
    <w:multiLevelType w:val="hybridMultilevel"/>
    <w:tmpl w:val="ABB23A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57DC8"/>
    <w:multiLevelType w:val="hybridMultilevel"/>
    <w:tmpl w:val="2DD846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00D50"/>
    <w:multiLevelType w:val="hybridMultilevel"/>
    <w:tmpl w:val="1C3C84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07FA3"/>
    <w:multiLevelType w:val="hybridMultilevel"/>
    <w:tmpl w:val="BA1430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4282D"/>
    <w:multiLevelType w:val="hybridMultilevel"/>
    <w:tmpl w:val="E4A67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2"/>
  </w:num>
  <w:num w:numId="11">
    <w:abstractNumId w:val="17"/>
  </w:num>
  <w:num w:numId="12">
    <w:abstractNumId w:val="20"/>
  </w:num>
  <w:num w:numId="13">
    <w:abstractNumId w:val="6"/>
  </w:num>
  <w:num w:numId="14">
    <w:abstractNumId w:val="18"/>
  </w:num>
  <w:num w:numId="15">
    <w:abstractNumId w:val="22"/>
  </w:num>
  <w:num w:numId="16">
    <w:abstractNumId w:val="10"/>
  </w:num>
  <w:num w:numId="17">
    <w:abstractNumId w:val="0"/>
  </w:num>
  <w:num w:numId="18">
    <w:abstractNumId w:val="21"/>
  </w:num>
  <w:num w:numId="19">
    <w:abstractNumId w:val="4"/>
  </w:num>
  <w:num w:numId="20">
    <w:abstractNumId w:val="13"/>
  </w:num>
  <w:num w:numId="21">
    <w:abstractNumId w:val="12"/>
  </w:num>
  <w:num w:numId="22">
    <w:abstractNumId w:val="9"/>
  </w:num>
  <w:num w:numId="23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53AA"/>
    <w:rsid w:val="00022964"/>
    <w:rsid w:val="00085957"/>
    <w:rsid w:val="00086BAC"/>
    <w:rsid w:val="004B5B72"/>
    <w:rsid w:val="004D54E9"/>
    <w:rsid w:val="005E513F"/>
    <w:rsid w:val="006E53AA"/>
    <w:rsid w:val="009222F2"/>
    <w:rsid w:val="0092348E"/>
    <w:rsid w:val="00977B55"/>
    <w:rsid w:val="009949F8"/>
    <w:rsid w:val="009E24F9"/>
    <w:rsid w:val="00A73D19"/>
    <w:rsid w:val="00B064F1"/>
    <w:rsid w:val="00B96F97"/>
    <w:rsid w:val="00BB3EAA"/>
    <w:rsid w:val="00CA2FE4"/>
    <w:rsid w:val="00D22EE5"/>
    <w:rsid w:val="00D61632"/>
    <w:rsid w:val="00EB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13</cp:revision>
  <dcterms:created xsi:type="dcterms:W3CDTF">2011-09-10T23:43:00Z</dcterms:created>
  <dcterms:modified xsi:type="dcterms:W3CDTF">2011-10-20T21:03:00Z</dcterms:modified>
</cp:coreProperties>
</file>