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E4" w:rsidRDefault="00016626" w:rsidP="00016626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971800" cy="2657475"/>
            <wp:effectExtent l="19050" t="0" r="0" b="0"/>
            <wp:docPr id="1" name="Imagen 1" descr="C:\Users\juan\Pictures\los-sentidos-la-pie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\Pictures\los-sentidos-la-piel[1]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626" w:rsidRDefault="00016626" w:rsidP="00016626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>
        <w:rPr>
          <w:rFonts w:ascii="Monotype Corsiva" w:hAnsi="Monotype Corsiva"/>
          <w:color w:val="002060"/>
          <w:sz w:val="28"/>
          <w:szCs w:val="28"/>
        </w:rPr>
        <w:t>El tacto nos permite conocer la forma, la dureza y la textura de los objetos, sentir el frío, el calor, la presión y el dolor.</w:t>
      </w:r>
    </w:p>
    <w:p w:rsidR="00016626" w:rsidRDefault="00016626" w:rsidP="00016626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>
        <w:rPr>
          <w:rFonts w:ascii="Monotype Corsiva" w:hAnsi="Monotype Corsiva"/>
          <w:color w:val="002060"/>
          <w:sz w:val="28"/>
          <w:szCs w:val="28"/>
        </w:rPr>
        <w:t>El órgano del tacto es la piel que recubre todo el cuerpo.</w:t>
      </w:r>
    </w:p>
    <w:p w:rsidR="00016626" w:rsidRDefault="00016626" w:rsidP="00016626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>
        <w:rPr>
          <w:rFonts w:ascii="Monotype Corsiva" w:hAnsi="Monotype Corsiva"/>
          <w:color w:val="002060"/>
          <w:sz w:val="28"/>
          <w:szCs w:val="28"/>
        </w:rPr>
        <w:t>En el derma de la piel  hay muchas terminaciones nerviosas encargadas de captar y transmitir las sensaciones a los centros nerviosos, estas terminaciones no son en todas las zonas igual, por eso tenemos más sensibilidad en unas zonas que en otras.</w:t>
      </w:r>
    </w:p>
    <w:p w:rsidR="00016626" w:rsidRPr="00016626" w:rsidRDefault="00016626" w:rsidP="00016626">
      <w:pPr>
        <w:ind w:left="360"/>
        <w:rPr>
          <w:rFonts w:ascii="Monotype Corsiva" w:hAnsi="Monotype Corsiva"/>
          <w:color w:val="002060"/>
          <w:sz w:val="28"/>
          <w:szCs w:val="28"/>
        </w:rPr>
      </w:pPr>
    </w:p>
    <w:sectPr w:rsidR="00016626" w:rsidRPr="00016626" w:rsidSect="00CA5AE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626" w:rsidRDefault="00016626" w:rsidP="00016626">
      <w:pPr>
        <w:spacing w:after="0" w:line="240" w:lineRule="auto"/>
      </w:pPr>
      <w:r>
        <w:separator/>
      </w:r>
    </w:p>
  </w:endnote>
  <w:endnote w:type="continuationSeparator" w:id="1">
    <w:p w:rsidR="00016626" w:rsidRDefault="00016626" w:rsidP="0001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626" w:rsidRDefault="00016626" w:rsidP="00016626">
      <w:pPr>
        <w:spacing w:after="0" w:line="240" w:lineRule="auto"/>
      </w:pPr>
      <w:r>
        <w:separator/>
      </w:r>
    </w:p>
  </w:footnote>
  <w:footnote w:type="continuationSeparator" w:id="1">
    <w:p w:rsidR="00016626" w:rsidRDefault="00016626" w:rsidP="0001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626" w:rsidRPr="00016626" w:rsidRDefault="00016626">
    <w:pPr>
      <w:pStyle w:val="Encabezado"/>
      <w:rPr>
        <w:sz w:val="28"/>
        <w:szCs w:val="28"/>
      </w:rPr>
    </w:pPr>
    <w:r w:rsidRPr="00016626">
      <w:rPr>
        <w:sz w:val="28"/>
        <w:szCs w:val="28"/>
      </w:rPr>
      <w:t>TACTO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3D0"/>
    <w:multiLevelType w:val="hybridMultilevel"/>
    <w:tmpl w:val="739C8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626"/>
    <w:rsid w:val="00016626"/>
    <w:rsid w:val="00CA5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6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62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16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6626"/>
  </w:style>
  <w:style w:type="paragraph" w:styleId="Piedepgina">
    <w:name w:val="footer"/>
    <w:basedOn w:val="Normal"/>
    <w:link w:val="PiedepginaCar"/>
    <w:uiPriority w:val="99"/>
    <w:semiHidden/>
    <w:unhideWhenUsed/>
    <w:rsid w:val="00016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6626"/>
  </w:style>
  <w:style w:type="paragraph" w:styleId="Prrafodelista">
    <w:name w:val="List Paragraph"/>
    <w:basedOn w:val="Normal"/>
    <w:uiPriority w:val="34"/>
    <w:qFormat/>
    <w:rsid w:val="000166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370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1</cp:revision>
  <dcterms:created xsi:type="dcterms:W3CDTF">2012-01-31T17:36:00Z</dcterms:created>
  <dcterms:modified xsi:type="dcterms:W3CDTF">2012-01-31T17:43:00Z</dcterms:modified>
</cp:coreProperties>
</file>