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9A" w:rsidRDefault="00F8369A" w:rsidP="00F8369A">
      <w:pPr>
        <w:jc w:val="center"/>
        <w:rPr>
          <w:b/>
        </w:rPr>
      </w:pPr>
      <w:r w:rsidRPr="00C11BE5">
        <w:rPr>
          <w:b/>
        </w:rPr>
        <w:t>INFORME</w:t>
      </w:r>
      <w:r>
        <w:rPr>
          <w:b/>
        </w:rPr>
        <w:t xml:space="preserve"> DE VISITAS DE ACOMPAÑAMIENTO TÉ</w:t>
      </w:r>
      <w:r w:rsidRPr="00C11BE5">
        <w:rPr>
          <w:b/>
        </w:rPr>
        <w:t xml:space="preserve">CNICO A SITIOS </w:t>
      </w:r>
      <w:r>
        <w:rPr>
          <w:b/>
        </w:rPr>
        <w:t>INTERVENIDOS POR EL PRORAMA MEDELLÍN DIGITAL.</w:t>
      </w:r>
    </w:p>
    <w:p w:rsidR="00F8369A" w:rsidRDefault="00F8369A" w:rsidP="00F8369A">
      <w:pPr>
        <w:jc w:val="center"/>
        <w:rPr>
          <w:b/>
        </w:rPr>
      </w:pPr>
    </w:p>
    <w:p w:rsidR="00F8369A" w:rsidRDefault="00F8369A" w:rsidP="00F8369A">
      <w:pPr>
        <w:jc w:val="center"/>
        <w:rPr>
          <w:b/>
        </w:rPr>
      </w:pPr>
    </w:p>
    <w:p w:rsidR="00F8369A" w:rsidRPr="007D2D48" w:rsidRDefault="00F8369A" w:rsidP="00F8369A">
      <w:pPr>
        <w:pStyle w:val="Prrafodelista"/>
        <w:numPr>
          <w:ilvl w:val="0"/>
          <w:numId w:val="7"/>
        </w:numPr>
        <w:rPr>
          <w:b/>
        </w:rPr>
      </w:pPr>
      <w:r w:rsidRPr="007D2D48">
        <w:rPr>
          <w:b/>
        </w:rPr>
        <w:t>SITIOS DE GOBIERNO</w:t>
      </w:r>
    </w:p>
    <w:p w:rsidR="00F8369A" w:rsidRDefault="00F8369A" w:rsidP="00F8369A">
      <w:pPr>
        <w:rPr>
          <w:b/>
        </w:rPr>
      </w:pPr>
    </w:p>
    <w:p w:rsidR="00F8369A" w:rsidRDefault="00F8369A" w:rsidP="00F8369A">
      <w:pPr>
        <w:rPr>
          <w:b/>
        </w:rPr>
      </w:pPr>
    </w:p>
    <w:p w:rsidR="00F8369A" w:rsidRDefault="00F8369A" w:rsidP="00F8369A">
      <w:r>
        <w:t>Desde el 2 de febrero hasta el viernes 4 de marzo de 2011, se realizaron las visitas correspondientes a la etapa de pre factibilidad, para la elección de los sitios de gobierno a ser intervenidos durante el presente año, los sitios visitados fueron los siguientes:</w:t>
      </w:r>
    </w:p>
    <w:p w:rsidR="00F8369A" w:rsidRDefault="00F8369A" w:rsidP="00F8369A"/>
    <w:p w:rsidR="00F8369A" w:rsidRDefault="00F8369A" w:rsidP="00F8369A">
      <w:pPr>
        <w:pStyle w:val="Prrafodelista"/>
        <w:numPr>
          <w:ilvl w:val="0"/>
          <w:numId w:val="5"/>
        </w:numPr>
        <w:spacing w:after="200" w:line="276" w:lineRule="auto"/>
        <w:contextualSpacing/>
      </w:pPr>
      <w:r>
        <w:t>UAO Caunces</w:t>
      </w:r>
    </w:p>
    <w:p w:rsidR="00F8369A" w:rsidRDefault="00F8369A" w:rsidP="00F8369A">
      <w:pPr>
        <w:pStyle w:val="Prrafodelista"/>
        <w:numPr>
          <w:ilvl w:val="0"/>
          <w:numId w:val="5"/>
        </w:numPr>
        <w:spacing w:after="200" w:line="276" w:lineRule="auto"/>
        <w:contextualSpacing/>
      </w:pPr>
      <w:r>
        <w:t>Cedezo Buenos Aires</w:t>
      </w:r>
    </w:p>
    <w:p w:rsidR="00F8369A" w:rsidRDefault="00F8369A" w:rsidP="00F8369A">
      <w:pPr>
        <w:pStyle w:val="Prrafodelista"/>
        <w:numPr>
          <w:ilvl w:val="0"/>
          <w:numId w:val="5"/>
        </w:numPr>
        <w:spacing w:after="200" w:line="276" w:lineRule="auto"/>
        <w:contextualSpacing/>
      </w:pPr>
      <w:r>
        <w:t>Biblioteca Centro occidental (comuna 13)</w:t>
      </w:r>
    </w:p>
    <w:p w:rsidR="00F8369A" w:rsidRDefault="00F8369A" w:rsidP="00F8369A">
      <w:pPr>
        <w:pStyle w:val="Prrafodelista"/>
        <w:numPr>
          <w:ilvl w:val="0"/>
          <w:numId w:val="5"/>
        </w:numPr>
        <w:spacing w:after="200" w:line="276" w:lineRule="auto"/>
        <w:contextualSpacing/>
      </w:pPr>
      <w:r>
        <w:t>Hospital general de Medellín</w:t>
      </w:r>
    </w:p>
    <w:p w:rsidR="00F8369A" w:rsidRDefault="00F8369A" w:rsidP="00F8369A">
      <w:pPr>
        <w:pStyle w:val="Prrafodelista"/>
        <w:numPr>
          <w:ilvl w:val="0"/>
          <w:numId w:val="5"/>
        </w:numPr>
        <w:spacing w:after="200" w:line="276" w:lineRule="auto"/>
        <w:contextualSpacing/>
      </w:pPr>
      <w:r>
        <w:t xml:space="preserve">Oficinas del  </w:t>
      </w:r>
      <w:proofErr w:type="spellStart"/>
      <w:r>
        <w:t>Inder</w:t>
      </w:r>
      <w:proofErr w:type="spellEnd"/>
      <w:r>
        <w:t xml:space="preserve"> </w:t>
      </w:r>
    </w:p>
    <w:p w:rsidR="00F8369A" w:rsidRDefault="00F8369A" w:rsidP="00F8369A">
      <w:pPr>
        <w:pStyle w:val="Prrafodelista"/>
        <w:numPr>
          <w:ilvl w:val="0"/>
          <w:numId w:val="5"/>
        </w:numPr>
        <w:spacing w:after="200" w:line="276" w:lineRule="auto"/>
        <w:contextualSpacing/>
      </w:pPr>
      <w:proofErr w:type="spellStart"/>
      <w:r>
        <w:t>Isvimed</w:t>
      </w:r>
      <w:proofErr w:type="spellEnd"/>
    </w:p>
    <w:p w:rsidR="00F8369A" w:rsidRDefault="00F8369A" w:rsidP="00F8369A">
      <w:pPr>
        <w:pStyle w:val="Prrafodelista"/>
        <w:numPr>
          <w:ilvl w:val="0"/>
          <w:numId w:val="5"/>
        </w:numPr>
        <w:spacing w:after="200" w:line="276" w:lineRule="auto"/>
        <w:contextualSpacing/>
      </w:pPr>
      <w:r>
        <w:t>Casa de la cultura El Ávila</w:t>
      </w:r>
    </w:p>
    <w:p w:rsidR="00F8369A" w:rsidRDefault="00F8369A" w:rsidP="00F8369A">
      <w:pPr>
        <w:pStyle w:val="Prrafodelista"/>
        <w:numPr>
          <w:ilvl w:val="0"/>
          <w:numId w:val="5"/>
        </w:numPr>
        <w:spacing w:after="200" w:line="276" w:lineRule="auto"/>
        <w:contextualSpacing/>
      </w:pPr>
      <w:r>
        <w:t>Gerencia de servicios nuevo occidente</w:t>
      </w:r>
    </w:p>
    <w:p w:rsidR="00F8369A" w:rsidRDefault="00F8369A" w:rsidP="00F8369A">
      <w:pPr>
        <w:pStyle w:val="Prrafodelista"/>
        <w:numPr>
          <w:ilvl w:val="0"/>
          <w:numId w:val="5"/>
        </w:numPr>
        <w:spacing w:after="200" w:line="276" w:lineRule="auto"/>
        <w:contextualSpacing/>
      </w:pPr>
      <w:r>
        <w:t>Inspección 15 de Guayabal</w:t>
      </w:r>
    </w:p>
    <w:p w:rsidR="00F8369A" w:rsidRDefault="00F8369A" w:rsidP="00F8369A">
      <w:pPr>
        <w:pStyle w:val="Prrafodelista"/>
        <w:numPr>
          <w:ilvl w:val="0"/>
          <w:numId w:val="5"/>
        </w:numPr>
        <w:spacing w:after="200" w:line="276" w:lineRule="auto"/>
        <w:contextualSpacing/>
      </w:pPr>
      <w:r>
        <w:t xml:space="preserve">Más cerca de Belén </w:t>
      </w:r>
    </w:p>
    <w:p w:rsidR="00F8369A" w:rsidRDefault="00F8369A" w:rsidP="00F8369A">
      <w:pPr>
        <w:pStyle w:val="Prrafodelista"/>
        <w:numPr>
          <w:ilvl w:val="0"/>
          <w:numId w:val="5"/>
        </w:numPr>
        <w:spacing w:after="200" w:line="276" w:lineRule="auto"/>
        <w:contextualSpacing/>
      </w:pPr>
      <w:r>
        <w:t>Centro de servicios a la ciudadanía</w:t>
      </w:r>
    </w:p>
    <w:p w:rsidR="00F8369A" w:rsidRDefault="00F8369A" w:rsidP="00F8369A">
      <w:pPr>
        <w:pStyle w:val="Prrafodelista"/>
        <w:numPr>
          <w:ilvl w:val="0"/>
          <w:numId w:val="5"/>
        </w:numPr>
        <w:spacing w:after="200" w:line="276" w:lineRule="auto"/>
        <w:contextualSpacing/>
      </w:pPr>
      <w:r>
        <w:t>Inspección de policía Robledo (Parque principal de robledo)</w:t>
      </w:r>
    </w:p>
    <w:p w:rsidR="00F8369A" w:rsidRDefault="00F8369A" w:rsidP="00F8369A">
      <w:pPr>
        <w:pStyle w:val="Prrafodelista"/>
        <w:numPr>
          <w:ilvl w:val="0"/>
          <w:numId w:val="5"/>
        </w:numPr>
        <w:spacing w:after="200" w:line="276" w:lineRule="auto"/>
        <w:contextualSpacing/>
      </w:pPr>
      <w:r>
        <w:t>Más cerca de castilla</w:t>
      </w:r>
    </w:p>
    <w:p w:rsidR="00F8369A" w:rsidRDefault="00F8369A" w:rsidP="00F8369A">
      <w:pPr>
        <w:pStyle w:val="Prrafodelista"/>
        <w:numPr>
          <w:ilvl w:val="0"/>
          <w:numId w:val="5"/>
        </w:numPr>
        <w:spacing w:after="200" w:line="276" w:lineRule="auto"/>
        <w:contextualSpacing/>
      </w:pPr>
      <w:r>
        <w:t>Terminal de transportes del norte</w:t>
      </w:r>
    </w:p>
    <w:p w:rsidR="00F8369A" w:rsidRDefault="00F8369A" w:rsidP="00F8369A">
      <w:pPr>
        <w:pStyle w:val="Prrafodelista"/>
        <w:numPr>
          <w:ilvl w:val="0"/>
          <w:numId w:val="5"/>
        </w:numPr>
        <w:spacing w:after="200" w:line="276" w:lineRule="auto"/>
        <w:contextualSpacing/>
      </w:pPr>
      <w:r>
        <w:t>Espacio público</w:t>
      </w:r>
    </w:p>
    <w:p w:rsidR="00F8369A" w:rsidRDefault="00F8369A" w:rsidP="00F8369A">
      <w:pPr>
        <w:pStyle w:val="Prrafodelista"/>
        <w:numPr>
          <w:ilvl w:val="0"/>
          <w:numId w:val="5"/>
        </w:numPr>
        <w:spacing w:after="200" w:line="276" w:lineRule="auto"/>
        <w:contextualSpacing/>
      </w:pPr>
      <w:r>
        <w:t>Amauta</w:t>
      </w:r>
    </w:p>
    <w:p w:rsidR="00F8369A" w:rsidRDefault="00F8369A" w:rsidP="00F8369A">
      <w:pPr>
        <w:pStyle w:val="Prrafodelista"/>
        <w:numPr>
          <w:ilvl w:val="0"/>
          <w:numId w:val="5"/>
        </w:numPr>
        <w:spacing w:after="200" w:line="276" w:lineRule="auto"/>
        <w:contextualSpacing/>
      </w:pPr>
      <w:r>
        <w:t>Oficina de turismo</w:t>
      </w:r>
    </w:p>
    <w:p w:rsidR="00F8369A" w:rsidRDefault="00F8369A" w:rsidP="00F8369A">
      <w:pPr>
        <w:pStyle w:val="Prrafodelista"/>
        <w:numPr>
          <w:ilvl w:val="0"/>
          <w:numId w:val="5"/>
        </w:numPr>
        <w:spacing w:after="200" w:line="276" w:lineRule="auto"/>
        <w:contextualSpacing/>
      </w:pPr>
      <w:r>
        <w:t>Casa Indígena</w:t>
      </w:r>
    </w:p>
    <w:p w:rsidR="00F8369A" w:rsidRDefault="00F8369A" w:rsidP="00F8369A">
      <w:pPr>
        <w:pStyle w:val="Prrafodelista"/>
        <w:numPr>
          <w:ilvl w:val="0"/>
          <w:numId w:val="5"/>
        </w:numPr>
        <w:spacing w:after="200" w:line="276" w:lineRule="auto"/>
        <w:contextualSpacing/>
      </w:pPr>
      <w:r>
        <w:t>Escuela del maestro</w:t>
      </w:r>
    </w:p>
    <w:p w:rsidR="00F8369A" w:rsidRDefault="00F8369A" w:rsidP="00F8369A">
      <w:pPr>
        <w:pStyle w:val="Prrafodelista"/>
        <w:numPr>
          <w:ilvl w:val="0"/>
          <w:numId w:val="5"/>
        </w:numPr>
        <w:spacing w:after="200" w:line="276" w:lineRule="auto"/>
        <w:contextualSpacing/>
      </w:pPr>
      <w:r>
        <w:t xml:space="preserve">Inspección 8B de </w:t>
      </w:r>
      <w:proofErr w:type="spellStart"/>
      <w:r>
        <w:t>Villatina</w:t>
      </w:r>
      <w:proofErr w:type="spellEnd"/>
      <w:r>
        <w:t xml:space="preserve"> </w:t>
      </w:r>
    </w:p>
    <w:p w:rsidR="00F8369A" w:rsidRDefault="00F8369A" w:rsidP="00F8369A">
      <w:pPr>
        <w:pStyle w:val="Prrafodelista"/>
        <w:numPr>
          <w:ilvl w:val="0"/>
          <w:numId w:val="5"/>
        </w:numPr>
        <w:spacing w:after="200" w:line="276" w:lineRule="auto"/>
        <w:contextualSpacing/>
      </w:pPr>
      <w:r>
        <w:t>Inspección 10A prado centro</w:t>
      </w:r>
    </w:p>
    <w:p w:rsidR="00F8369A" w:rsidRDefault="00F8369A" w:rsidP="00F8369A">
      <w:pPr>
        <w:pStyle w:val="Prrafodelista"/>
        <w:numPr>
          <w:ilvl w:val="0"/>
          <w:numId w:val="5"/>
        </w:numPr>
        <w:spacing w:after="200" w:line="276" w:lineRule="auto"/>
        <w:contextualSpacing/>
      </w:pPr>
      <w:r>
        <w:t>Inspección 8A Villa hermosa</w:t>
      </w:r>
    </w:p>
    <w:p w:rsidR="00F8369A" w:rsidRDefault="00F8369A" w:rsidP="00F8369A">
      <w:pPr>
        <w:pStyle w:val="Prrafodelista"/>
        <w:numPr>
          <w:ilvl w:val="0"/>
          <w:numId w:val="5"/>
        </w:numPr>
        <w:spacing w:after="200" w:line="276" w:lineRule="auto"/>
        <w:contextualSpacing/>
      </w:pPr>
      <w:r>
        <w:t xml:space="preserve">Comisaría 3 de Manrique </w:t>
      </w:r>
    </w:p>
    <w:p w:rsidR="00F8369A" w:rsidRDefault="00F8369A" w:rsidP="00F8369A">
      <w:pPr>
        <w:pStyle w:val="Prrafodelista"/>
        <w:numPr>
          <w:ilvl w:val="0"/>
          <w:numId w:val="5"/>
        </w:numPr>
        <w:spacing w:after="200" w:line="276" w:lineRule="auto"/>
        <w:contextualSpacing/>
      </w:pPr>
      <w:r>
        <w:t xml:space="preserve">Inspección Comuna 12 </w:t>
      </w:r>
    </w:p>
    <w:p w:rsidR="00F8369A" w:rsidRDefault="00F8369A" w:rsidP="00F8369A">
      <w:pPr>
        <w:pStyle w:val="Prrafodelista"/>
        <w:numPr>
          <w:ilvl w:val="0"/>
          <w:numId w:val="5"/>
        </w:numPr>
        <w:spacing w:after="200" w:line="276" w:lineRule="auto"/>
        <w:contextualSpacing/>
      </w:pPr>
      <w:r>
        <w:t>Inspección de familia 12A</w:t>
      </w:r>
    </w:p>
    <w:p w:rsidR="00F8369A" w:rsidRDefault="00F8369A" w:rsidP="00F8369A">
      <w:pPr>
        <w:pStyle w:val="Prrafodelista"/>
        <w:numPr>
          <w:ilvl w:val="0"/>
          <w:numId w:val="5"/>
        </w:numPr>
        <w:spacing w:after="200" w:line="276" w:lineRule="auto"/>
        <w:contextualSpacing/>
      </w:pPr>
      <w:r>
        <w:t>Inspección de policía San Joaquín</w:t>
      </w:r>
    </w:p>
    <w:p w:rsidR="00F8369A" w:rsidRDefault="00F8369A" w:rsidP="00F8369A">
      <w:pPr>
        <w:pStyle w:val="Prrafodelista"/>
        <w:numPr>
          <w:ilvl w:val="0"/>
          <w:numId w:val="5"/>
        </w:numPr>
        <w:spacing w:after="200" w:line="276" w:lineRule="auto"/>
        <w:contextualSpacing/>
      </w:pPr>
      <w:r>
        <w:t xml:space="preserve">Inspección de permanencia de Belén </w:t>
      </w:r>
    </w:p>
    <w:p w:rsidR="00F8369A" w:rsidRDefault="00F8369A" w:rsidP="00F8369A">
      <w:pPr>
        <w:pStyle w:val="Prrafodelista"/>
        <w:numPr>
          <w:ilvl w:val="0"/>
          <w:numId w:val="5"/>
        </w:numPr>
        <w:spacing w:after="200" w:line="276" w:lineRule="auto"/>
        <w:contextualSpacing/>
      </w:pPr>
      <w:r>
        <w:t>Inspección 10B de policía Urbana</w:t>
      </w:r>
    </w:p>
    <w:p w:rsidR="00F8369A" w:rsidRDefault="00F8369A" w:rsidP="00F8369A">
      <w:pPr>
        <w:pStyle w:val="Prrafodelista"/>
        <w:numPr>
          <w:ilvl w:val="0"/>
          <w:numId w:val="5"/>
        </w:numPr>
        <w:spacing w:after="200" w:line="276" w:lineRule="auto"/>
        <w:contextualSpacing/>
      </w:pPr>
      <w:r>
        <w:t>Comisaría 14 del poblado</w:t>
      </w:r>
    </w:p>
    <w:p w:rsidR="00F8369A" w:rsidRDefault="00F8369A" w:rsidP="00F8369A">
      <w:pPr>
        <w:pStyle w:val="Prrafodelista"/>
        <w:numPr>
          <w:ilvl w:val="0"/>
          <w:numId w:val="5"/>
        </w:numPr>
        <w:spacing w:after="200" w:line="276" w:lineRule="auto"/>
        <w:contextualSpacing/>
      </w:pPr>
      <w:r>
        <w:t>Por una vida más digna</w:t>
      </w:r>
    </w:p>
    <w:p w:rsidR="00F8369A" w:rsidRDefault="00F8369A" w:rsidP="00F8369A">
      <w:r>
        <w:t xml:space="preserve">Luego de analizar aspectos técnicos y de impacto a los usuarios de los diferentes sitios y analizar temas tales como seguridad, servicio a la comunidad , se eligieron 20 sitios para los cuales se </w:t>
      </w:r>
      <w:r>
        <w:lastRenderedPageBreak/>
        <w:t>levantarán los planos civiles, que posteriormente servirán como soporte para los diseños eléctricos y de cableado estructurado que se realizarán en los siguientes sitios:</w:t>
      </w:r>
    </w:p>
    <w:p w:rsidR="00F8369A" w:rsidRDefault="00F8369A" w:rsidP="00F8369A"/>
    <w:p w:rsidR="00F8369A" w:rsidRPr="008E4872" w:rsidRDefault="00F8369A" w:rsidP="00F8369A">
      <w:pPr>
        <w:pStyle w:val="Prrafodelista"/>
        <w:numPr>
          <w:ilvl w:val="0"/>
          <w:numId w:val="5"/>
        </w:numPr>
        <w:spacing w:after="200" w:line="276" w:lineRule="auto"/>
        <w:contextualSpacing/>
      </w:pPr>
      <w:r w:rsidRPr="008E4872">
        <w:t>Inspección 15 de Guayabal</w:t>
      </w:r>
    </w:p>
    <w:p w:rsidR="00F8369A" w:rsidRPr="008E4872" w:rsidRDefault="00F8369A" w:rsidP="00F8369A">
      <w:pPr>
        <w:pStyle w:val="Prrafodelista"/>
        <w:numPr>
          <w:ilvl w:val="0"/>
          <w:numId w:val="5"/>
        </w:numPr>
        <w:spacing w:after="200" w:line="276" w:lineRule="auto"/>
        <w:contextualSpacing/>
      </w:pPr>
      <w:r w:rsidRPr="008E4872">
        <w:t xml:space="preserve">Más cerca de Belén </w:t>
      </w:r>
    </w:p>
    <w:p w:rsidR="00F8369A" w:rsidRPr="008E4872" w:rsidRDefault="00F8369A" w:rsidP="00F8369A">
      <w:pPr>
        <w:pStyle w:val="Prrafodelista"/>
        <w:numPr>
          <w:ilvl w:val="0"/>
          <w:numId w:val="5"/>
        </w:numPr>
        <w:spacing w:after="200" w:line="276" w:lineRule="auto"/>
        <w:contextualSpacing/>
      </w:pPr>
      <w:proofErr w:type="spellStart"/>
      <w:r w:rsidRPr="008E4872">
        <w:t>Mas</w:t>
      </w:r>
      <w:proofErr w:type="spellEnd"/>
      <w:r w:rsidRPr="008E4872">
        <w:t xml:space="preserve"> cerca de Buenos Aires</w:t>
      </w:r>
    </w:p>
    <w:p w:rsidR="00F8369A" w:rsidRPr="008E4872" w:rsidRDefault="00F8369A" w:rsidP="00F8369A">
      <w:pPr>
        <w:pStyle w:val="Prrafodelista"/>
        <w:numPr>
          <w:ilvl w:val="0"/>
          <w:numId w:val="5"/>
        </w:numPr>
        <w:spacing w:after="200" w:line="276" w:lineRule="auto"/>
        <w:contextualSpacing/>
      </w:pPr>
      <w:r w:rsidRPr="008E4872">
        <w:t>UAO Palermo</w:t>
      </w:r>
    </w:p>
    <w:p w:rsidR="00F8369A" w:rsidRPr="008E4872" w:rsidRDefault="00F8369A" w:rsidP="00F8369A">
      <w:pPr>
        <w:pStyle w:val="Prrafodelista"/>
        <w:numPr>
          <w:ilvl w:val="0"/>
          <w:numId w:val="5"/>
        </w:numPr>
        <w:spacing w:after="200" w:line="276" w:lineRule="auto"/>
        <w:contextualSpacing/>
      </w:pPr>
      <w:r w:rsidRPr="008E4872">
        <w:t>UAO Caunces</w:t>
      </w:r>
    </w:p>
    <w:p w:rsidR="00F8369A" w:rsidRPr="008E4872" w:rsidRDefault="00F8369A" w:rsidP="00F8369A">
      <w:pPr>
        <w:pStyle w:val="Prrafodelista"/>
        <w:numPr>
          <w:ilvl w:val="0"/>
          <w:numId w:val="5"/>
        </w:numPr>
        <w:spacing w:after="200" w:line="276" w:lineRule="auto"/>
        <w:contextualSpacing/>
      </w:pPr>
      <w:proofErr w:type="spellStart"/>
      <w:r w:rsidRPr="008E4872">
        <w:t>Mas</w:t>
      </w:r>
      <w:proofErr w:type="spellEnd"/>
      <w:r w:rsidRPr="008E4872">
        <w:t xml:space="preserve"> cerca de Castilla</w:t>
      </w:r>
    </w:p>
    <w:p w:rsidR="00F8369A" w:rsidRPr="008E4872" w:rsidRDefault="00F8369A" w:rsidP="00F8369A">
      <w:pPr>
        <w:pStyle w:val="Prrafodelista"/>
        <w:numPr>
          <w:ilvl w:val="0"/>
          <w:numId w:val="5"/>
        </w:numPr>
        <w:spacing w:after="200" w:line="276" w:lineRule="auto"/>
        <w:contextualSpacing/>
      </w:pPr>
      <w:r w:rsidRPr="008E4872">
        <w:t xml:space="preserve">Por una vida </w:t>
      </w:r>
      <w:proofErr w:type="spellStart"/>
      <w:r w:rsidRPr="008E4872">
        <w:t>mas</w:t>
      </w:r>
      <w:proofErr w:type="spellEnd"/>
      <w:r w:rsidRPr="008E4872">
        <w:t xml:space="preserve"> digna</w:t>
      </w:r>
    </w:p>
    <w:p w:rsidR="00F8369A" w:rsidRPr="008E4872" w:rsidRDefault="00F8369A" w:rsidP="00F8369A">
      <w:pPr>
        <w:pStyle w:val="Prrafodelista"/>
        <w:numPr>
          <w:ilvl w:val="0"/>
          <w:numId w:val="5"/>
        </w:numPr>
        <w:spacing w:after="200" w:line="276" w:lineRule="auto"/>
        <w:contextualSpacing/>
      </w:pPr>
      <w:r w:rsidRPr="008E4872">
        <w:t>Espacio público</w:t>
      </w:r>
    </w:p>
    <w:p w:rsidR="00F8369A" w:rsidRPr="008E4872" w:rsidRDefault="00F8369A" w:rsidP="00F8369A">
      <w:pPr>
        <w:pStyle w:val="Prrafodelista"/>
        <w:numPr>
          <w:ilvl w:val="0"/>
          <w:numId w:val="5"/>
        </w:numPr>
        <w:spacing w:after="200" w:line="276" w:lineRule="auto"/>
        <w:contextualSpacing/>
      </w:pPr>
      <w:r w:rsidRPr="008E4872">
        <w:t>Aula ambiental del río</w:t>
      </w:r>
    </w:p>
    <w:p w:rsidR="00F8369A" w:rsidRPr="008E4872" w:rsidRDefault="00F8369A" w:rsidP="00F8369A">
      <w:pPr>
        <w:pStyle w:val="Prrafodelista"/>
        <w:numPr>
          <w:ilvl w:val="0"/>
          <w:numId w:val="5"/>
        </w:numPr>
        <w:spacing w:after="200" w:line="276" w:lineRule="auto"/>
        <w:contextualSpacing/>
      </w:pPr>
      <w:r w:rsidRPr="008E4872">
        <w:t xml:space="preserve">Aula </w:t>
      </w:r>
      <w:proofErr w:type="spellStart"/>
      <w:r w:rsidRPr="008E4872">
        <w:t>ambientale</w:t>
      </w:r>
      <w:proofErr w:type="spellEnd"/>
      <w:r w:rsidRPr="008E4872">
        <w:t xml:space="preserve"> Plaza América</w:t>
      </w:r>
    </w:p>
    <w:p w:rsidR="00F8369A" w:rsidRPr="008E4872" w:rsidRDefault="00F8369A" w:rsidP="00F8369A">
      <w:pPr>
        <w:pStyle w:val="Prrafodelista"/>
        <w:numPr>
          <w:ilvl w:val="0"/>
          <w:numId w:val="5"/>
        </w:numPr>
        <w:spacing w:after="200" w:line="276" w:lineRule="auto"/>
        <w:contextualSpacing/>
      </w:pPr>
      <w:r w:rsidRPr="008E4872">
        <w:t>Centro de servicios Estadio</w:t>
      </w:r>
    </w:p>
    <w:p w:rsidR="00F8369A" w:rsidRPr="008E4872" w:rsidRDefault="00F8369A" w:rsidP="00F8369A">
      <w:pPr>
        <w:pStyle w:val="Prrafodelista"/>
        <w:numPr>
          <w:ilvl w:val="0"/>
          <w:numId w:val="5"/>
        </w:numPr>
        <w:spacing w:after="200" w:line="276" w:lineRule="auto"/>
        <w:contextualSpacing/>
      </w:pPr>
      <w:r w:rsidRPr="008E4872">
        <w:t>Centro de servicios Robledo</w:t>
      </w:r>
    </w:p>
    <w:p w:rsidR="00F8369A" w:rsidRPr="008E4872" w:rsidRDefault="00F8369A" w:rsidP="00F8369A">
      <w:pPr>
        <w:pStyle w:val="Prrafodelista"/>
        <w:numPr>
          <w:ilvl w:val="0"/>
          <w:numId w:val="5"/>
        </w:numPr>
        <w:spacing w:after="200" w:line="276" w:lineRule="auto"/>
        <w:contextualSpacing/>
      </w:pPr>
      <w:r w:rsidRPr="008E4872">
        <w:t xml:space="preserve">Sótano Alcaldía </w:t>
      </w:r>
    </w:p>
    <w:p w:rsidR="00F8369A" w:rsidRPr="008E4872" w:rsidRDefault="00F8369A" w:rsidP="00F8369A">
      <w:pPr>
        <w:pStyle w:val="Prrafodelista"/>
        <w:numPr>
          <w:ilvl w:val="0"/>
          <w:numId w:val="5"/>
        </w:numPr>
        <w:spacing w:after="200" w:line="276" w:lineRule="auto"/>
        <w:contextualSpacing/>
      </w:pPr>
      <w:r w:rsidRPr="008E4872">
        <w:t>Sub Fomento y turismo</w:t>
      </w:r>
    </w:p>
    <w:p w:rsidR="00F8369A" w:rsidRPr="008E4872" w:rsidRDefault="00F8369A" w:rsidP="00F8369A">
      <w:pPr>
        <w:pStyle w:val="Prrafodelista"/>
        <w:numPr>
          <w:ilvl w:val="0"/>
          <w:numId w:val="5"/>
        </w:numPr>
        <w:spacing w:after="200" w:line="276" w:lineRule="auto"/>
        <w:contextualSpacing/>
      </w:pPr>
      <w:r w:rsidRPr="008E4872">
        <w:t>AMAUTA</w:t>
      </w:r>
    </w:p>
    <w:p w:rsidR="00F8369A" w:rsidRPr="008E4872" w:rsidRDefault="00F8369A" w:rsidP="00F8369A">
      <w:pPr>
        <w:pStyle w:val="Prrafodelista"/>
        <w:numPr>
          <w:ilvl w:val="0"/>
          <w:numId w:val="5"/>
        </w:numPr>
        <w:spacing w:after="200" w:line="276" w:lineRule="auto"/>
        <w:contextualSpacing/>
      </w:pPr>
      <w:r w:rsidRPr="008E4872">
        <w:t>Inspección 10B – Boston</w:t>
      </w:r>
    </w:p>
    <w:p w:rsidR="00F8369A" w:rsidRPr="008E4872" w:rsidRDefault="00F8369A" w:rsidP="00F8369A">
      <w:pPr>
        <w:pStyle w:val="Prrafodelista"/>
        <w:numPr>
          <w:ilvl w:val="0"/>
          <w:numId w:val="5"/>
        </w:numPr>
        <w:spacing w:after="200" w:line="276" w:lineRule="auto"/>
        <w:contextualSpacing/>
      </w:pPr>
      <w:r w:rsidRPr="008E4872">
        <w:t xml:space="preserve">Permanencia 3 de Belén </w:t>
      </w:r>
    </w:p>
    <w:p w:rsidR="00F8369A" w:rsidRPr="008E4872" w:rsidRDefault="00F8369A" w:rsidP="00F8369A">
      <w:pPr>
        <w:pStyle w:val="Prrafodelista"/>
        <w:numPr>
          <w:ilvl w:val="0"/>
          <w:numId w:val="5"/>
        </w:numPr>
        <w:spacing w:after="200" w:line="276" w:lineRule="auto"/>
        <w:contextualSpacing/>
      </w:pPr>
      <w:r w:rsidRPr="008E4872">
        <w:t>Comisaría 3 de Manrique.</w:t>
      </w:r>
    </w:p>
    <w:p w:rsidR="00F8369A" w:rsidRPr="008E4872" w:rsidRDefault="00F8369A" w:rsidP="00F8369A">
      <w:pPr>
        <w:pStyle w:val="Prrafodelista"/>
        <w:numPr>
          <w:ilvl w:val="0"/>
          <w:numId w:val="5"/>
        </w:numPr>
        <w:spacing w:after="200" w:line="276" w:lineRule="auto"/>
        <w:contextualSpacing/>
      </w:pPr>
      <w:r w:rsidRPr="008E4872">
        <w:t>Casa de la Cultura Los Colores</w:t>
      </w:r>
    </w:p>
    <w:p w:rsidR="00F8369A" w:rsidRDefault="00F8369A" w:rsidP="00F8369A">
      <w:pPr>
        <w:pStyle w:val="Prrafodelista"/>
        <w:numPr>
          <w:ilvl w:val="0"/>
          <w:numId w:val="5"/>
        </w:numPr>
        <w:spacing w:after="200" w:line="276" w:lineRule="auto"/>
        <w:contextualSpacing/>
      </w:pPr>
      <w:r w:rsidRPr="008E4872">
        <w:t>Escuela del Maestro</w:t>
      </w:r>
    </w:p>
    <w:p w:rsidR="00F8369A" w:rsidRDefault="00F8369A" w:rsidP="00F8369A">
      <w:pPr>
        <w:pStyle w:val="Prrafodelista"/>
        <w:spacing w:after="200" w:line="276" w:lineRule="auto"/>
        <w:ind w:left="720"/>
        <w:contextualSpacing/>
      </w:pPr>
    </w:p>
    <w:p w:rsidR="00F8369A" w:rsidRDefault="00F8369A" w:rsidP="00F8369A">
      <w:pPr>
        <w:pStyle w:val="Prrafodelista"/>
        <w:spacing w:after="200" w:line="276" w:lineRule="auto"/>
        <w:ind w:left="360"/>
        <w:contextualSpacing/>
      </w:pPr>
      <w:r>
        <w:t>En estos sitios se recolectó información técnica tal como:</w:t>
      </w:r>
    </w:p>
    <w:p w:rsidR="00F8369A" w:rsidRDefault="00F8369A" w:rsidP="00F8369A">
      <w:pPr>
        <w:pStyle w:val="Prrafodelista"/>
        <w:spacing w:after="200" w:line="276" w:lineRule="auto"/>
        <w:ind w:left="360"/>
        <w:contextualSpacing/>
      </w:pPr>
    </w:p>
    <w:p w:rsidR="00F8369A" w:rsidRDefault="00F8369A" w:rsidP="00F8369A">
      <w:pPr>
        <w:pStyle w:val="Prrafodelista"/>
        <w:numPr>
          <w:ilvl w:val="0"/>
          <w:numId w:val="6"/>
        </w:numPr>
        <w:spacing w:after="200" w:line="276" w:lineRule="auto"/>
        <w:contextualSpacing/>
      </w:pPr>
      <w:r>
        <w:t>Datos de obra civil (planos del sitio)</w:t>
      </w:r>
    </w:p>
    <w:p w:rsidR="00F8369A" w:rsidRDefault="00F8369A" w:rsidP="00F8369A">
      <w:pPr>
        <w:pStyle w:val="Prrafodelista"/>
        <w:numPr>
          <w:ilvl w:val="0"/>
          <w:numId w:val="6"/>
        </w:numPr>
        <w:spacing w:after="200" w:line="276" w:lineRule="auto"/>
        <w:contextualSpacing/>
      </w:pPr>
      <w:r>
        <w:t>Datos de obra eléctrica (verificación de punto eléctrico de conexión)</w:t>
      </w:r>
    </w:p>
    <w:p w:rsidR="00F8369A" w:rsidRDefault="00F8369A" w:rsidP="00F8369A">
      <w:pPr>
        <w:pStyle w:val="Prrafodelista"/>
        <w:numPr>
          <w:ilvl w:val="0"/>
          <w:numId w:val="6"/>
        </w:numPr>
        <w:spacing w:after="200" w:line="276" w:lineRule="auto"/>
        <w:contextualSpacing/>
      </w:pPr>
      <w:r>
        <w:t xml:space="preserve">Datos de telecomunicaciones </w:t>
      </w:r>
      <w:proofErr w:type="gramStart"/>
      <w:r>
        <w:t>( verificación</w:t>
      </w:r>
      <w:proofErr w:type="gramEnd"/>
      <w:r>
        <w:t xml:space="preserve"> de infraestructura existente, posible punto de conexión en rack del sitio).</w:t>
      </w:r>
    </w:p>
    <w:p w:rsidR="00F8369A" w:rsidRDefault="00F8369A" w:rsidP="00F8369A">
      <w:pPr>
        <w:pStyle w:val="Prrafodelista"/>
        <w:spacing w:after="200" w:line="276" w:lineRule="auto"/>
        <w:ind w:left="0"/>
        <w:contextualSpacing/>
      </w:pPr>
    </w:p>
    <w:p w:rsidR="00F8369A" w:rsidRDefault="00F8369A" w:rsidP="00F8369A">
      <w:pPr>
        <w:pStyle w:val="Prrafodelista"/>
        <w:spacing w:after="200" w:line="276" w:lineRule="auto"/>
        <w:ind w:left="0"/>
        <w:contextualSpacing/>
      </w:pPr>
      <w:r>
        <w:t xml:space="preserve">Con la adquisición de esta información, el equipo de conectividad de Medellín Digital, procederá a realizar los diseños, para los sitios de gobierno elegidos para la intervención en el año 2011. Esta información contiene los planos de red </w:t>
      </w:r>
      <w:proofErr w:type="spellStart"/>
      <w:r>
        <w:t>eléctria</w:t>
      </w:r>
      <w:proofErr w:type="spellEnd"/>
      <w:r>
        <w:t xml:space="preserve"> y datos, cantidades de obra a ejecutar (eléctricas y de datos), memorias de cálculo de red eléctrica; todo esto se entrega a la Subsecretaría TI la cual se encarga de realizar el proceso de contratación de las obras.</w:t>
      </w:r>
    </w:p>
    <w:p w:rsidR="00F8369A" w:rsidRDefault="00F8369A" w:rsidP="00F8369A">
      <w:pPr>
        <w:pStyle w:val="Prrafodelista"/>
        <w:spacing w:after="200" w:line="276" w:lineRule="auto"/>
        <w:ind w:left="0"/>
        <w:contextualSpacing/>
      </w:pPr>
      <w:r>
        <w:t xml:space="preserve">Por parte de Medellín Digital se realiza un acompañamiento a la ejecución de las obras para que sean con calidad y que se cumplan las condiciones necesarias para el correcto funcionamiento de las redes eléctrica y de datos. </w:t>
      </w:r>
    </w:p>
    <w:p w:rsidR="00F8369A" w:rsidRDefault="00F8369A" w:rsidP="00F8369A">
      <w:pPr>
        <w:pStyle w:val="Prrafodelista"/>
        <w:spacing w:after="200" w:line="276" w:lineRule="auto"/>
        <w:ind w:left="0"/>
        <w:contextualSpacing/>
      </w:pPr>
    </w:p>
    <w:p w:rsidR="00F8369A" w:rsidRDefault="00F8369A" w:rsidP="00F8369A">
      <w:pPr>
        <w:pStyle w:val="Prrafodelista"/>
        <w:spacing w:after="200" w:line="276" w:lineRule="auto"/>
        <w:ind w:left="0"/>
        <w:contextualSpacing/>
      </w:pPr>
    </w:p>
    <w:p w:rsidR="00F8369A" w:rsidRDefault="00F8369A" w:rsidP="00F8369A">
      <w:pPr>
        <w:pStyle w:val="Prrafodelista"/>
        <w:spacing w:after="200" w:line="276" w:lineRule="auto"/>
        <w:ind w:left="0"/>
        <w:contextualSpacing/>
      </w:pPr>
    </w:p>
    <w:p w:rsidR="00F8369A" w:rsidRDefault="00F8369A" w:rsidP="00F8369A">
      <w:pPr>
        <w:pStyle w:val="Default"/>
        <w:numPr>
          <w:ilvl w:val="0"/>
          <w:numId w:val="7"/>
        </w:numPr>
        <w:rPr>
          <w:b/>
        </w:rPr>
      </w:pPr>
      <w:r w:rsidRPr="007D2D48">
        <w:rPr>
          <w:b/>
        </w:rPr>
        <w:lastRenderedPageBreak/>
        <w:t>SITIOS PÚBLICOS</w:t>
      </w:r>
    </w:p>
    <w:p w:rsidR="00F8369A" w:rsidRDefault="00F8369A" w:rsidP="00F8369A">
      <w:pPr>
        <w:pStyle w:val="Default"/>
        <w:rPr>
          <w:b/>
        </w:rPr>
      </w:pPr>
    </w:p>
    <w:p w:rsidR="00F8369A" w:rsidRPr="007D2D48" w:rsidRDefault="00F8369A" w:rsidP="00F8369A">
      <w:pPr>
        <w:pStyle w:val="Default"/>
      </w:pPr>
      <w:r>
        <w:rPr>
          <w:sz w:val="20"/>
          <w:szCs w:val="20"/>
        </w:rPr>
        <w:t xml:space="preserve">A continuación se mencionan las visitas de acompañamiento técnico realizadas a los sitios públicos, se menciona el sitio, el </w:t>
      </w:r>
      <w:proofErr w:type="spellStart"/>
      <w:r>
        <w:rPr>
          <w:sz w:val="20"/>
          <w:szCs w:val="20"/>
        </w:rPr>
        <w:t>incoveniente</w:t>
      </w:r>
      <w:proofErr w:type="spellEnd"/>
      <w:r>
        <w:rPr>
          <w:sz w:val="20"/>
          <w:szCs w:val="20"/>
        </w:rPr>
        <w:t xml:space="preserve"> reportado y la solución por parte del personal del Programa Medellín Digital.</w:t>
      </w:r>
      <w:r w:rsidRPr="007D2D48">
        <w:t xml:space="preserve"> </w:t>
      </w:r>
    </w:p>
    <w:p w:rsidR="00F8369A" w:rsidRDefault="00F8369A" w:rsidP="00F8369A">
      <w:pPr>
        <w:pStyle w:val="Default"/>
        <w:rPr>
          <w:sz w:val="20"/>
          <w:szCs w:val="20"/>
        </w:rPr>
      </w:pPr>
    </w:p>
    <w:p w:rsidR="00F8369A" w:rsidRDefault="00F8369A" w:rsidP="00F8369A">
      <w:pPr>
        <w:pStyle w:val="Default"/>
        <w:rPr>
          <w:sz w:val="20"/>
          <w:szCs w:val="20"/>
        </w:rPr>
      </w:pPr>
      <w:r>
        <w:rPr>
          <w:b/>
          <w:bCs/>
          <w:sz w:val="20"/>
          <w:szCs w:val="20"/>
        </w:rPr>
        <w:t xml:space="preserve">Viernes 11 de febrero: </w:t>
      </w:r>
    </w:p>
    <w:p w:rsidR="00F8369A" w:rsidRDefault="00F8369A" w:rsidP="00F8369A">
      <w:pPr>
        <w:pStyle w:val="Default"/>
        <w:rPr>
          <w:sz w:val="20"/>
          <w:szCs w:val="20"/>
        </w:rPr>
      </w:pPr>
      <w:r>
        <w:rPr>
          <w:sz w:val="20"/>
          <w:szCs w:val="20"/>
        </w:rPr>
        <w:t xml:space="preserve">Se realiza la visita a los coliseos de Combate y Voleibol debido al reporte de los administradores del mal funcionamiento en la red inalámbrica. Se realizaron los descartes necesarios y se encontró que eran inconvenientes de </w:t>
      </w:r>
      <w:proofErr w:type="spellStart"/>
      <w:r>
        <w:rPr>
          <w:sz w:val="20"/>
          <w:szCs w:val="20"/>
        </w:rPr>
        <w:t>PoE</w:t>
      </w:r>
      <w:proofErr w:type="spellEnd"/>
      <w:r>
        <w:rPr>
          <w:sz w:val="20"/>
          <w:szCs w:val="20"/>
        </w:rPr>
        <w:t xml:space="preserve">, se reinicia el dispositivo y se </w:t>
      </w:r>
      <w:proofErr w:type="spellStart"/>
      <w:r>
        <w:rPr>
          <w:sz w:val="20"/>
          <w:szCs w:val="20"/>
        </w:rPr>
        <w:t>reestablace</w:t>
      </w:r>
      <w:proofErr w:type="spellEnd"/>
      <w:r>
        <w:rPr>
          <w:sz w:val="20"/>
          <w:szCs w:val="20"/>
        </w:rPr>
        <w:t xml:space="preserve"> el servicio. </w:t>
      </w:r>
    </w:p>
    <w:p w:rsidR="00F8369A" w:rsidRDefault="00F8369A" w:rsidP="00F8369A">
      <w:pPr>
        <w:pStyle w:val="Default"/>
        <w:rPr>
          <w:sz w:val="20"/>
          <w:szCs w:val="20"/>
        </w:rPr>
      </w:pPr>
      <w:r>
        <w:rPr>
          <w:sz w:val="20"/>
          <w:szCs w:val="20"/>
        </w:rPr>
        <w:t xml:space="preserve">Los mismos administradores, reportaron también inconvenientes con la red del </w:t>
      </w:r>
      <w:proofErr w:type="spellStart"/>
      <w:r>
        <w:rPr>
          <w:sz w:val="20"/>
          <w:szCs w:val="20"/>
        </w:rPr>
        <w:t>Coleseo</w:t>
      </w:r>
      <w:proofErr w:type="spellEnd"/>
      <w:r>
        <w:rPr>
          <w:sz w:val="20"/>
          <w:szCs w:val="20"/>
        </w:rPr>
        <w:t xml:space="preserve"> de Tenis de Mesa, este inconveniente fue reportado a S@MI y ellos se encargan de restablecer el servicio.</w:t>
      </w:r>
    </w:p>
    <w:p w:rsidR="00F8369A" w:rsidRDefault="00F8369A" w:rsidP="00F8369A">
      <w:pPr>
        <w:pStyle w:val="Default"/>
        <w:rPr>
          <w:sz w:val="20"/>
          <w:szCs w:val="20"/>
        </w:rPr>
      </w:pPr>
      <w:r>
        <w:rPr>
          <w:sz w:val="20"/>
          <w:szCs w:val="20"/>
        </w:rPr>
        <w:t xml:space="preserve"> </w:t>
      </w:r>
    </w:p>
    <w:p w:rsidR="00F8369A" w:rsidRDefault="00F8369A" w:rsidP="00F8369A">
      <w:pPr>
        <w:pStyle w:val="Default"/>
        <w:rPr>
          <w:sz w:val="20"/>
          <w:szCs w:val="20"/>
        </w:rPr>
      </w:pPr>
      <w:r>
        <w:rPr>
          <w:b/>
          <w:bCs/>
          <w:sz w:val="20"/>
          <w:szCs w:val="20"/>
        </w:rPr>
        <w:t xml:space="preserve">Jueves 24 de febrero: </w:t>
      </w:r>
    </w:p>
    <w:p w:rsidR="00F8369A" w:rsidRDefault="00F8369A" w:rsidP="00F8369A">
      <w:pPr>
        <w:pStyle w:val="Default"/>
        <w:rPr>
          <w:sz w:val="20"/>
          <w:szCs w:val="20"/>
        </w:rPr>
      </w:pPr>
      <w:r>
        <w:rPr>
          <w:sz w:val="20"/>
          <w:szCs w:val="20"/>
        </w:rPr>
        <w:t xml:space="preserve">Se realiza visita en compañía de la Subsecretaria de TI e </w:t>
      </w:r>
      <w:proofErr w:type="spellStart"/>
      <w:r>
        <w:rPr>
          <w:sz w:val="20"/>
          <w:szCs w:val="20"/>
        </w:rPr>
        <w:t>Inserel</w:t>
      </w:r>
      <w:proofErr w:type="spellEnd"/>
      <w:r>
        <w:rPr>
          <w:sz w:val="20"/>
          <w:szCs w:val="20"/>
        </w:rPr>
        <w:t xml:space="preserve"> (contratista de obras eléctricas y de datos de algunos sitios públicos y de gobierno) a algunos escenarios que están pendientes por conexión del servicio </w:t>
      </w:r>
      <w:proofErr w:type="spellStart"/>
      <w:r>
        <w:rPr>
          <w:sz w:val="20"/>
          <w:szCs w:val="20"/>
        </w:rPr>
        <w:t>WiFi</w:t>
      </w:r>
      <w:proofErr w:type="spellEnd"/>
      <w:r>
        <w:rPr>
          <w:sz w:val="20"/>
          <w:szCs w:val="20"/>
        </w:rPr>
        <w:t xml:space="preserve"> de </w:t>
      </w:r>
      <w:proofErr w:type="spellStart"/>
      <w:r>
        <w:rPr>
          <w:sz w:val="20"/>
          <w:szCs w:val="20"/>
        </w:rPr>
        <w:t>medellin</w:t>
      </w:r>
      <w:proofErr w:type="spellEnd"/>
      <w:r>
        <w:rPr>
          <w:sz w:val="20"/>
          <w:szCs w:val="20"/>
        </w:rPr>
        <w:t xml:space="preserve"> Digital: </w:t>
      </w:r>
    </w:p>
    <w:p w:rsidR="00F8369A" w:rsidRDefault="00F8369A" w:rsidP="00F8369A">
      <w:pPr>
        <w:pStyle w:val="Default"/>
        <w:spacing w:after="16"/>
        <w:rPr>
          <w:sz w:val="20"/>
          <w:szCs w:val="20"/>
        </w:rPr>
      </w:pPr>
      <w:r>
        <w:rPr>
          <w:sz w:val="20"/>
          <w:szCs w:val="20"/>
        </w:rPr>
        <w:t xml:space="preserve"> </w:t>
      </w:r>
      <w:r>
        <w:rPr>
          <w:b/>
          <w:bCs/>
          <w:sz w:val="20"/>
          <w:szCs w:val="20"/>
        </w:rPr>
        <w:t xml:space="preserve">Bolera INDER: </w:t>
      </w:r>
      <w:r>
        <w:rPr>
          <w:sz w:val="20"/>
          <w:szCs w:val="20"/>
        </w:rPr>
        <w:t xml:space="preserve">La instalación eléctrica regulada para los equipos está correcta. No se detecta AP instalado, se solicita al contratista que realice dicha instalación. </w:t>
      </w:r>
    </w:p>
    <w:p w:rsidR="00F8369A" w:rsidRDefault="00F8369A" w:rsidP="00F8369A">
      <w:pPr>
        <w:pStyle w:val="Default"/>
        <w:spacing w:after="16"/>
        <w:rPr>
          <w:sz w:val="20"/>
          <w:szCs w:val="20"/>
        </w:rPr>
      </w:pPr>
      <w:r>
        <w:rPr>
          <w:sz w:val="20"/>
          <w:szCs w:val="20"/>
        </w:rPr>
        <w:t xml:space="preserve"> </w:t>
      </w:r>
      <w:r>
        <w:rPr>
          <w:b/>
          <w:bCs/>
          <w:sz w:val="20"/>
          <w:szCs w:val="20"/>
        </w:rPr>
        <w:t xml:space="preserve">Tiro con Arco: </w:t>
      </w:r>
      <w:r>
        <w:rPr>
          <w:sz w:val="20"/>
          <w:szCs w:val="20"/>
        </w:rPr>
        <w:t xml:space="preserve">Se realiza la configuración del Access Point con la ayuda de personal de S@MI, se deja el servicio de internet </w:t>
      </w:r>
      <w:proofErr w:type="spellStart"/>
      <w:r>
        <w:rPr>
          <w:sz w:val="20"/>
          <w:szCs w:val="20"/>
        </w:rPr>
        <w:t>WiFi</w:t>
      </w:r>
      <w:proofErr w:type="spellEnd"/>
      <w:r>
        <w:rPr>
          <w:sz w:val="20"/>
          <w:szCs w:val="20"/>
        </w:rPr>
        <w:t xml:space="preserve"> funcionando correctamente. </w:t>
      </w:r>
    </w:p>
    <w:p w:rsidR="00F8369A" w:rsidRDefault="00F8369A" w:rsidP="00F8369A">
      <w:pPr>
        <w:pStyle w:val="Default"/>
        <w:rPr>
          <w:sz w:val="20"/>
          <w:szCs w:val="20"/>
        </w:rPr>
      </w:pPr>
      <w:r>
        <w:rPr>
          <w:sz w:val="20"/>
          <w:szCs w:val="20"/>
        </w:rPr>
        <w:t xml:space="preserve"> </w:t>
      </w:r>
      <w:r>
        <w:rPr>
          <w:b/>
          <w:bCs/>
          <w:sz w:val="20"/>
          <w:szCs w:val="20"/>
        </w:rPr>
        <w:t xml:space="preserve">Parque Juanes: </w:t>
      </w:r>
      <w:r>
        <w:rPr>
          <w:sz w:val="20"/>
          <w:szCs w:val="20"/>
        </w:rPr>
        <w:t xml:space="preserve">Se realiza una visita de inspección para verificar el estado de la red y verificar elementos </w:t>
      </w:r>
      <w:proofErr w:type="spellStart"/>
      <w:r>
        <w:rPr>
          <w:sz w:val="20"/>
          <w:szCs w:val="20"/>
        </w:rPr>
        <w:t>necearios</w:t>
      </w:r>
      <w:proofErr w:type="spellEnd"/>
      <w:r>
        <w:rPr>
          <w:sz w:val="20"/>
          <w:szCs w:val="20"/>
        </w:rPr>
        <w:t xml:space="preserve"> para su correcto funcionamiento. </w:t>
      </w:r>
    </w:p>
    <w:p w:rsidR="00F8369A" w:rsidRDefault="00F8369A" w:rsidP="00F8369A">
      <w:pPr>
        <w:pStyle w:val="Default"/>
        <w:rPr>
          <w:sz w:val="20"/>
          <w:szCs w:val="20"/>
        </w:rPr>
      </w:pPr>
    </w:p>
    <w:p w:rsidR="00F8369A" w:rsidRDefault="00F8369A" w:rsidP="00F8369A">
      <w:pPr>
        <w:pStyle w:val="Default"/>
        <w:rPr>
          <w:sz w:val="20"/>
          <w:szCs w:val="20"/>
        </w:rPr>
      </w:pPr>
      <w:r>
        <w:rPr>
          <w:b/>
          <w:bCs/>
          <w:sz w:val="20"/>
          <w:szCs w:val="20"/>
        </w:rPr>
        <w:t xml:space="preserve">Viernes 25 de febrero: </w:t>
      </w:r>
    </w:p>
    <w:p w:rsidR="00F8369A" w:rsidRDefault="00F8369A" w:rsidP="00F8369A">
      <w:pPr>
        <w:pStyle w:val="Default"/>
        <w:rPr>
          <w:sz w:val="20"/>
          <w:szCs w:val="20"/>
        </w:rPr>
      </w:pPr>
      <w:r>
        <w:rPr>
          <w:sz w:val="20"/>
          <w:szCs w:val="20"/>
        </w:rPr>
        <w:t xml:space="preserve">Se realizo visita al Parque Juanes de la Paz en compañía de personal de la subsecretaría de TI, se realizó seguimiento a la tubería y se </w:t>
      </w:r>
      <w:proofErr w:type="spellStart"/>
      <w:r>
        <w:rPr>
          <w:sz w:val="20"/>
          <w:szCs w:val="20"/>
        </w:rPr>
        <w:t>reponchó</w:t>
      </w:r>
      <w:proofErr w:type="spellEnd"/>
      <w:r>
        <w:rPr>
          <w:sz w:val="20"/>
          <w:szCs w:val="20"/>
        </w:rPr>
        <w:t xml:space="preserve"> el cable UTP que va desde el AP hacia el Rack, este día se realizó la configuración del AP </w:t>
      </w:r>
      <w:proofErr w:type="spellStart"/>
      <w:r>
        <w:rPr>
          <w:sz w:val="20"/>
          <w:szCs w:val="20"/>
        </w:rPr>
        <w:t>Mikrotik</w:t>
      </w:r>
      <w:proofErr w:type="spellEnd"/>
      <w:r>
        <w:rPr>
          <w:sz w:val="20"/>
          <w:szCs w:val="20"/>
        </w:rPr>
        <w:t>, pero éste tuvo inconvenientes, por lo que se realizará una nueva visita con un nuevo equipo para realizar descartes de inconvenientes.</w:t>
      </w:r>
    </w:p>
    <w:p w:rsidR="00F8369A" w:rsidRDefault="00F8369A" w:rsidP="00F8369A">
      <w:pPr>
        <w:pStyle w:val="Default"/>
        <w:rPr>
          <w:sz w:val="20"/>
          <w:szCs w:val="20"/>
        </w:rPr>
      </w:pPr>
    </w:p>
    <w:p w:rsidR="00F8369A" w:rsidRDefault="00F8369A" w:rsidP="00F8369A">
      <w:pPr>
        <w:pStyle w:val="Default"/>
        <w:pageBreakBefore/>
        <w:rPr>
          <w:sz w:val="20"/>
          <w:szCs w:val="20"/>
        </w:rPr>
      </w:pPr>
      <w:r>
        <w:rPr>
          <w:b/>
          <w:bCs/>
          <w:sz w:val="20"/>
          <w:szCs w:val="20"/>
        </w:rPr>
        <w:lastRenderedPageBreak/>
        <w:t xml:space="preserve">Lunes 28 de febrero </w:t>
      </w:r>
    </w:p>
    <w:p w:rsidR="00F8369A" w:rsidRDefault="00F8369A" w:rsidP="00F8369A">
      <w:pPr>
        <w:pStyle w:val="Default"/>
        <w:rPr>
          <w:sz w:val="20"/>
          <w:szCs w:val="20"/>
        </w:rPr>
      </w:pPr>
      <w:r>
        <w:rPr>
          <w:sz w:val="20"/>
          <w:szCs w:val="20"/>
        </w:rPr>
        <w:t xml:space="preserve">Se realiza de nuevo la visita al Parque </w:t>
      </w:r>
      <w:proofErr w:type="spellStart"/>
      <w:r>
        <w:rPr>
          <w:sz w:val="20"/>
          <w:szCs w:val="20"/>
        </w:rPr>
        <w:t>Juandes</w:t>
      </w:r>
      <w:proofErr w:type="spellEnd"/>
      <w:r>
        <w:rPr>
          <w:sz w:val="20"/>
          <w:szCs w:val="20"/>
        </w:rPr>
        <w:t xml:space="preserve"> de la Paz, esta vez en </w:t>
      </w:r>
      <w:proofErr w:type="spellStart"/>
      <w:r>
        <w:rPr>
          <w:sz w:val="20"/>
          <w:szCs w:val="20"/>
        </w:rPr>
        <w:t>comapañia</w:t>
      </w:r>
      <w:proofErr w:type="spellEnd"/>
      <w:r>
        <w:rPr>
          <w:sz w:val="20"/>
          <w:szCs w:val="20"/>
        </w:rPr>
        <w:t xml:space="preserve"> de S@MI, se encuentra que el inconveniente que presentaba el AP </w:t>
      </w:r>
      <w:proofErr w:type="spellStart"/>
      <w:r>
        <w:rPr>
          <w:sz w:val="20"/>
          <w:szCs w:val="20"/>
        </w:rPr>
        <w:t>Mikrotic</w:t>
      </w:r>
      <w:proofErr w:type="spellEnd"/>
      <w:r>
        <w:rPr>
          <w:sz w:val="20"/>
          <w:szCs w:val="20"/>
        </w:rPr>
        <w:t xml:space="preserve"> era la interfaz WLAN, la tarjeta se encontraba mal adherida al router </w:t>
      </w:r>
      <w:proofErr w:type="spellStart"/>
      <w:r>
        <w:rPr>
          <w:sz w:val="20"/>
          <w:szCs w:val="20"/>
        </w:rPr>
        <w:t>Board</w:t>
      </w:r>
      <w:proofErr w:type="spellEnd"/>
      <w:r>
        <w:rPr>
          <w:sz w:val="20"/>
          <w:szCs w:val="20"/>
        </w:rPr>
        <w:t xml:space="preserve">, se destapó y se soluciono el inconveniente. Se deja la conectividad funcionando correctamente en éste espacio. </w:t>
      </w:r>
    </w:p>
    <w:p w:rsidR="00F8369A" w:rsidRDefault="00F8369A" w:rsidP="00F8369A">
      <w:pPr>
        <w:pStyle w:val="Default"/>
        <w:rPr>
          <w:sz w:val="20"/>
          <w:szCs w:val="20"/>
        </w:rPr>
      </w:pPr>
    </w:p>
    <w:p w:rsidR="00F8369A" w:rsidRDefault="00F8369A" w:rsidP="00F8369A">
      <w:pPr>
        <w:pStyle w:val="Default"/>
        <w:rPr>
          <w:sz w:val="20"/>
          <w:szCs w:val="20"/>
        </w:rPr>
      </w:pPr>
      <w:proofErr w:type="spellStart"/>
      <w:r>
        <w:rPr>
          <w:b/>
          <w:bCs/>
          <w:sz w:val="20"/>
          <w:szCs w:val="20"/>
        </w:rPr>
        <w:t>Miercoles</w:t>
      </w:r>
      <w:proofErr w:type="spellEnd"/>
      <w:r>
        <w:rPr>
          <w:b/>
          <w:bCs/>
          <w:sz w:val="20"/>
          <w:szCs w:val="20"/>
        </w:rPr>
        <w:t xml:space="preserve"> 9 de marzo </w:t>
      </w:r>
    </w:p>
    <w:p w:rsidR="00F8369A" w:rsidRDefault="00F8369A" w:rsidP="00F8369A">
      <w:pPr>
        <w:pStyle w:val="Default"/>
        <w:rPr>
          <w:sz w:val="20"/>
          <w:szCs w:val="20"/>
        </w:rPr>
      </w:pPr>
      <w:r>
        <w:rPr>
          <w:sz w:val="20"/>
          <w:szCs w:val="20"/>
        </w:rPr>
        <w:t xml:space="preserve">Se reportaron de nuevo inconvenientes con la conectividad de los coliseos de </w:t>
      </w:r>
      <w:proofErr w:type="spellStart"/>
      <w:r>
        <w:rPr>
          <w:sz w:val="20"/>
          <w:szCs w:val="20"/>
        </w:rPr>
        <w:t>Voleybol</w:t>
      </w:r>
      <w:proofErr w:type="spellEnd"/>
      <w:r>
        <w:rPr>
          <w:sz w:val="20"/>
          <w:szCs w:val="20"/>
        </w:rPr>
        <w:t xml:space="preserve"> y Combate, por lo tanto se realiza una visita para realizar descartes y se encuentra que nuevamente presenta inconvenientes el </w:t>
      </w:r>
      <w:proofErr w:type="spellStart"/>
      <w:r>
        <w:rPr>
          <w:sz w:val="20"/>
          <w:szCs w:val="20"/>
        </w:rPr>
        <w:t>PoE</w:t>
      </w:r>
      <w:proofErr w:type="spellEnd"/>
      <w:r>
        <w:rPr>
          <w:sz w:val="20"/>
          <w:szCs w:val="20"/>
        </w:rPr>
        <w:t xml:space="preserve">, por lo tanto, se determina que se le </w:t>
      </w:r>
      <w:proofErr w:type="spellStart"/>
      <w:r>
        <w:rPr>
          <w:sz w:val="20"/>
          <w:szCs w:val="20"/>
        </w:rPr>
        <w:t>bede</w:t>
      </w:r>
      <w:proofErr w:type="spellEnd"/>
      <w:r>
        <w:rPr>
          <w:sz w:val="20"/>
          <w:szCs w:val="20"/>
        </w:rPr>
        <w:t xml:space="preserve"> hacer un seguimiento a éstos equipos, para identificar si el que tiene problemas es el </w:t>
      </w:r>
      <w:proofErr w:type="spellStart"/>
      <w:r>
        <w:rPr>
          <w:sz w:val="20"/>
          <w:szCs w:val="20"/>
        </w:rPr>
        <w:t>PoE</w:t>
      </w:r>
      <w:proofErr w:type="spellEnd"/>
      <w:r>
        <w:rPr>
          <w:sz w:val="20"/>
          <w:szCs w:val="20"/>
        </w:rPr>
        <w:t xml:space="preserve"> o la Router </w:t>
      </w:r>
      <w:proofErr w:type="spellStart"/>
      <w:r>
        <w:rPr>
          <w:sz w:val="20"/>
          <w:szCs w:val="20"/>
        </w:rPr>
        <w:t>Board</w:t>
      </w:r>
      <w:proofErr w:type="spellEnd"/>
      <w:r>
        <w:rPr>
          <w:sz w:val="20"/>
          <w:szCs w:val="20"/>
        </w:rPr>
        <w:t xml:space="preserve">. </w:t>
      </w:r>
    </w:p>
    <w:p w:rsidR="00F8369A" w:rsidRDefault="00F8369A" w:rsidP="00F8369A">
      <w:pPr>
        <w:pStyle w:val="Default"/>
        <w:rPr>
          <w:sz w:val="20"/>
          <w:szCs w:val="20"/>
        </w:rPr>
      </w:pPr>
      <w:r>
        <w:rPr>
          <w:sz w:val="20"/>
          <w:szCs w:val="20"/>
        </w:rPr>
        <w:t xml:space="preserve">Se debe contemplar </w:t>
      </w:r>
      <w:proofErr w:type="spellStart"/>
      <w:r>
        <w:rPr>
          <w:sz w:val="20"/>
          <w:szCs w:val="20"/>
        </w:rPr>
        <w:t>tambien</w:t>
      </w:r>
      <w:proofErr w:type="spellEnd"/>
      <w:r>
        <w:rPr>
          <w:sz w:val="20"/>
          <w:szCs w:val="20"/>
        </w:rPr>
        <w:t xml:space="preserve"> que estos coliseos se encuentran en una zona de alto nivel </w:t>
      </w:r>
      <w:proofErr w:type="spellStart"/>
      <w:r>
        <w:rPr>
          <w:sz w:val="20"/>
          <w:szCs w:val="20"/>
        </w:rPr>
        <w:t>ceraunico</w:t>
      </w:r>
      <w:proofErr w:type="spellEnd"/>
      <w:r>
        <w:rPr>
          <w:sz w:val="20"/>
          <w:szCs w:val="20"/>
        </w:rPr>
        <w:t xml:space="preserve"> (cantidad de descargas atmosféricas por metro cuadrado), por lo que se presentan con frecuencia picos de voltaje que alteran el correcto funcionamiento de los AP.</w:t>
      </w:r>
    </w:p>
    <w:p w:rsidR="00F8369A" w:rsidRDefault="00F8369A" w:rsidP="00F8369A">
      <w:pPr>
        <w:pStyle w:val="Default"/>
        <w:rPr>
          <w:sz w:val="20"/>
          <w:szCs w:val="20"/>
        </w:rPr>
      </w:pPr>
      <w:r>
        <w:rPr>
          <w:sz w:val="20"/>
          <w:szCs w:val="20"/>
        </w:rPr>
        <w:t xml:space="preserve"> </w:t>
      </w:r>
    </w:p>
    <w:p w:rsidR="00F8369A" w:rsidRDefault="00F8369A" w:rsidP="00F8369A">
      <w:pPr>
        <w:pStyle w:val="Default"/>
        <w:rPr>
          <w:sz w:val="20"/>
          <w:szCs w:val="20"/>
        </w:rPr>
      </w:pPr>
      <w:r>
        <w:rPr>
          <w:b/>
          <w:bCs/>
          <w:sz w:val="20"/>
          <w:szCs w:val="20"/>
        </w:rPr>
        <w:t xml:space="preserve">Jueves 10 marzo. </w:t>
      </w:r>
    </w:p>
    <w:p w:rsidR="00F8369A" w:rsidRDefault="00F8369A" w:rsidP="00F8369A">
      <w:pPr>
        <w:pStyle w:val="Default"/>
        <w:rPr>
          <w:sz w:val="20"/>
          <w:szCs w:val="20"/>
        </w:rPr>
      </w:pPr>
      <w:r>
        <w:rPr>
          <w:sz w:val="20"/>
          <w:szCs w:val="20"/>
        </w:rPr>
        <w:t xml:space="preserve">Se realiza visita al CEDEZO de San Javier para realizar </w:t>
      </w:r>
      <w:proofErr w:type="spellStart"/>
      <w:r>
        <w:rPr>
          <w:sz w:val="20"/>
          <w:szCs w:val="20"/>
        </w:rPr>
        <w:t>reposicion</w:t>
      </w:r>
      <w:proofErr w:type="spellEnd"/>
      <w:r>
        <w:rPr>
          <w:sz w:val="20"/>
          <w:szCs w:val="20"/>
        </w:rPr>
        <w:t xml:space="preserve"> del </w:t>
      </w:r>
      <w:proofErr w:type="spellStart"/>
      <w:r>
        <w:rPr>
          <w:sz w:val="20"/>
          <w:szCs w:val="20"/>
        </w:rPr>
        <w:t>PoE</w:t>
      </w:r>
      <w:proofErr w:type="spellEnd"/>
      <w:r>
        <w:rPr>
          <w:sz w:val="20"/>
          <w:szCs w:val="20"/>
        </w:rPr>
        <w:t xml:space="preserve"> que se había reportado como quemado, sin embargo no se realizo la </w:t>
      </w:r>
      <w:proofErr w:type="spellStart"/>
      <w:r>
        <w:rPr>
          <w:sz w:val="20"/>
          <w:szCs w:val="20"/>
        </w:rPr>
        <w:t>reposicion</w:t>
      </w:r>
      <w:proofErr w:type="spellEnd"/>
      <w:r>
        <w:rPr>
          <w:sz w:val="20"/>
          <w:szCs w:val="20"/>
        </w:rPr>
        <w:t xml:space="preserve"> del mismo, ya que se encontró un gran problema de goteras en el centro de cableado, que, hasta no ser solucionado, todos los equipos que estén allí corren riego de corto. </w:t>
      </w:r>
    </w:p>
    <w:p w:rsidR="00F8369A" w:rsidRDefault="00F8369A" w:rsidP="00F8369A">
      <w:pPr>
        <w:pStyle w:val="Default"/>
        <w:rPr>
          <w:sz w:val="20"/>
          <w:szCs w:val="20"/>
        </w:rPr>
      </w:pPr>
      <w:r>
        <w:rPr>
          <w:sz w:val="20"/>
          <w:szCs w:val="20"/>
        </w:rPr>
        <w:t xml:space="preserve">Se realizo visita a la Bolera para verificar instalación del contratista y realizar la configuración del AP </w:t>
      </w:r>
      <w:proofErr w:type="spellStart"/>
      <w:r>
        <w:rPr>
          <w:sz w:val="20"/>
          <w:szCs w:val="20"/>
        </w:rPr>
        <w:t>Mikrotik</w:t>
      </w:r>
      <w:proofErr w:type="spellEnd"/>
      <w:r>
        <w:rPr>
          <w:sz w:val="20"/>
          <w:szCs w:val="20"/>
        </w:rPr>
        <w:t xml:space="preserve">, se dejo este espacio con conectividad funcionando correctamente. </w:t>
      </w:r>
    </w:p>
    <w:p w:rsidR="00F8369A" w:rsidRDefault="00F8369A" w:rsidP="00F8369A">
      <w:pPr>
        <w:pStyle w:val="Default"/>
        <w:rPr>
          <w:sz w:val="20"/>
          <w:szCs w:val="20"/>
        </w:rPr>
      </w:pPr>
    </w:p>
    <w:p w:rsidR="00F8369A" w:rsidRDefault="00F8369A" w:rsidP="00F8369A">
      <w:pPr>
        <w:pStyle w:val="Default"/>
        <w:rPr>
          <w:sz w:val="16"/>
          <w:szCs w:val="16"/>
        </w:rPr>
      </w:pPr>
    </w:p>
    <w:p w:rsidR="00F8369A" w:rsidRDefault="00F8369A" w:rsidP="00F8369A">
      <w:pPr>
        <w:pStyle w:val="Default"/>
        <w:rPr>
          <w:sz w:val="16"/>
          <w:szCs w:val="16"/>
        </w:rPr>
      </w:pPr>
    </w:p>
    <w:p w:rsidR="00F8369A" w:rsidRDefault="00F8369A" w:rsidP="00F8369A">
      <w:pPr>
        <w:pStyle w:val="Default"/>
        <w:rPr>
          <w:sz w:val="20"/>
          <w:szCs w:val="20"/>
        </w:rPr>
      </w:pPr>
    </w:p>
    <w:p w:rsidR="00F8369A" w:rsidRDefault="00F8369A" w:rsidP="00F8369A">
      <w:pPr>
        <w:pStyle w:val="Default"/>
        <w:rPr>
          <w:sz w:val="20"/>
          <w:szCs w:val="20"/>
        </w:rPr>
      </w:pPr>
    </w:p>
    <w:p w:rsidR="00F8369A" w:rsidRDefault="00F8369A" w:rsidP="00F8369A">
      <w:pPr>
        <w:pStyle w:val="Default"/>
        <w:rPr>
          <w:sz w:val="20"/>
          <w:szCs w:val="20"/>
        </w:rPr>
      </w:pPr>
    </w:p>
    <w:p w:rsidR="00F8369A" w:rsidRDefault="00F8369A" w:rsidP="00F8369A">
      <w:pPr>
        <w:pStyle w:val="Default"/>
        <w:rPr>
          <w:sz w:val="20"/>
          <w:szCs w:val="20"/>
        </w:rPr>
      </w:pPr>
      <w:r>
        <w:rPr>
          <w:b/>
          <w:bCs/>
          <w:sz w:val="20"/>
          <w:szCs w:val="20"/>
        </w:rPr>
        <w:t xml:space="preserve">Cordialmente </w:t>
      </w:r>
    </w:p>
    <w:p w:rsidR="00F8369A" w:rsidRDefault="00F8369A" w:rsidP="00F8369A">
      <w:pPr>
        <w:pStyle w:val="Prrafodelista"/>
        <w:spacing w:after="200" w:line="276" w:lineRule="auto"/>
        <w:ind w:left="0"/>
        <w:contextualSpacing/>
      </w:pPr>
      <w:r>
        <w:rPr>
          <w:b/>
          <w:bCs/>
          <w:szCs w:val="20"/>
        </w:rPr>
        <w:t>Pilar de Conectividad</w:t>
      </w:r>
    </w:p>
    <w:p w:rsidR="00A1400C" w:rsidRPr="00F8369A" w:rsidRDefault="00547599" w:rsidP="00F8369A">
      <w:pPr>
        <w:rPr>
          <w:szCs w:val="22"/>
        </w:rPr>
      </w:pPr>
      <w:r w:rsidRPr="00F8369A">
        <w:rPr>
          <w:szCs w:val="22"/>
        </w:rPr>
        <w:t xml:space="preserve"> </w:t>
      </w:r>
    </w:p>
    <w:sectPr w:rsidR="00A1400C" w:rsidRPr="00F8369A" w:rsidSect="00F7119B">
      <w:headerReference w:type="default" r:id="rId11"/>
      <w:footerReference w:type="default" r:id="rId12"/>
      <w:pgSz w:w="12242" w:h="15842" w:code="1"/>
      <w:pgMar w:top="255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B4" w:rsidRDefault="00BA06B4" w:rsidP="00C53AAB">
      <w:r>
        <w:separator/>
      </w:r>
    </w:p>
  </w:endnote>
  <w:endnote w:type="continuationSeparator" w:id="0">
    <w:p w:rsidR="00BA06B4" w:rsidRDefault="00BA06B4" w:rsidP="00C5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01" w:rsidRPr="00F62C43" w:rsidRDefault="00F62C43" w:rsidP="00F62C43">
    <w:pPr>
      <w:pStyle w:val="Piedepgina"/>
    </w:pPr>
    <w:r>
      <w:rPr>
        <w:noProof/>
      </w:rPr>
      <w:drawing>
        <wp:anchor distT="0" distB="0" distL="114300" distR="114300" simplePos="0" relativeHeight="251671040" behindDoc="1" locked="0" layoutInCell="1" allowOverlap="1">
          <wp:simplePos x="0" y="0"/>
          <wp:positionH relativeFrom="column">
            <wp:posOffset>-1727835</wp:posOffset>
          </wp:positionH>
          <wp:positionV relativeFrom="paragraph">
            <wp:posOffset>-3369945</wp:posOffset>
          </wp:positionV>
          <wp:extent cx="3562350" cy="5438775"/>
          <wp:effectExtent l="19050" t="0" r="0" b="0"/>
          <wp:wrapNone/>
          <wp:docPr id="17" name="0 Imagen" descr="mohevious_hoja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evious_hoja_carta.jpg"/>
                  <pic:cNvPicPr/>
                </pic:nvPicPr>
                <pic:blipFill>
                  <a:blip r:embed="rId1"/>
                  <a:stretch>
                    <a:fillRect/>
                  </a:stretch>
                </pic:blipFill>
                <pic:spPr>
                  <a:xfrm>
                    <a:off x="0" y="0"/>
                    <a:ext cx="3562350" cy="5438775"/>
                  </a:xfrm>
                  <a:prstGeom prst="rect">
                    <a:avLst/>
                  </a:prstGeom>
                </pic:spPr>
              </pic:pic>
            </a:graphicData>
          </a:graphic>
        </wp:anchor>
      </w:drawing>
    </w:r>
    <w:r w:rsidR="000322A2" w:rsidRPr="000322A2">
      <w:rPr>
        <w:noProof/>
        <w:lang w:val="es-CO" w:eastAsia="es-CO"/>
      </w:rPr>
      <w:pict>
        <v:shapetype id="_x0000_t202" coordsize="21600,21600" o:spt="202" path="m,l,21600r21600,l21600,xe">
          <v:stroke joinstyle="miter"/>
          <v:path gradientshapeok="t" o:connecttype="rect"/>
        </v:shapetype>
        <v:shape id="_x0000_s23558" type="#_x0000_t202" style="position:absolute;left:0;text-align:left;margin-left:178.2pt;margin-top:-8pt;width:335.25pt;height:26.25pt;z-index:251668992;mso-position-horizontal-relative:text;mso-position-vertical-relative:text" filled="f" stroked="f">
          <v:textbox>
            <w:txbxContent>
              <w:p w:rsidR="00F62C43" w:rsidRDefault="00F62C43" w:rsidP="00F62C43">
                <w:pPr>
                  <w:jc w:val="right"/>
                  <w:rPr>
                    <w:color w:val="808080" w:themeColor="background1" w:themeShade="80"/>
                    <w:sz w:val="14"/>
                    <w:szCs w:val="16"/>
                    <w:lang w:val="es-CO"/>
                  </w:rPr>
                </w:pPr>
                <w:r w:rsidRPr="00637AE4">
                  <w:rPr>
                    <w:color w:val="808080" w:themeColor="background1" w:themeShade="80"/>
                    <w:sz w:val="14"/>
                    <w:szCs w:val="16"/>
                    <w:lang w:val="es-CO"/>
                  </w:rPr>
                  <w:t>Medellín Digital es un programa de la Alcaldía de Medellín</w:t>
                </w:r>
                <w:r>
                  <w:rPr>
                    <w:color w:val="808080" w:themeColor="background1" w:themeShade="80"/>
                    <w:sz w:val="14"/>
                    <w:szCs w:val="16"/>
                    <w:lang w:val="es-CO"/>
                  </w:rPr>
                  <w:t xml:space="preserve"> y </w:t>
                </w:r>
                <w:r w:rsidRPr="00637AE4">
                  <w:rPr>
                    <w:color w:val="808080" w:themeColor="background1" w:themeShade="80"/>
                    <w:sz w:val="14"/>
                    <w:szCs w:val="16"/>
                    <w:lang w:val="es-CO"/>
                  </w:rPr>
                  <w:t>UNE EPM Telecomunicaciones</w:t>
                </w:r>
                <w:r>
                  <w:rPr>
                    <w:color w:val="808080" w:themeColor="background1" w:themeShade="80"/>
                    <w:sz w:val="14"/>
                    <w:szCs w:val="16"/>
                    <w:lang w:val="es-CO"/>
                  </w:rPr>
                  <w:t>.</w:t>
                </w:r>
              </w:p>
              <w:p w:rsidR="00F62C43" w:rsidRPr="00637AE4" w:rsidRDefault="00F62C43" w:rsidP="00F62C43">
                <w:pPr>
                  <w:jc w:val="right"/>
                  <w:rPr>
                    <w:color w:val="808080" w:themeColor="background1" w:themeShade="80"/>
                    <w:sz w:val="14"/>
                    <w:szCs w:val="16"/>
                    <w:lang w:val="es-CO"/>
                  </w:rPr>
                </w:pPr>
                <w:r>
                  <w:rPr>
                    <w:color w:val="808080" w:themeColor="background1" w:themeShade="80"/>
                    <w:sz w:val="14"/>
                    <w:szCs w:val="16"/>
                    <w:lang w:val="es-CO"/>
                  </w:rPr>
                  <w:t>Con el apoyo de:</w:t>
                </w:r>
                <w:r w:rsidRPr="00637AE4">
                  <w:rPr>
                    <w:color w:val="808080" w:themeColor="background1" w:themeShade="80"/>
                    <w:sz w:val="14"/>
                    <w:szCs w:val="16"/>
                    <w:lang w:val="es-CO"/>
                  </w:rPr>
                  <w:t xml:space="preserve"> </w:t>
                </w:r>
              </w:p>
            </w:txbxContent>
          </v:textbox>
        </v:shape>
      </w:pict>
    </w:r>
    <w:r>
      <w:rPr>
        <w:noProof/>
      </w:rPr>
      <w:drawing>
        <wp:anchor distT="0" distB="0" distL="114300" distR="114300" simplePos="0" relativeHeight="251670016" behindDoc="1" locked="0" layoutInCell="1" allowOverlap="1">
          <wp:simplePos x="0" y="0"/>
          <wp:positionH relativeFrom="column">
            <wp:posOffset>5082540</wp:posOffset>
          </wp:positionH>
          <wp:positionV relativeFrom="paragraph">
            <wp:posOffset>97155</wp:posOffset>
          </wp:positionV>
          <wp:extent cx="1457325" cy="419100"/>
          <wp:effectExtent l="19050" t="0" r="9525" b="0"/>
          <wp:wrapNone/>
          <wp:docPr id="18" name="4 Imagen" descr="hoja_carta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_07.jpg"/>
                  <pic:cNvPicPr/>
                </pic:nvPicPr>
                <pic:blipFill>
                  <a:blip r:embed="rId2"/>
                  <a:srcRect l="21994" r="33138"/>
                  <a:stretch>
                    <a:fillRect/>
                  </a:stretch>
                </pic:blipFill>
                <pic:spPr>
                  <a:xfrm>
                    <a:off x="0" y="0"/>
                    <a:ext cx="145732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B4" w:rsidRDefault="00BA06B4" w:rsidP="00C53AAB">
      <w:r>
        <w:separator/>
      </w:r>
    </w:p>
  </w:footnote>
  <w:footnote w:type="continuationSeparator" w:id="0">
    <w:p w:rsidR="00BA06B4" w:rsidRDefault="00BA06B4" w:rsidP="00C53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3" w:rsidRDefault="00F62C43" w:rsidP="00F62C43">
    <w:pPr>
      <w:pStyle w:val="Encabezado"/>
    </w:pPr>
    <w:r>
      <w:rPr>
        <w:noProof/>
      </w:rPr>
      <w:drawing>
        <wp:anchor distT="0" distB="0" distL="114300" distR="114300" simplePos="0" relativeHeight="251666944"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16"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F62C43" w:rsidRDefault="00F62C43" w:rsidP="00F62C43">
    <w:pPr>
      <w:pStyle w:val="Encabezado"/>
      <w:jc w:val="right"/>
    </w:pPr>
  </w:p>
  <w:p w:rsidR="00F62C43" w:rsidRDefault="00F62C43" w:rsidP="00F62C43">
    <w:pPr>
      <w:pStyle w:val="Encabezado"/>
    </w:pPr>
  </w:p>
  <w:p w:rsidR="00F62C43" w:rsidRPr="0090335E" w:rsidRDefault="000322A2" w:rsidP="00F62C43">
    <w:pPr>
      <w:pStyle w:val="Encabezado"/>
    </w:pPr>
    <w:r>
      <w:pict>
        <v:shapetype id="_x0000_t202" coordsize="21600,21600" o:spt="202" path="m,l,21600r21600,l21600,xe">
          <v:stroke joinstyle="miter"/>
          <v:path gradientshapeok="t" o:connecttype="rect"/>
        </v:shapetype>
        <v:shape id="_x0000_s23557" type="#_x0000_t202" style="position:absolute;left:0;text-align:left;margin-left:232.95pt;margin-top:7.7pt;width:277.5pt;height:28.5pt;z-index:251658240" filled="f" stroked="f">
          <v:textbox>
            <w:txbxContent>
              <w:p w:rsidR="00F62C43" w:rsidRDefault="000322A2" w:rsidP="00F62C43">
                <w:pPr>
                  <w:spacing w:line="276" w:lineRule="auto"/>
                  <w:jc w:val="center"/>
                  <w:rPr>
                    <w:rFonts w:cs="Tahoma"/>
                    <w:noProof/>
                    <w:color w:val="004259"/>
                    <w:sz w:val="16"/>
                    <w:szCs w:val="16"/>
                    <w:lang w:eastAsia="es-CO"/>
                  </w:rPr>
                </w:pPr>
                <w:r w:rsidRPr="000322A2">
                  <w:rPr>
                    <w:rFonts w:cs="Tahoma"/>
                    <w:noProof/>
                    <w:color w:val="004259"/>
                    <w:sz w:val="16"/>
                    <w:szCs w:val="16"/>
                    <w:lang w:eastAsia="es-CO"/>
                  </w:rPr>
                  <w:pict>
                    <v:rect id="_x0000_i1025" style="width:442pt;height:1.5pt" o:hralign="center" o:hrstd="t" o:hr="t" fillcolor="#a0a0a0" stroked="f"/>
                  </w:pict>
                </w:r>
              </w:p>
              <w:p w:rsidR="00F62C43" w:rsidRDefault="00F62C43" w:rsidP="00F62C43">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F62C43" w:rsidRPr="00E11426" w:rsidRDefault="00F62C43" w:rsidP="00F62C43">
    <w:pPr>
      <w:pStyle w:val="Encabezado"/>
    </w:pPr>
  </w:p>
  <w:p w:rsidR="00F62C43" w:rsidRPr="00770122" w:rsidRDefault="00F62C43" w:rsidP="00F62C43">
    <w:pPr>
      <w:pStyle w:val="Encabezado"/>
    </w:pPr>
  </w:p>
  <w:p w:rsidR="00C53AAB" w:rsidRPr="00F62C43" w:rsidRDefault="00C53AAB" w:rsidP="00F62C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F847AA"/>
    <w:multiLevelType w:val="hybridMultilevel"/>
    <w:tmpl w:val="1088B8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8304FD1"/>
    <w:multiLevelType w:val="hybridMultilevel"/>
    <w:tmpl w:val="9044FE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3826F3"/>
    <w:multiLevelType w:val="hybridMultilevel"/>
    <w:tmpl w:val="FE8E530A"/>
    <w:lvl w:ilvl="0" w:tplc="B0D0C20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C92257"/>
    <w:multiLevelType w:val="hybridMultilevel"/>
    <w:tmpl w:val="A69AF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stylePaneFormatFilter w:val="3F01"/>
  <w:defaultTabStop w:val="708"/>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D3475"/>
    <w:rsid w:val="00023268"/>
    <w:rsid w:val="000322A2"/>
    <w:rsid w:val="00046132"/>
    <w:rsid w:val="000C1FCC"/>
    <w:rsid w:val="00167AA8"/>
    <w:rsid w:val="00190543"/>
    <w:rsid w:val="001C1709"/>
    <w:rsid w:val="001D2D36"/>
    <w:rsid w:val="00206F6D"/>
    <w:rsid w:val="002D219D"/>
    <w:rsid w:val="00337BAF"/>
    <w:rsid w:val="00394BBA"/>
    <w:rsid w:val="004638C7"/>
    <w:rsid w:val="004677F9"/>
    <w:rsid w:val="0047514A"/>
    <w:rsid w:val="004876A2"/>
    <w:rsid w:val="004F63D0"/>
    <w:rsid w:val="00547599"/>
    <w:rsid w:val="00582DE8"/>
    <w:rsid w:val="005E1D1F"/>
    <w:rsid w:val="005F650B"/>
    <w:rsid w:val="006A0AF2"/>
    <w:rsid w:val="006B3C83"/>
    <w:rsid w:val="00741806"/>
    <w:rsid w:val="00780782"/>
    <w:rsid w:val="007969E5"/>
    <w:rsid w:val="007A559D"/>
    <w:rsid w:val="00841CDC"/>
    <w:rsid w:val="00877E22"/>
    <w:rsid w:val="008F3F1B"/>
    <w:rsid w:val="00930956"/>
    <w:rsid w:val="00954AC3"/>
    <w:rsid w:val="009754C5"/>
    <w:rsid w:val="009D1181"/>
    <w:rsid w:val="009D5ACE"/>
    <w:rsid w:val="00A137A0"/>
    <w:rsid w:val="00A1400C"/>
    <w:rsid w:val="00A23150"/>
    <w:rsid w:val="00A9398F"/>
    <w:rsid w:val="00B2785D"/>
    <w:rsid w:val="00B62934"/>
    <w:rsid w:val="00B728E2"/>
    <w:rsid w:val="00B80D34"/>
    <w:rsid w:val="00BA06B4"/>
    <w:rsid w:val="00BE3838"/>
    <w:rsid w:val="00BF7F61"/>
    <w:rsid w:val="00C034AD"/>
    <w:rsid w:val="00C53AAB"/>
    <w:rsid w:val="00C552A3"/>
    <w:rsid w:val="00CE4D9A"/>
    <w:rsid w:val="00CF096B"/>
    <w:rsid w:val="00D070CA"/>
    <w:rsid w:val="00D142E8"/>
    <w:rsid w:val="00D71AB8"/>
    <w:rsid w:val="00D8094B"/>
    <w:rsid w:val="00DC203A"/>
    <w:rsid w:val="00DD3475"/>
    <w:rsid w:val="00E73101"/>
    <w:rsid w:val="00E86645"/>
    <w:rsid w:val="00EC24A7"/>
    <w:rsid w:val="00F62C43"/>
    <w:rsid w:val="00F64F6E"/>
    <w:rsid w:val="00F7119B"/>
    <w:rsid w:val="00F836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4AD"/>
    <w:pPr>
      <w:jc w:val="both"/>
    </w:pPr>
    <w:rPr>
      <w:rFonts w:ascii="Tahoma" w:hAnsi="Tahoma"/>
      <w:szCs w:val="24"/>
      <w:lang w:val="es-ES" w:eastAsia="es-ES"/>
    </w:rPr>
  </w:style>
  <w:style w:type="paragraph" w:styleId="Ttulo1">
    <w:name w:val="heading 1"/>
    <w:basedOn w:val="Normal"/>
    <w:next w:val="Normal"/>
    <w:link w:val="Ttulo1Car"/>
    <w:qFormat/>
    <w:rsid w:val="00B2785D"/>
    <w:pPr>
      <w:keepNext/>
      <w:spacing w:before="240" w:after="60"/>
      <w:outlineLvl w:val="0"/>
    </w:pPr>
    <w:rPr>
      <w:rFonts w:eastAsiaTheme="majorEastAsia" w:cstheme="majorBidi"/>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rPr>
      <w:rFonts w:eastAsiaTheme="majorEastAsia" w:cstheme="majorBidi"/>
    </w:rPr>
  </w:style>
  <w:style w:type="character" w:customStyle="1" w:styleId="SubttuloCar">
    <w:name w:val="Subtítulo Car"/>
    <w:basedOn w:val="Fuentedeprrafopredeter"/>
    <w:link w:val="Subttulo"/>
    <w:rsid w:val="00B2785D"/>
    <w:rPr>
      <w:rFonts w:ascii="Tahoma" w:eastAsiaTheme="majorEastAsia" w:hAnsi="Tahoma" w:cstheme="majorBidi"/>
      <w:sz w:val="24"/>
      <w:szCs w:val="24"/>
      <w:lang w:val="es-ES" w:eastAsia="es-ES"/>
    </w:rPr>
  </w:style>
  <w:style w:type="paragraph" w:styleId="Ttulo">
    <w:name w:val="Title"/>
    <w:basedOn w:val="Normal"/>
    <w:next w:val="Normal"/>
    <w:link w:val="TtuloCar"/>
    <w:qFormat/>
    <w:rsid w:val="00B2785D"/>
    <w:pPr>
      <w:spacing w:before="240" w:after="60"/>
      <w:jc w:val="center"/>
      <w:outlineLvl w:val="0"/>
    </w:pPr>
    <w:rPr>
      <w:rFonts w:eastAsiaTheme="majorEastAsia" w:cstheme="majorBidi"/>
      <w:b/>
      <w:bCs/>
      <w:kern w:val="28"/>
      <w:szCs w:val="32"/>
    </w:rPr>
  </w:style>
  <w:style w:type="character" w:customStyle="1" w:styleId="TtuloCar">
    <w:name w:val="Título Car"/>
    <w:basedOn w:val="Fuentedeprrafopredeter"/>
    <w:link w:val="Ttulo"/>
    <w:rsid w:val="00B2785D"/>
    <w:rPr>
      <w:rFonts w:ascii="Tahoma" w:eastAsiaTheme="majorEastAsia" w:hAnsi="Tahoma" w:cstheme="majorBidi"/>
      <w:b/>
      <w:bCs/>
      <w:kern w:val="28"/>
      <w:sz w:val="24"/>
      <w:szCs w:val="32"/>
      <w:lang w:val="es-ES" w:eastAsia="es-ES"/>
    </w:rPr>
  </w:style>
  <w:style w:type="character" w:customStyle="1" w:styleId="Ttulo1Car">
    <w:name w:val="Título 1 Car"/>
    <w:basedOn w:val="Fuentedeprrafopredeter"/>
    <w:link w:val="Ttulo1"/>
    <w:rsid w:val="00B2785D"/>
    <w:rPr>
      <w:rFonts w:ascii="Tahoma" w:eastAsiaTheme="majorEastAsia" w:hAnsi="Tahoma" w:cstheme="majorBidi"/>
      <w:b/>
      <w:bCs/>
      <w:kern w:val="32"/>
      <w:sz w:val="24"/>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themeColor="text1" w:themeTint="7F"/>
      <w:sz w:val="22"/>
    </w:rPr>
  </w:style>
  <w:style w:type="paragraph" w:styleId="Cita">
    <w:name w:val="Quote"/>
    <w:basedOn w:val="Normal"/>
    <w:next w:val="Normal"/>
    <w:link w:val="CitaCar"/>
    <w:uiPriority w:val="29"/>
    <w:qFormat/>
    <w:rsid w:val="00B2785D"/>
    <w:rPr>
      <w:i/>
      <w:iCs/>
      <w:color w:val="000000" w:themeColor="text1"/>
    </w:rPr>
  </w:style>
  <w:style w:type="character" w:customStyle="1" w:styleId="CitaCar">
    <w:name w:val="Cita Car"/>
    <w:basedOn w:val="Fuentedeprrafopredeter"/>
    <w:link w:val="Cita"/>
    <w:uiPriority w:val="29"/>
    <w:rsid w:val="00B2785D"/>
    <w:rPr>
      <w:rFonts w:ascii="Tahoma" w:hAnsi="Tahoma"/>
      <w:i/>
      <w:iCs/>
      <w:color w:val="000000" w:themeColor="text1"/>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themeColor="accent1"/>
    </w:rPr>
  </w:style>
  <w:style w:type="paragraph" w:styleId="Citadestacada">
    <w:name w:val="Intense Quote"/>
    <w:basedOn w:val="Normal"/>
    <w:next w:val="Normal"/>
    <w:link w:val="CitadestacadaCar"/>
    <w:uiPriority w:val="30"/>
    <w:qFormat/>
    <w:rsid w:val="00B2785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2785D"/>
    <w:rPr>
      <w:rFonts w:ascii="Tahoma" w:hAnsi="Tahoma"/>
      <w:b/>
      <w:bCs/>
      <w:i/>
      <w:iCs/>
      <w:color w:val="4F81BD" w:themeColor="accent1"/>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themeColor="accent2"/>
      <w:sz w:val="24"/>
      <w:u w:val="single"/>
    </w:rPr>
  </w:style>
  <w:style w:type="character" w:styleId="Referenciaintensa">
    <w:name w:val="Intense Reference"/>
    <w:basedOn w:val="Fuentedeprrafopredeter"/>
    <w:uiPriority w:val="32"/>
    <w:qFormat/>
    <w:rsid w:val="00B2785D"/>
    <w:rPr>
      <w:rFonts w:ascii="Tahoma" w:hAnsi="Tahoma"/>
      <w:b/>
      <w:bCs/>
      <w:smallCaps/>
      <w:color w:val="C0504D" w:themeColor="accent2"/>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rsid w:val="00C034AD"/>
    <w:rPr>
      <w:szCs w:val="20"/>
    </w:rPr>
  </w:style>
  <w:style w:type="character" w:customStyle="1" w:styleId="TextonotapieCar">
    <w:name w:val="Texto nota pie Car"/>
    <w:basedOn w:val="Fuentedeprrafopredeter"/>
    <w:link w:val="Textonotapie"/>
    <w:rsid w:val="00C034AD"/>
    <w:rPr>
      <w:rFonts w:ascii="Tahoma" w:hAnsi="Tahoma"/>
      <w:lang w:val="es-ES" w:eastAsia="es-ES"/>
    </w:rPr>
  </w:style>
  <w:style w:type="character" w:styleId="Refdenotaalpie">
    <w:name w:val="footnote reference"/>
    <w:basedOn w:val="Fuentedeprrafopredeter"/>
    <w:rsid w:val="00C034AD"/>
    <w:rPr>
      <w:vertAlign w:val="superscript"/>
    </w:rPr>
  </w:style>
  <w:style w:type="paragraph" w:customStyle="1" w:styleId="Default">
    <w:name w:val="Default"/>
    <w:rsid w:val="00F8369A"/>
    <w:pPr>
      <w:autoSpaceDE w:val="0"/>
      <w:autoSpaceDN w:val="0"/>
      <w:adjustRightInd w:val="0"/>
    </w:pPr>
    <w:rPr>
      <w:rFonts w:ascii="Tahoma" w:hAnsi="Tahoma" w:cs="Tahoma"/>
      <w:color w:val="000000"/>
      <w:sz w:val="24"/>
      <w:szCs w:val="24"/>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45CF-ED99-4962-860C-A0CF5125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FFA055-A065-464B-B11B-20E3FE9B0D1E}">
  <ds:schemaRefs>
    <ds:schemaRef ds:uri="http://schemas.microsoft.com/office/2006/metadata/properties"/>
  </ds:schemaRefs>
</ds:datastoreItem>
</file>

<file path=customXml/itemProps3.xml><?xml version="1.0" encoding="utf-8"?>
<ds:datastoreItem xmlns:ds="http://schemas.openxmlformats.org/officeDocument/2006/customXml" ds:itemID="{0B789F90-B06D-4E8B-81C4-8089928A16FE}">
  <ds:schemaRefs>
    <ds:schemaRef ds:uri="http://schemas.microsoft.com/sharepoint/v3/contenttype/forms"/>
  </ds:schemaRefs>
</ds:datastoreItem>
</file>

<file path=customXml/itemProps4.xml><?xml version="1.0" encoding="utf-8"?>
<ds:datastoreItem xmlns:ds="http://schemas.openxmlformats.org/officeDocument/2006/customXml" ds:itemID="{141450EB-8533-4CCB-94B5-C39BF8B1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sergio.barco</cp:lastModifiedBy>
  <cp:revision>3</cp:revision>
  <cp:lastPrinted>2010-06-18T21:49:00Z</cp:lastPrinted>
  <dcterms:created xsi:type="dcterms:W3CDTF">2011-10-03T15:25:00Z</dcterms:created>
  <dcterms:modified xsi:type="dcterms:W3CDTF">2011-10-03T15:26:00Z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