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Ind w:w="-523" w:type="dxa"/>
        <w:tblCellMar>
          <w:top w:w="30" w:type="dxa"/>
          <w:left w:w="30" w:type="dxa"/>
          <w:bottom w:w="30" w:type="dxa"/>
          <w:right w:w="30" w:type="dxa"/>
        </w:tblCellMar>
        <w:tblLook w:val="04A0"/>
      </w:tblPr>
      <w:tblGrid>
        <w:gridCol w:w="8926"/>
      </w:tblGrid>
      <w:tr w:rsidR="00F34CF7" w:rsidRPr="00F34CF7" w:rsidTr="00F34CF7">
        <w:trPr>
          <w:tblCellSpacing w:w="7" w:type="dxa"/>
          <w:jc w:val="center"/>
        </w:trPr>
        <w:tc>
          <w:tcPr>
            <w:tcW w:w="4984" w:type="pct"/>
            <w:vAlign w:val="center"/>
            <w:hideMark/>
          </w:tcPr>
          <w:p w:rsidR="00F34CF7" w:rsidRPr="00F34CF7" w:rsidRDefault="00F34CF7" w:rsidP="00F34CF7">
            <w:pPr>
              <w:spacing w:after="0" w:line="240" w:lineRule="auto"/>
              <w:jc w:val="center"/>
              <w:rPr>
                <w:rFonts w:ascii="Arial" w:eastAsia="Times New Roman" w:hAnsi="Arial" w:cs="Arial"/>
                <w:sz w:val="32"/>
                <w:szCs w:val="32"/>
                <w:lang w:eastAsia="es-CL"/>
              </w:rPr>
            </w:pPr>
            <w:r w:rsidRPr="00F34CF7">
              <w:rPr>
                <w:rFonts w:ascii="Arial" w:eastAsia="Times New Roman" w:hAnsi="Arial" w:cs="Arial"/>
                <w:b/>
                <w:bCs/>
                <w:sz w:val="32"/>
                <w:szCs w:val="32"/>
                <w:lang w:eastAsia="es-CL"/>
              </w:rPr>
              <w:t>Eufemismos y disfemismos</w:t>
            </w:r>
          </w:p>
        </w:tc>
      </w:tr>
      <w:tr w:rsidR="00F34CF7" w:rsidRPr="00F34CF7" w:rsidTr="00F34CF7">
        <w:trPr>
          <w:tblCellSpacing w:w="7" w:type="dxa"/>
          <w:jc w:val="center"/>
        </w:trPr>
        <w:tc>
          <w:tcPr>
            <w:tcW w:w="4984" w:type="pct"/>
            <w:vAlign w:val="center"/>
            <w:hideMark/>
          </w:tcPr>
          <w:p w:rsidR="00F34CF7" w:rsidRPr="00F34CF7" w:rsidRDefault="00F34CF7" w:rsidP="00F34CF7">
            <w:pPr>
              <w:spacing w:after="0" w:line="240" w:lineRule="auto"/>
              <w:rPr>
                <w:rFonts w:ascii="Arial" w:eastAsia="Times New Roman" w:hAnsi="Arial" w:cs="Arial"/>
                <w:sz w:val="18"/>
                <w:szCs w:val="18"/>
                <w:lang w:eastAsia="es-CL"/>
              </w:rPr>
            </w:pPr>
          </w:p>
        </w:tc>
      </w:tr>
      <w:tr w:rsidR="00F34CF7" w:rsidRPr="00F34CF7" w:rsidTr="00F34CF7">
        <w:trPr>
          <w:tblCellSpacing w:w="7" w:type="dxa"/>
          <w:jc w:val="center"/>
        </w:trPr>
        <w:tc>
          <w:tcPr>
            <w:tcW w:w="4984" w:type="pct"/>
            <w:vAlign w:val="center"/>
            <w:hideMark/>
          </w:tcPr>
          <w:p w:rsidR="00F34CF7" w:rsidRPr="00F34CF7" w:rsidRDefault="00F34CF7" w:rsidP="00F34CF7">
            <w:pPr>
              <w:spacing w:after="0" w:line="240" w:lineRule="auto"/>
              <w:rPr>
                <w:rFonts w:ascii="Arial" w:eastAsia="Times New Roman" w:hAnsi="Arial" w:cs="Arial"/>
                <w:sz w:val="18"/>
                <w:szCs w:val="18"/>
                <w:lang w:eastAsia="es-CL"/>
              </w:rPr>
            </w:pPr>
          </w:p>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b/>
                <w:bCs/>
                <w:sz w:val="18"/>
                <w:lang w:eastAsia="es-CL"/>
              </w:rPr>
              <w:t>Introducción</w:t>
            </w:r>
          </w:p>
          <w:p w:rsidR="00F34CF7" w:rsidRPr="00F34CF7" w:rsidRDefault="00F34CF7" w:rsidP="00F34CF7">
            <w:pPr>
              <w:spacing w:after="0" w:line="360" w:lineRule="auto"/>
              <w:ind w:firstLine="1134"/>
              <w:rPr>
                <w:rFonts w:ascii="Arial" w:eastAsia="Times New Roman" w:hAnsi="Arial" w:cs="Arial"/>
                <w:sz w:val="18"/>
                <w:szCs w:val="18"/>
                <w:lang w:eastAsia="es-CL"/>
              </w:rPr>
            </w:pPr>
            <w:r w:rsidRPr="00F34CF7">
              <w:rPr>
                <w:rFonts w:ascii="Arial" w:eastAsia="Times New Roman" w:hAnsi="Arial" w:cs="Arial"/>
                <w:sz w:val="18"/>
                <w:szCs w:val="18"/>
                <w:lang w:eastAsia="es-CL"/>
              </w:rPr>
              <w:t>El lenguaje es un elemento representativo de diferentes culturas, por lo tanto, es necesario comenzar a investigar las características y complejidades propias de nuestra habla chilena, como un sistema particular, que posee como cualquier dialecto, una particularidad propia como sistema de comunicación geográficamente definida. Lo interesante de este tipo de trabajo radica en el hecho de que a través del lenguaje que se maneja fuera de la esfera de lo culto formal, encontramos la esencia verdadera del lenguaje popular que determina cómo se hablará en el futuro, es decir, marca pautas de la posible derivación posterior de nuestra lengua. Esta característica, que está absolutamente condicionada por el factor del tiempo como una variable directa en la evolución del lenguaje, hace que nos acerquemos a algo que tiene mucho más cuerpo y carne, algo que se puede palpar y saborear en el momento y no esperando quinientos años ; nos referimos a que el habla popular, referida al lenguaje normado en un nivel inculto informal, establece un puente comunicacional que salta, de buena manera una brecha generacional. En este punto hay que hacer hincapié, ya que muchas veces en la carrera de maestros de aula debemos tener un acercamiento directo con el alumnado, y la barrera generacional gestada, en este caso, a través del lenguaje, que es fruto y reflejo del tiempo y experiencia de vida diferentes entre un sujeto y otro, es prácticamente insondable. El lenguaje, mejor aún, el conocimiento de éste, se transforma en un camino para llegar, no al educando mismo puesto que entrarían a jugar allí otros factores relativos al campo psicológico, al alumnado como estrato general, es decir, poder llegar a conocerlos mejor a través del lenguaje que utilizan, que adoptan y varían, la lengua que hacen suya día a día. Difícil tarea, amplio objetivo. Lo central en este tipo de investigación es trabajar, y de todas formas actualizar, distintos tipos de Eufemismos y Disfemismos propios del habla popular, realizando una lista de éstos, la norma en la que es usada, su tipo particular de hablantes y el sentido que se le atribuye a cada expresión.</w:t>
            </w:r>
          </w:p>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b/>
                <w:bCs/>
                <w:sz w:val="18"/>
                <w:lang w:eastAsia="es-CL"/>
              </w:rPr>
              <w:t>Tabúes, eufemismos y disfemismos</w:t>
            </w:r>
          </w:p>
          <w:p w:rsidR="00F34CF7" w:rsidRPr="00F34CF7" w:rsidRDefault="00F34CF7" w:rsidP="00F34CF7">
            <w:pPr>
              <w:spacing w:after="0" w:line="360" w:lineRule="auto"/>
              <w:ind w:firstLine="709"/>
              <w:rPr>
                <w:rFonts w:ascii="Arial" w:eastAsia="Times New Roman" w:hAnsi="Arial" w:cs="Arial"/>
                <w:sz w:val="18"/>
                <w:szCs w:val="18"/>
                <w:lang w:eastAsia="es-CL"/>
              </w:rPr>
            </w:pPr>
            <w:r w:rsidRPr="00F34CF7">
              <w:rPr>
                <w:rFonts w:ascii="Arial" w:eastAsia="Times New Roman" w:hAnsi="Arial" w:cs="Arial"/>
                <w:sz w:val="18"/>
                <w:szCs w:val="18"/>
                <w:lang w:eastAsia="es-CL"/>
              </w:rPr>
              <w:t>En todas las culturas existen determinadas acciones, partes del cuerpo o procesos que son considerados tabúes, es decir, no se habla directamente de ellos, sino a través de eufemismos. Éstas son expresiones más delicadas o indirectas que aluden a las realidades que las sociedades prefieren no nombrar. Por otro lado, y quizás como modo de conjurar lo que asusta, también usamos los disfemismos, es decir, expresiones aún más desagradables que lo nombrado.</w:t>
            </w:r>
          </w:p>
          <w:p w:rsidR="00F34CF7" w:rsidRPr="00F34CF7" w:rsidRDefault="00F34CF7" w:rsidP="00F34CF7">
            <w:pPr>
              <w:spacing w:after="0" w:line="360" w:lineRule="auto"/>
              <w:ind w:firstLine="720"/>
              <w:rPr>
                <w:rFonts w:ascii="Arial" w:eastAsia="Times New Roman" w:hAnsi="Arial" w:cs="Arial"/>
                <w:sz w:val="18"/>
                <w:szCs w:val="18"/>
                <w:lang w:eastAsia="es-CL"/>
              </w:rPr>
            </w:pPr>
            <w:r w:rsidRPr="00F34CF7">
              <w:rPr>
                <w:rFonts w:ascii="Arial" w:eastAsia="Times New Roman" w:hAnsi="Arial" w:cs="Arial"/>
                <w:sz w:val="18"/>
                <w:szCs w:val="18"/>
                <w:lang w:eastAsia="es-CL"/>
              </w:rPr>
              <w:t>Lo que respecta a la terminología empleada, definiremos eufemismo y disfemismo, en primer lugar, según lo que dice el Diccionario de la real Academia Española de la Lengua, principal referente del sistema culto formal en todos los colegios de Chile:</w:t>
            </w:r>
          </w:p>
          <w:p w:rsidR="00F34CF7" w:rsidRPr="00F34CF7" w:rsidRDefault="00F34CF7" w:rsidP="00F34CF7">
            <w:pPr>
              <w:spacing w:after="0" w:line="360" w:lineRule="auto"/>
              <w:ind w:left="426" w:hanging="360"/>
              <w:rPr>
                <w:rFonts w:ascii="Arial" w:eastAsia="Times New Roman" w:hAnsi="Arial" w:cs="Arial"/>
                <w:sz w:val="18"/>
                <w:szCs w:val="18"/>
                <w:lang w:eastAsia="es-CL"/>
              </w:rPr>
            </w:pPr>
            <w:r w:rsidRPr="00F34CF7">
              <w:rPr>
                <w:rFonts w:ascii="Arial" w:eastAsia="Times New Roman" w:hAnsi="Arial" w:cs="Arial"/>
                <w:sz w:val="18"/>
                <w:szCs w:val="18"/>
                <w:lang w:eastAsia="es-CL"/>
              </w:rPr>
              <w:t>·</w:t>
            </w:r>
            <w:r w:rsidRPr="00F34CF7">
              <w:rPr>
                <w:rFonts w:ascii="Times New Roman" w:eastAsia="Times New Roman" w:hAnsi="Times New Roman" w:cs="Times New Roman"/>
                <w:sz w:val="14"/>
                <w:szCs w:val="14"/>
                <w:lang w:eastAsia="es-CL"/>
              </w:rPr>
              <w:t xml:space="preserve"> </w:t>
            </w:r>
            <w:r w:rsidRPr="00F34CF7">
              <w:rPr>
                <w:rFonts w:ascii="Arial" w:eastAsia="Times New Roman" w:hAnsi="Arial" w:cs="Arial"/>
                <w:b/>
                <w:bCs/>
                <w:sz w:val="18"/>
                <w:lang w:eastAsia="es-CL"/>
              </w:rPr>
              <w:t xml:space="preserve">Eufemismo: </w:t>
            </w:r>
            <w:r w:rsidRPr="00F34CF7">
              <w:rPr>
                <w:rFonts w:ascii="Arial" w:eastAsia="Times New Roman" w:hAnsi="Arial" w:cs="Arial"/>
                <w:sz w:val="18"/>
                <w:szCs w:val="18"/>
                <w:lang w:eastAsia="es-CL"/>
              </w:rPr>
              <w:t>(del latín euphemismus) m. Manifestación suave o decorosa de ideas cuya recta y franca expresión sería dura o malsonante.</w:t>
            </w:r>
          </w:p>
          <w:p w:rsidR="00F34CF7" w:rsidRPr="00F34CF7" w:rsidRDefault="00F34CF7" w:rsidP="00F34CF7">
            <w:pPr>
              <w:spacing w:after="0" w:line="360" w:lineRule="auto"/>
              <w:ind w:left="426" w:hanging="360"/>
              <w:rPr>
                <w:rFonts w:ascii="Arial" w:eastAsia="Times New Roman" w:hAnsi="Arial" w:cs="Arial"/>
                <w:sz w:val="18"/>
                <w:szCs w:val="18"/>
                <w:lang w:eastAsia="es-CL"/>
              </w:rPr>
            </w:pPr>
            <w:r w:rsidRPr="00F34CF7">
              <w:rPr>
                <w:rFonts w:ascii="Arial" w:eastAsia="Times New Roman" w:hAnsi="Arial" w:cs="Arial"/>
                <w:sz w:val="18"/>
                <w:szCs w:val="18"/>
                <w:lang w:eastAsia="es-CL"/>
              </w:rPr>
              <w:t>·</w:t>
            </w:r>
            <w:r w:rsidRPr="00F34CF7">
              <w:rPr>
                <w:rFonts w:ascii="Times New Roman" w:eastAsia="Times New Roman" w:hAnsi="Times New Roman" w:cs="Times New Roman"/>
                <w:sz w:val="14"/>
                <w:szCs w:val="14"/>
                <w:lang w:eastAsia="es-CL"/>
              </w:rPr>
              <w:t xml:space="preserve"> </w:t>
            </w:r>
            <w:r w:rsidRPr="00F34CF7">
              <w:rPr>
                <w:rFonts w:ascii="Arial" w:eastAsia="Times New Roman" w:hAnsi="Arial" w:cs="Arial"/>
                <w:b/>
                <w:bCs/>
                <w:sz w:val="18"/>
                <w:lang w:eastAsia="es-CL"/>
              </w:rPr>
              <w:t>Disfemismo:</w:t>
            </w:r>
            <w:r w:rsidRPr="00F34CF7">
              <w:rPr>
                <w:rFonts w:ascii="Arial" w:eastAsia="Times New Roman" w:hAnsi="Arial" w:cs="Arial"/>
                <w:sz w:val="18"/>
                <w:szCs w:val="18"/>
                <w:lang w:eastAsia="es-CL"/>
              </w:rPr>
              <w:t xml:space="preserve"> m. Modo de decir que consiste en nombrar una realidad con una expresión peyorativa o con intención de rebajarla de categoría se opone al eufemismo.</w:t>
            </w:r>
          </w:p>
          <w:p w:rsidR="00F34CF7" w:rsidRPr="00F34CF7" w:rsidRDefault="00F34CF7" w:rsidP="00F34CF7">
            <w:pPr>
              <w:spacing w:after="0" w:line="360" w:lineRule="auto"/>
              <w:ind w:firstLine="720"/>
              <w:rPr>
                <w:rFonts w:ascii="Arial" w:eastAsia="Times New Roman" w:hAnsi="Arial" w:cs="Arial"/>
                <w:sz w:val="18"/>
                <w:szCs w:val="18"/>
                <w:lang w:eastAsia="es-CL"/>
              </w:rPr>
            </w:pPr>
            <w:r w:rsidRPr="00F34CF7">
              <w:rPr>
                <w:rFonts w:ascii="Arial" w:eastAsia="Times New Roman" w:hAnsi="Arial" w:cs="Arial"/>
                <w:sz w:val="18"/>
                <w:szCs w:val="18"/>
                <w:lang w:eastAsia="es-CL"/>
              </w:rPr>
              <w:t xml:space="preserve">Como podemos apreciar aquí ambos términos se oponen dentro de lo que se denomina la categoría intencional, el hecho de cambiar la forma de denominar o nombrar una palabra tiene dos fines distintos. El Eufemismo tiene una primera categoría intencional y está claramente determinada para ocultar una realidad dura, fea, o cruel ; algo que es necesario ocultar, por lo que amerita, plenamente, un cambio en su denominación. Dentro de este punto caben, por ejemplo, la denominación de elementos de tipo sexual cuando son enseñados, especialmente, a niños. La segunda categoría intencional, propia del disfemismo, hace referencia a palabras a las que, por su fuerte potencial semántico, el hablante siente necesidad de recargarlas </w:t>
            </w:r>
            <w:r w:rsidRPr="00F34CF7">
              <w:rPr>
                <w:rFonts w:ascii="Arial" w:eastAsia="Times New Roman" w:hAnsi="Arial" w:cs="Arial"/>
                <w:sz w:val="18"/>
                <w:szCs w:val="18"/>
                <w:lang w:eastAsia="es-CL"/>
              </w:rPr>
              <w:lastRenderedPageBreak/>
              <w:t xml:space="preserve">con un sentido peyorativo, la palabra se rebaja con las más inimaginables comparaciones, metáforas, neologismos, cargados de humor, ironía, desprecio, etc. Caen dentro de este espacio palabras de tipo bohemio, propias de la sexualidad oculta, de eso que no se hace público, del mundo adulto, rodeado del humor y la picardía. </w:t>
            </w:r>
          </w:p>
          <w:p w:rsidR="00F34CF7" w:rsidRPr="00F34CF7" w:rsidRDefault="00F34CF7" w:rsidP="00F34CF7">
            <w:pPr>
              <w:spacing w:after="0" w:line="360" w:lineRule="auto"/>
              <w:ind w:firstLine="720"/>
              <w:rPr>
                <w:rFonts w:ascii="Arial" w:eastAsia="Times New Roman" w:hAnsi="Arial" w:cs="Arial"/>
                <w:sz w:val="18"/>
                <w:szCs w:val="18"/>
                <w:lang w:eastAsia="es-CL"/>
              </w:rPr>
            </w:pPr>
            <w:r w:rsidRPr="00F34CF7">
              <w:rPr>
                <w:rFonts w:ascii="Arial" w:eastAsia="Times New Roman" w:hAnsi="Arial" w:cs="Arial"/>
                <w:sz w:val="18"/>
                <w:szCs w:val="18"/>
                <w:lang w:eastAsia="es-CL"/>
              </w:rPr>
              <w:t>Además de las definiciones anteriores, Rabanales dice al respecto que los eufemismos surgen por polisemia, que se debe a la semejanza fonética de palabras que vienen espontáneamente sustituyendo a otras que se consideran palabras tabúes dentro de la sociedad. También, considera que todos los pueblos tienen la necesidad sicológica de recurrir al eufemismo como imperativo moral, incluyendo al chileno. Con respecto al disfemismo, dice que el hombre aunque se encuentre en situaciones de desgracia no pierde el sentido el sentido del humor, dándole a estas situaciones un rasgo cínico y de indiferencia que se deben a la relación indirecta que vive el sujeto.</w:t>
            </w:r>
          </w:p>
          <w:p w:rsidR="00F34CF7" w:rsidRPr="00F34CF7" w:rsidRDefault="00F34CF7" w:rsidP="00F34CF7">
            <w:pPr>
              <w:spacing w:after="0" w:line="360" w:lineRule="auto"/>
              <w:ind w:firstLine="720"/>
              <w:rPr>
                <w:rFonts w:ascii="Arial" w:eastAsia="Times New Roman" w:hAnsi="Arial" w:cs="Arial"/>
                <w:sz w:val="18"/>
                <w:szCs w:val="18"/>
                <w:lang w:eastAsia="es-CL"/>
              </w:rPr>
            </w:pPr>
            <w:r w:rsidRPr="00F34CF7">
              <w:rPr>
                <w:rFonts w:ascii="Arial" w:eastAsia="Times New Roman" w:hAnsi="Arial" w:cs="Arial"/>
                <w:sz w:val="18"/>
                <w:szCs w:val="18"/>
                <w:lang w:eastAsia="es-CL"/>
              </w:rPr>
              <w:t>A continuación se muestran los ejemplos diferenciados por tema y la explicación correspondiente a la norma en que se usa, tipo de hablante y valoración que se le atribuye a la expresión.</w:t>
            </w:r>
          </w:p>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b/>
                <w:bCs/>
                <w:sz w:val="18"/>
                <w:lang w:eastAsia="es-CL"/>
              </w:rPr>
              <w:t xml:space="preserve">Tema: </w:t>
            </w:r>
            <w:r w:rsidRPr="00F34CF7">
              <w:rPr>
                <w:rFonts w:ascii="Arial" w:eastAsia="Times New Roman" w:hAnsi="Arial" w:cs="Arial"/>
                <w:b/>
                <w:bCs/>
                <w:sz w:val="20"/>
                <w:lang w:eastAsia="es-CL"/>
              </w:rPr>
              <w:t>MUERTE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1"/>
              <w:gridCol w:w="3093"/>
              <w:gridCol w:w="3874"/>
            </w:tblGrid>
            <w:tr w:rsidR="00F34CF7" w:rsidRPr="00F34CF7">
              <w:tc>
                <w:tcPr>
                  <w:tcW w:w="191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jc w:val="center"/>
                    <w:rPr>
                      <w:rFonts w:ascii="Arial" w:eastAsia="Times New Roman" w:hAnsi="Arial" w:cs="Arial"/>
                      <w:sz w:val="18"/>
                      <w:szCs w:val="18"/>
                      <w:lang w:eastAsia="es-CL"/>
                    </w:rPr>
                  </w:pPr>
                  <w:r w:rsidRPr="00F34CF7">
                    <w:rPr>
                      <w:rFonts w:ascii="Arial" w:eastAsia="Times New Roman" w:hAnsi="Arial" w:cs="Arial"/>
                      <w:b/>
                      <w:bCs/>
                      <w:sz w:val="18"/>
                      <w:lang w:eastAsia="es-CL"/>
                    </w:rPr>
                    <w:t>TABÚ</w:t>
                  </w:r>
                </w:p>
              </w:tc>
              <w:tc>
                <w:tcPr>
                  <w:tcW w:w="32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jc w:val="center"/>
                    <w:rPr>
                      <w:rFonts w:ascii="Arial" w:eastAsia="Times New Roman" w:hAnsi="Arial" w:cs="Arial"/>
                      <w:sz w:val="18"/>
                      <w:szCs w:val="18"/>
                      <w:lang w:eastAsia="es-CL"/>
                    </w:rPr>
                  </w:pPr>
                  <w:r w:rsidRPr="00F34CF7">
                    <w:rPr>
                      <w:rFonts w:ascii="Arial" w:eastAsia="Times New Roman" w:hAnsi="Arial" w:cs="Arial"/>
                      <w:b/>
                      <w:bCs/>
                      <w:sz w:val="18"/>
                      <w:lang w:eastAsia="es-CL"/>
                    </w:rPr>
                    <w:t>EUFEMISMO</w:t>
                  </w:r>
                </w:p>
              </w:tc>
              <w:tc>
                <w:tcPr>
                  <w:tcW w:w="411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jc w:val="center"/>
                    <w:rPr>
                      <w:rFonts w:ascii="Arial" w:eastAsia="Times New Roman" w:hAnsi="Arial" w:cs="Arial"/>
                      <w:sz w:val="18"/>
                      <w:szCs w:val="18"/>
                      <w:lang w:eastAsia="es-CL"/>
                    </w:rPr>
                  </w:pPr>
                  <w:r w:rsidRPr="00F34CF7">
                    <w:rPr>
                      <w:rFonts w:ascii="Arial" w:eastAsia="Times New Roman" w:hAnsi="Arial" w:cs="Arial"/>
                      <w:b/>
                      <w:bCs/>
                      <w:sz w:val="18"/>
                      <w:lang w:eastAsia="es-CL"/>
                    </w:rPr>
                    <w:t>DISFEMISMO</w:t>
                  </w: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Morirse</w:t>
                  </w:r>
                </w:p>
              </w:tc>
              <w:tc>
                <w:tcPr>
                  <w:tcW w:w="32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Pasar a mejor vida/ se nos fue / se fue al cielo/ le llegó su hora/ descansar en paz</w:t>
                  </w:r>
                </w:p>
              </w:tc>
              <w:tc>
                <w:tcPr>
                  <w:tcW w:w="411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Estirar la pata, paró la chala, dobló la esquina, se puso de traje de madera, salir con los pies por delante.</w:t>
                  </w: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32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411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Cementerio</w:t>
                  </w:r>
                </w:p>
              </w:tc>
              <w:tc>
                <w:tcPr>
                  <w:tcW w:w="32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Camposanto</w:t>
                  </w:r>
                </w:p>
              </w:tc>
              <w:tc>
                <w:tcPr>
                  <w:tcW w:w="411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Patio’e los callaos, la población de los sosega’os, el paradero de los difuntos, el fundo de las cruces</w:t>
                  </w: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32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411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Muerto</w:t>
                  </w:r>
                </w:p>
              </w:tc>
              <w:tc>
                <w:tcPr>
                  <w:tcW w:w="32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Finado, entregó su alma a Dios,</w:t>
                  </w:r>
                </w:p>
              </w:tc>
              <w:tc>
                <w:tcPr>
                  <w:tcW w:w="411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Fiambre, quedar tieso</w:t>
                  </w: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32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411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Muerte</w:t>
                  </w:r>
                </w:p>
              </w:tc>
              <w:tc>
                <w:tcPr>
                  <w:tcW w:w="32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El sueño eterno</w:t>
                  </w:r>
                </w:p>
              </w:tc>
              <w:tc>
                <w:tcPr>
                  <w:tcW w:w="411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Pelá,</w:t>
                  </w:r>
                </w:p>
              </w:tc>
            </w:tr>
          </w:tbl>
          <w:p w:rsidR="00F34CF7" w:rsidRPr="00F34CF7" w:rsidRDefault="00F34CF7" w:rsidP="00F34CF7">
            <w:pPr>
              <w:spacing w:after="0" w:line="360" w:lineRule="auto"/>
              <w:ind w:firstLine="720"/>
              <w:rPr>
                <w:rFonts w:ascii="Arial" w:eastAsia="Times New Roman" w:hAnsi="Arial" w:cs="Arial"/>
                <w:sz w:val="18"/>
                <w:szCs w:val="18"/>
                <w:lang w:eastAsia="es-CL"/>
              </w:rPr>
            </w:pPr>
            <w:r w:rsidRPr="00F34CF7">
              <w:rPr>
                <w:rFonts w:ascii="Arial" w:eastAsia="Times New Roman" w:hAnsi="Arial" w:cs="Arial"/>
                <w:sz w:val="18"/>
                <w:szCs w:val="18"/>
                <w:lang w:eastAsia="es-CL"/>
              </w:rPr>
              <w:t>Las palabras anteriores hacen referencia a la muerte, donde lo más importante es que esta palabra no se pronuncia. Aquí se hace evidente una fuerte presencia de la religión, ya que la creencia y fe de la vida después de la muerte o de la idea de un paraíso donde todas las buenas almas lleguen, hacen que el hablante utilice de manera habitual esas expresiones. Su nivel, en cuanto a norma, no están inscritos sólo en un nivel culto formal, sino que atraviesan las cuatro esferas, debido a la universalidad que la religión otorga al lenguaje.</w:t>
            </w:r>
          </w:p>
          <w:p w:rsidR="00F34CF7" w:rsidRPr="00F34CF7" w:rsidRDefault="00F34CF7" w:rsidP="00F34CF7">
            <w:pPr>
              <w:spacing w:after="0" w:line="360" w:lineRule="auto"/>
              <w:ind w:firstLine="720"/>
              <w:rPr>
                <w:rFonts w:ascii="Arial" w:eastAsia="Times New Roman" w:hAnsi="Arial" w:cs="Arial"/>
                <w:sz w:val="18"/>
                <w:szCs w:val="18"/>
                <w:lang w:eastAsia="es-CL"/>
              </w:rPr>
            </w:pPr>
            <w:r w:rsidRPr="00F34CF7">
              <w:rPr>
                <w:rFonts w:ascii="Arial" w:eastAsia="Times New Roman" w:hAnsi="Arial" w:cs="Arial"/>
                <w:sz w:val="18"/>
                <w:szCs w:val="18"/>
                <w:lang w:eastAsia="es-CL"/>
              </w:rPr>
              <w:t xml:space="preserve">Las palabras utilizadas eufemísticamente aquí, hacen referencia a la vida después de la muerte, tratando así de alivianar el peso de un dolor tan grande como lo es perder a un ser querido, en ese sentido, la realidad que se esconde acá, tiene un carácter netamente sentimental, ya que expresiones como </w:t>
            </w:r>
            <w:r w:rsidRPr="00F34CF7">
              <w:rPr>
                <w:rFonts w:ascii="Arial" w:eastAsia="Times New Roman" w:hAnsi="Arial" w:cs="Arial"/>
                <w:i/>
                <w:iCs/>
                <w:sz w:val="18"/>
                <w:lang w:eastAsia="es-CL"/>
              </w:rPr>
              <w:t>se fue al cielo, pasó a mejor vida</w:t>
            </w:r>
            <w:r w:rsidRPr="00F34CF7">
              <w:rPr>
                <w:rFonts w:ascii="Arial" w:eastAsia="Times New Roman" w:hAnsi="Arial" w:cs="Arial"/>
                <w:sz w:val="18"/>
                <w:szCs w:val="18"/>
                <w:lang w:eastAsia="es-CL"/>
              </w:rPr>
              <w:t xml:space="preserve">, </w:t>
            </w:r>
            <w:r w:rsidRPr="00F34CF7">
              <w:rPr>
                <w:rFonts w:ascii="Arial" w:eastAsia="Times New Roman" w:hAnsi="Arial" w:cs="Arial"/>
                <w:i/>
                <w:iCs/>
                <w:sz w:val="18"/>
                <w:lang w:eastAsia="es-CL"/>
              </w:rPr>
              <w:t>entregó su alma a Dios</w:t>
            </w:r>
            <w:r w:rsidRPr="00F34CF7">
              <w:rPr>
                <w:rFonts w:ascii="Arial" w:eastAsia="Times New Roman" w:hAnsi="Arial" w:cs="Arial"/>
                <w:sz w:val="18"/>
                <w:szCs w:val="18"/>
                <w:lang w:eastAsia="es-CL"/>
              </w:rPr>
              <w:t xml:space="preserve"> dan una cierta esperanza, en la medida de lo posible, de desear lo mejor al alma que acaba de partir. </w:t>
            </w:r>
          </w:p>
          <w:p w:rsidR="00F34CF7" w:rsidRPr="00F34CF7" w:rsidRDefault="00F34CF7" w:rsidP="00F34CF7">
            <w:pPr>
              <w:spacing w:after="0" w:line="360" w:lineRule="auto"/>
              <w:ind w:firstLine="720"/>
              <w:rPr>
                <w:rFonts w:ascii="Arial" w:eastAsia="Times New Roman" w:hAnsi="Arial" w:cs="Arial"/>
                <w:sz w:val="18"/>
                <w:szCs w:val="18"/>
                <w:lang w:eastAsia="es-CL"/>
              </w:rPr>
            </w:pPr>
            <w:r w:rsidRPr="00F34CF7">
              <w:rPr>
                <w:rFonts w:ascii="Arial" w:eastAsia="Times New Roman" w:hAnsi="Arial" w:cs="Arial"/>
                <w:sz w:val="18"/>
                <w:szCs w:val="18"/>
                <w:lang w:eastAsia="es-CL"/>
              </w:rPr>
              <w:t xml:space="preserve">Los disfemismos en cambio, se utilizan para aludir a las mismas expresiones, pero en un sentido humorístico, lo que supone que existe una cierta lejanía con respecto al suceso. En este caso se maneja la ironía y la picardía en dosis bastante más elevadas, en general en todas las acepciones disfemísticas del tema de la muerte se está utilizando una norma centrada en el nivel inculto informal y denotan un hablante poco respetuoso o con una relación indirecta con la muerte, ya que, por lo general, un involucrado directo con el tema mortuorio (alguien que sufre un pérdida, por ejemplo) no se refiere de esta forma al </w:t>
            </w:r>
            <w:r w:rsidRPr="00F34CF7">
              <w:rPr>
                <w:rFonts w:ascii="Arial" w:eastAsia="Times New Roman" w:hAnsi="Arial" w:cs="Arial"/>
                <w:i/>
                <w:iCs/>
                <w:sz w:val="18"/>
                <w:lang w:eastAsia="es-CL"/>
              </w:rPr>
              <w:t>camposanto.</w:t>
            </w:r>
            <w:r w:rsidRPr="00F34CF7">
              <w:rPr>
                <w:rFonts w:ascii="Arial" w:eastAsia="Times New Roman" w:hAnsi="Arial" w:cs="Arial"/>
                <w:b/>
                <w:bCs/>
                <w:sz w:val="18"/>
                <w:lang w:eastAsia="es-CL"/>
              </w:rPr>
              <w:t xml:space="preserve"> </w:t>
            </w:r>
            <w:r w:rsidRPr="00F34CF7">
              <w:rPr>
                <w:rFonts w:ascii="Arial" w:eastAsia="Times New Roman" w:hAnsi="Arial" w:cs="Arial"/>
                <w:sz w:val="18"/>
                <w:szCs w:val="18"/>
                <w:lang w:eastAsia="es-CL"/>
              </w:rPr>
              <w:t xml:space="preserve">Los demás términos hacen directa alusión al muerto o cadáver en sí. Apelativos como </w:t>
            </w:r>
            <w:r w:rsidRPr="00F34CF7">
              <w:rPr>
                <w:rFonts w:ascii="Arial" w:eastAsia="Times New Roman" w:hAnsi="Arial" w:cs="Arial"/>
                <w:i/>
                <w:iCs/>
                <w:sz w:val="18"/>
                <w:lang w:eastAsia="es-CL"/>
              </w:rPr>
              <w:t>quedar tieso</w:t>
            </w:r>
            <w:r w:rsidRPr="00F34CF7">
              <w:rPr>
                <w:rFonts w:ascii="Arial" w:eastAsia="Times New Roman" w:hAnsi="Arial" w:cs="Arial"/>
                <w:sz w:val="18"/>
                <w:szCs w:val="18"/>
                <w:lang w:eastAsia="es-CL"/>
              </w:rPr>
              <w:t xml:space="preserve">, apuntan hacia el </w:t>
            </w:r>
            <w:r w:rsidRPr="00F34CF7">
              <w:rPr>
                <w:rFonts w:ascii="Arial" w:eastAsia="Times New Roman" w:hAnsi="Arial" w:cs="Arial"/>
                <w:i/>
                <w:iCs/>
                <w:sz w:val="18"/>
                <w:lang w:eastAsia="es-CL"/>
              </w:rPr>
              <w:t>rigor mortis</w:t>
            </w:r>
            <w:r w:rsidRPr="00F34CF7">
              <w:rPr>
                <w:rFonts w:ascii="Arial" w:eastAsia="Times New Roman" w:hAnsi="Arial" w:cs="Arial"/>
                <w:sz w:val="18"/>
                <w:szCs w:val="18"/>
                <w:lang w:eastAsia="es-CL"/>
              </w:rPr>
              <w:t>, es decir, hacia la compresión de los músculos del cadáver, lo que lo hace ver duro o tieso, además de la connotación del ataúd, que complementa esta dureza, tenemos apelativos como</w:t>
            </w:r>
            <w:r w:rsidRPr="00F34CF7">
              <w:rPr>
                <w:rFonts w:ascii="Arial" w:eastAsia="Times New Roman" w:hAnsi="Arial" w:cs="Arial"/>
                <w:i/>
                <w:iCs/>
                <w:sz w:val="18"/>
                <w:lang w:eastAsia="es-CL"/>
              </w:rPr>
              <w:t>pijama de palo</w:t>
            </w:r>
            <w:r w:rsidRPr="00F34CF7">
              <w:rPr>
                <w:rFonts w:ascii="Arial" w:eastAsia="Times New Roman" w:hAnsi="Arial" w:cs="Arial"/>
                <w:sz w:val="18"/>
                <w:szCs w:val="18"/>
                <w:lang w:eastAsia="es-CL"/>
              </w:rPr>
              <w:t xml:space="preserve">, que hacen clara referencia a este hecho. Los demás términos como </w:t>
            </w:r>
            <w:r w:rsidRPr="00F34CF7">
              <w:rPr>
                <w:rFonts w:ascii="Arial" w:eastAsia="Times New Roman" w:hAnsi="Arial" w:cs="Arial"/>
                <w:i/>
                <w:iCs/>
                <w:sz w:val="18"/>
                <w:lang w:eastAsia="es-CL"/>
              </w:rPr>
              <w:t>fiambre o parar la chala</w:t>
            </w:r>
            <w:r w:rsidRPr="00F34CF7">
              <w:rPr>
                <w:rFonts w:ascii="Arial" w:eastAsia="Times New Roman" w:hAnsi="Arial" w:cs="Arial"/>
                <w:sz w:val="18"/>
                <w:szCs w:val="18"/>
                <w:lang w:eastAsia="es-CL"/>
              </w:rPr>
              <w:t>, toman el tema de la descomposición del cuerpo o simplemente la posición vertical del cuerpo cuando éste ya no tiene vida.</w:t>
            </w:r>
          </w:p>
          <w:p w:rsidR="00F34CF7" w:rsidRDefault="00F34CF7" w:rsidP="00F34CF7">
            <w:pPr>
              <w:spacing w:after="0" w:line="240" w:lineRule="auto"/>
              <w:rPr>
                <w:rFonts w:ascii="Arial" w:eastAsia="Times New Roman" w:hAnsi="Arial" w:cs="Arial"/>
                <w:b/>
                <w:bCs/>
                <w:sz w:val="18"/>
                <w:lang w:eastAsia="es-CL"/>
              </w:rPr>
            </w:pPr>
          </w:p>
          <w:p w:rsidR="00F34CF7" w:rsidRDefault="00F34CF7" w:rsidP="00F34CF7">
            <w:pPr>
              <w:spacing w:after="0" w:line="240" w:lineRule="auto"/>
              <w:rPr>
                <w:rFonts w:ascii="Arial" w:eastAsia="Times New Roman" w:hAnsi="Arial" w:cs="Arial"/>
                <w:b/>
                <w:bCs/>
                <w:sz w:val="18"/>
                <w:lang w:eastAsia="es-CL"/>
              </w:rPr>
            </w:pPr>
          </w:p>
          <w:p w:rsidR="00F34CF7" w:rsidRDefault="00F34CF7" w:rsidP="00F34CF7">
            <w:pPr>
              <w:spacing w:after="0" w:line="240" w:lineRule="auto"/>
              <w:rPr>
                <w:rFonts w:ascii="Arial" w:eastAsia="Times New Roman" w:hAnsi="Arial" w:cs="Arial"/>
                <w:b/>
                <w:bCs/>
                <w:sz w:val="18"/>
                <w:lang w:eastAsia="es-CL"/>
              </w:rPr>
            </w:pPr>
          </w:p>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b/>
                <w:bCs/>
                <w:sz w:val="18"/>
                <w:lang w:eastAsia="es-CL"/>
              </w:rPr>
              <w:t xml:space="preserve">Tema: </w:t>
            </w:r>
            <w:r w:rsidRPr="00F34CF7">
              <w:rPr>
                <w:rFonts w:ascii="Arial" w:eastAsia="Times New Roman" w:hAnsi="Arial" w:cs="Arial"/>
                <w:b/>
                <w:bCs/>
                <w:sz w:val="20"/>
                <w:lang w:eastAsia="es-CL"/>
              </w:rPr>
              <w:t>VARIOS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5"/>
              <w:gridCol w:w="3106"/>
              <w:gridCol w:w="3807"/>
            </w:tblGrid>
            <w:tr w:rsidR="00F34CF7" w:rsidRPr="00F34CF7">
              <w:tc>
                <w:tcPr>
                  <w:tcW w:w="191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jc w:val="center"/>
                    <w:rPr>
                      <w:rFonts w:ascii="Arial" w:eastAsia="Times New Roman" w:hAnsi="Arial" w:cs="Arial"/>
                      <w:sz w:val="18"/>
                      <w:szCs w:val="18"/>
                      <w:lang w:eastAsia="es-CL"/>
                    </w:rPr>
                  </w:pPr>
                  <w:r w:rsidRPr="00F34CF7">
                    <w:rPr>
                      <w:rFonts w:ascii="Arial" w:eastAsia="Times New Roman" w:hAnsi="Arial" w:cs="Arial"/>
                      <w:b/>
                      <w:bCs/>
                      <w:sz w:val="18"/>
                      <w:lang w:eastAsia="es-CL"/>
                    </w:rPr>
                    <w:t>TABÚ</w:t>
                  </w:r>
                </w:p>
              </w:tc>
              <w:tc>
                <w:tcPr>
                  <w:tcW w:w="311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jc w:val="center"/>
                    <w:rPr>
                      <w:rFonts w:ascii="Arial" w:eastAsia="Times New Roman" w:hAnsi="Arial" w:cs="Arial"/>
                      <w:sz w:val="18"/>
                      <w:szCs w:val="18"/>
                      <w:lang w:eastAsia="es-CL"/>
                    </w:rPr>
                  </w:pPr>
                  <w:r w:rsidRPr="00F34CF7">
                    <w:rPr>
                      <w:rFonts w:ascii="Arial" w:eastAsia="Times New Roman" w:hAnsi="Arial" w:cs="Arial"/>
                      <w:b/>
                      <w:bCs/>
                      <w:sz w:val="18"/>
                      <w:lang w:eastAsia="es-CL"/>
                    </w:rPr>
                    <w:t>EUFEMISMO</w:t>
                  </w:r>
                </w:p>
              </w:tc>
              <w:tc>
                <w:tcPr>
                  <w:tcW w:w="382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jc w:val="center"/>
                    <w:rPr>
                      <w:rFonts w:ascii="Arial" w:eastAsia="Times New Roman" w:hAnsi="Arial" w:cs="Arial"/>
                      <w:sz w:val="18"/>
                      <w:szCs w:val="18"/>
                      <w:lang w:eastAsia="es-CL"/>
                    </w:rPr>
                  </w:pPr>
                  <w:r w:rsidRPr="00F34CF7">
                    <w:rPr>
                      <w:rFonts w:ascii="Arial" w:eastAsia="Times New Roman" w:hAnsi="Arial" w:cs="Arial"/>
                      <w:b/>
                      <w:bCs/>
                      <w:sz w:val="18"/>
                      <w:lang w:eastAsia="es-CL"/>
                    </w:rPr>
                    <w:t>DISFEMISMO</w:t>
                  </w: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Loco</w:t>
                  </w:r>
                </w:p>
              </w:tc>
              <w:tc>
                <w:tcPr>
                  <w:tcW w:w="31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Desequilibrado, neurótico</w:t>
                  </w:r>
                </w:p>
              </w:tc>
              <w:tc>
                <w:tcPr>
                  <w:tcW w:w="382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Chala’o, le falta un tornillo, pela cables, le faltan palos pa’l puente, le falla el coco (mate), está cucú, se le llueve, más rayado que cebra, ralla la papa, enfermo del chape, se le corrió la teja.</w:t>
                  </w: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31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382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Satanás</w:t>
                  </w:r>
                </w:p>
              </w:tc>
              <w:tc>
                <w:tcPr>
                  <w:tcW w:w="31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Diablo, el cuco, demonio</w:t>
                  </w:r>
                </w:p>
              </w:tc>
              <w:tc>
                <w:tcPr>
                  <w:tcW w:w="382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 xml:space="preserve">Cachú’o, mandinga, malulo, don sata, </w:t>
                  </w: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31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382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Víctima de adulterio</w:t>
                  </w:r>
                </w:p>
              </w:tc>
              <w:tc>
                <w:tcPr>
                  <w:tcW w:w="31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gorreado</w:t>
                  </w:r>
                </w:p>
              </w:tc>
              <w:tc>
                <w:tcPr>
                  <w:tcW w:w="382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 xml:space="preserve">Cornelio, vena’o, cornudo, nuca de fierro, </w:t>
                  </w: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31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382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 xml:space="preserve">Anciano (a) </w:t>
                  </w:r>
                </w:p>
              </w:tc>
              <w:tc>
                <w:tcPr>
                  <w:tcW w:w="31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Persona de edad, veterana, adulto mayor</w:t>
                  </w:r>
                </w:p>
              </w:tc>
              <w:tc>
                <w:tcPr>
                  <w:tcW w:w="382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Viejo, tecla, vejete, tiene más años que un cerro</w:t>
                  </w: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31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c>
                <w:tcPr>
                  <w:tcW w:w="382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p>
              </w:tc>
            </w:tr>
            <w:tr w:rsidR="00F34CF7" w:rsidRPr="00F34CF7">
              <w:tc>
                <w:tcPr>
                  <w:tcW w:w="19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Desnudo (total o parcial)</w:t>
                  </w:r>
                </w:p>
              </w:tc>
              <w:tc>
                <w:tcPr>
                  <w:tcW w:w="31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Pilucho, en paños menores</w:t>
                  </w:r>
                </w:p>
              </w:tc>
              <w:tc>
                <w:tcPr>
                  <w:tcW w:w="382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34CF7" w:rsidRPr="00F34CF7" w:rsidRDefault="00F34CF7" w:rsidP="00F34CF7">
                  <w:pPr>
                    <w:spacing w:after="0" w:line="240" w:lineRule="auto"/>
                    <w:rPr>
                      <w:rFonts w:ascii="Arial" w:eastAsia="Times New Roman" w:hAnsi="Arial" w:cs="Arial"/>
                      <w:sz w:val="18"/>
                      <w:szCs w:val="18"/>
                      <w:lang w:eastAsia="es-CL"/>
                    </w:rPr>
                  </w:pPr>
                  <w:r w:rsidRPr="00F34CF7">
                    <w:rPr>
                      <w:rFonts w:ascii="Arial" w:eastAsia="Times New Roman" w:hAnsi="Arial" w:cs="Arial"/>
                      <w:sz w:val="20"/>
                      <w:szCs w:val="20"/>
                      <w:lang w:eastAsia="es-CL"/>
                    </w:rPr>
                    <w:t>Andar en pelota, calato, andar a lo gringo, a poto pela’o, andar a raja pelá.</w:t>
                  </w:r>
                </w:p>
              </w:tc>
            </w:tr>
          </w:tbl>
          <w:p w:rsidR="00F34CF7" w:rsidRPr="00F34CF7" w:rsidRDefault="00F34CF7" w:rsidP="00F34CF7">
            <w:pPr>
              <w:spacing w:after="0" w:line="360" w:lineRule="auto"/>
              <w:ind w:firstLine="720"/>
              <w:rPr>
                <w:rFonts w:ascii="Arial" w:eastAsia="Times New Roman" w:hAnsi="Arial" w:cs="Arial"/>
                <w:sz w:val="18"/>
                <w:szCs w:val="18"/>
                <w:lang w:eastAsia="es-CL"/>
              </w:rPr>
            </w:pPr>
            <w:r w:rsidRPr="00F34CF7">
              <w:rPr>
                <w:rFonts w:ascii="Arial" w:eastAsia="Times New Roman" w:hAnsi="Arial" w:cs="Arial"/>
                <w:sz w:val="18"/>
                <w:szCs w:val="18"/>
                <w:lang w:eastAsia="es-CL"/>
              </w:rPr>
              <w:t xml:space="preserve">En los ejemplos presentados anteriormente podemos distinguir que existen mayor número de disfemismos que eufemismos para designar la palabra </w:t>
            </w:r>
            <w:r w:rsidRPr="00F34CF7">
              <w:rPr>
                <w:rFonts w:ascii="Arial" w:eastAsia="Times New Roman" w:hAnsi="Arial" w:cs="Arial"/>
                <w:i/>
                <w:iCs/>
                <w:sz w:val="18"/>
                <w:lang w:eastAsia="es-CL"/>
              </w:rPr>
              <w:t>loco</w:t>
            </w:r>
            <w:r w:rsidRPr="00F34CF7">
              <w:rPr>
                <w:rFonts w:ascii="Arial" w:eastAsia="Times New Roman" w:hAnsi="Arial" w:cs="Arial"/>
                <w:sz w:val="18"/>
                <w:szCs w:val="18"/>
                <w:lang w:eastAsia="es-CL"/>
              </w:rPr>
              <w:t xml:space="preserve">; considerando los hablantes, utilizan la norma formal para expresiones eufemísticas y la norma inculta privilegia los disfemismos, dándoles un sentido más humorístico referido a personas que se comportan de manera distinta y no necesariamente a que tengan un desequilibrio mental. Por ejemplo: </w:t>
            </w:r>
            <w:r w:rsidRPr="00F34CF7">
              <w:rPr>
                <w:rFonts w:ascii="Arial" w:eastAsia="Times New Roman" w:hAnsi="Arial" w:cs="Arial"/>
                <w:i/>
                <w:iCs/>
                <w:sz w:val="18"/>
                <w:lang w:eastAsia="es-CL"/>
              </w:rPr>
              <w:t>pela cables</w:t>
            </w:r>
            <w:r w:rsidRPr="00F34CF7">
              <w:rPr>
                <w:rFonts w:ascii="Arial" w:eastAsia="Times New Roman" w:hAnsi="Arial" w:cs="Arial"/>
                <w:sz w:val="18"/>
                <w:szCs w:val="18"/>
                <w:lang w:eastAsia="es-CL"/>
              </w:rPr>
              <w:t xml:space="preserve"> alude a que están mal conectados los cables (o circuitos) que hacen funcionar el cerebro.</w:t>
            </w:r>
          </w:p>
          <w:p w:rsidR="00F34CF7" w:rsidRPr="00F34CF7" w:rsidRDefault="00F34CF7" w:rsidP="00F34CF7">
            <w:pPr>
              <w:spacing w:after="0" w:line="360" w:lineRule="auto"/>
              <w:ind w:firstLine="720"/>
              <w:rPr>
                <w:rFonts w:ascii="Arial" w:eastAsia="Times New Roman" w:hAnsi="Arial" w:cs="Arial"/>
                <w:sz w:val="18"/>
                <w:szCs w:val="18"/>
                <w:lang w:eastAsia="es-CL"/>
              </w:rPr>
            </w:pPr>
            <w:r w:rsidRPr="00F34CF7">
              <w:rPr>
                <w:rFonts w:ascii="Arial" w:eastAsia="Times New Roman" w:hAnsi="Arial" w:cs="Arial"/>
                <w:sz w:val="18"/>
                <w:szCs w:val="18"/>
                <w:lang w:eastAsia="es-CL"/>
              </w:rPr>
              <w:t xml:space="preserve">Con respecto al término </w:t>
            </w:r>
            <w:r w:rsidRPr="00F34CF7">
              <w:rPr>
                <w:rFonts w:ascii="Arial" w:eastAsia="Times New Roman" w:hAnsi="Arial" w:cs="Arial"/>
                <w:i/>
                <w:iCs/>
                <w:sz w:val="18"/>
                <w:lang w:eastAsia="es-CL"/>
              </w:rPr>
              <w:t>desnudo</w:t>
            </w:r>
            <w:r w:rsidRPr="00F34CF7">
              <w:rPr>
                <w:rFonts w:ascii="Arial" w:eastAsia="Times New Roman" w:hAnsi="Arial" w:cs="Arial"/>
                <w:sz w:val="18"/>
                <w:szCs w:val="18"/>
                <w:lang w:eastAsia="es-CL"/>
              </w:rPr>
              <w:t xml:space="preserve">, hemos hecho una división para designar a la persona desnuda completamente y la que no usa ropa interior, puesto que en el primer caso se utiliza disfemismos como: </w:t>
            </w:r>
            <w:r w:rsidRPr="00F34CF7">
              <w:rPr>
                <w:rFonts w:ascii="Arial" w:eastAsia="Times New Roman" w:hAnsi="Arial" w:cs="Arial"/>
                <w:i/>
                <w:iCs/>
                <w:sz w:val="18"/>
                <w:lang w:eastAsia="es-CL"/>
              </w:rPr>
              <w:t>andar en pelota, andar calato</w:t>
            </w:r>
            <w:r w:rsidRPr="00F34CF7">
              <w:rPr>
                <w:rFonts w:ascii="Arial" w:eastAsia="Times New Roman" w:hAnsi="Arial" w:cs="Arial"/>
                <w:sz w:val="18"/>
                <w:szCs w:val="18"/>
                <w:lang w:eastAsia="es-CL"/>
              </w:rPr>
              <w:t xml:space="preserve">; en el segundo caso: </w:t>
            </w:r>
            <w:r w:rsidRPr="00F34CF7">
              <w:rPr>
                <w:rFonts w:ascii="Arial" w:eastAsia="Times New Roman" w:hAnsi="Arial" w:cs="Arial"/>
                <w:i/>
                <w:iCs/>
                <w:sz w:val="18"/>
                <w:lang w:eastAsia="es-CL"/>
              </w:rPr>
              <w:t>andar a lo gringo, andar a poto pela’o</w:t>
            </w:r>
            <w:r w:rsidRPr="00F34CF7">
              <w:rPr>
                <w:rFonts w:ascii="Arial" w:eastAsia="Times New Roman" w:hAnsi="Arial" w:cs="Arial"/>
                <w:sz w:val="18"/>
                <w:szCs w:val="18"/>
                <w:lang w:eastAsia="es-CL"/>
              </w:rPr>
              <w:t>. En cambio los eufemismos que se utilizan son de uso más común en el habla formal, puesto que no exageran ni rebajan a la persona designada.</w:t>
            </w:r>
          </w:p>
        </w:tc>
      </w:tr>
    </w:tbl>
    <w:p w:rsidR="00371FBA" w:rsidRDefault="00371FBA"/>
    <w:sectPr w:rsidR="00371FBA" w:rsidSect="00F34CF7">
      <w:footerReference w:type="default" r:id="rId6"/>
      <w:pgSz w:w="12240" w:h="15840"/>
      <w:pgMar w:top="993"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C8F" w:rsidRDefault="00CE3C8F" w:rsidP="00F34CF7">
      <w:pPr>
        <w:spacing w:after="0" w:line="240" w:lineRule="auto"/>
      </w:pPr>
      <w:r>
        <w:separator/>
      </w:r>
    </w:p>
  </w:endnote>
  <w:endnote w:type="continuationSeparator" w:id="1">
    <w:p w:rsidR="00CE3C8F" w:rsidRDefault="00CE3C8F" w:rsidP="00F34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1761"/>
      <w:docPartObj>
        <w:docPartGallery w:val="Page Numbers (Bottom of Page)"/>
        <w:docPartUnique/>
      </w:docPartObj>
    </w:sdtPr>
    <w:sdtContent>
      <w:p w:rsidR="00F34CF7" w:rsidRDefault="00F34CF7">
        <w:pPr>
          <w:pStyle w:val="Piedepgina"/>
          <w:jc w:val="right"/>
        </w:pPr>
        <w:fldSimple w:instr=" PAGE   \* MERGEFORMAT ">
          <w:r>
            <w:rPr>
              <w:noProof/>
            </w:rPr>
            <w:t>3</w:t>
          </w:r>
        </w:fldSimple>
      </w:p>
    </w:sdtContent>
  </w:sdt>
  <w:p w:rsidR="00F34CF7" w:rsidRDefault="00F34C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C8F" w:rsidRDefault="00CE3C8F" w:rsidP="00F34CF7">
      <w:pPr>
        <w:spacing w:after="0" w:line="240" w:lineRule="auto"/>
      </w:pPr>
      <w:r>
        <w:separator/>
      </w:r>
    </w:p>
  </w:footnote>
  <w:footnote w:type="continuationSeparator" w:id="1">
    <w:p w:rsidR="00CE3C8F" w:rsidRDefault="00CE3C8F" w:rsidP="00F34C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F34CF7"/>
    <w:rsid w:val="00371FBA"/>
    <w:rsid w:val="00CE3C8F"/>
    <w:rsid w:val="00F34CF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34CF7"/>
    <w:rPr>
      <w:b/>
      <w:bCs/>
    </w:rPr>
  </w:style>
  <w:style w:type="character" w:styleId="nfasis">
    <w:name w:val="Emphasis"/>
    <w:basedOn w:val="Fuentedeprrafopredeter"/>
    <w:uiPriority w:val="20"/>
    <w:qFormat/>
    <w:rsid w:val="00F34CF7"/>
    <w:rPr>
      <w:i/>
      <w:iCs/>
    </w:rPr>
  </w:style>
  <w:style w:type="paragraph" w:styleId="Encabezado">
    <w:name w:val="header"/>
    <w:basedOn w:val="Normal"/>
    <w:link w:val="EncabezadoCar"/>
    <w:uiPriority w:val="99"/>
    <w:semiHidden/>
    <w:unhideWhenUsed/>
    <w:rsid w:val="00F34C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4CF7"/>
  </w:style>
  <w:style w:type="paragraph" w:styleId="Piedepgina">
    <w:name w:val="footer"/>
    <w:basedOn w:val="Normal"/>
    <w:link w:val="PiedepginaCar"/>
    <w:uiPriority w:val="99"/>
    <w:unhideWhenUsed/>
    <w:rsid w:val="00F34C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F7"/>
  </w:style>
</w:styles>
</file>

<file path=word/webSettings.xml><?xml version="1.0" encoding="utf-8"?>
<w:webSettings xmlns:r="http://schemas.openxmlformats.org/officeDocument/2006/relationships" xmlns:w="http://schemas.openxmlformats.org/wordprocessingml/2006/main">
  <w:divs>
    <w:div w:id="1954551258">
      <w:bodyDiv w:val="1"/>
      <w:marLeft w:val="0"/>
      <w:marRight w:val="0"/>
      <w:marTop w:val="0"/>
      <w:marBottom w:val="0"/>
      <w:divBdr>
        <w:top w:val="none" w:sz="0" w:space="0" w:color="auto"/>
        <w:left w:val="none" w:sz="0" w:space="0" w:color="auto"/>
        <w:bottom w:val="none" w:sz="0" w:space="0" w:color="auto"/>
        <w:right w:val="none" w:sz="0" w:space="0" w:color="auto"/>
      </w:divBdr>
      <w:divsChild>
        <w:div w:id="603926184">
          <w:marLeft w:val="0"/>
          <w:marRight w:val="0"/>
          <w:marTop w:val="0"/>
          <w:marBottom w:val="0"/>
          <w:divBdr>
            <w:top w:val="none" w:sz="0" w:space="0" w:color="auto"/>
            <w:left w:val="none" w:sz="0" w:space="0" w:color="auto"/>
            <w:bottom w:val="none" w:sz="0" w:space="0" w:color="auto"/>
            <w:right w:val="none" w:sz="0" w:space="0" w:color="auto"/>
          </w:divBdr>
        </w:div>
        <w:div w:id="2009628051">
          <w:marLeft w:val="0"/>
          <w:marRight w:val="0"/>
          <w:marTop w:val="0"/>
          <w:marBottom w:val="0"/>
          <w:divBdr>
            <w:top w:val="none" w:sz="0" w:space="0" w:color="auto"/>
            <w:left w:val="none" w:sz="0" w:space="0" w:color="auto"/>
            <w:bottom w:val="none" w:sz="0" w:space="0" w:color="auto"/>
            <w:right w:val="none" w:sz="0" w:space="0" w:color="auto"/>
          </w:divBdr>
        </w:div>
        <w:div w:id="294915244">
          <w:marLeft w:val="0"/>
          <w:marRight w:val="0"/>
          <w:marTop w:val="0"/>
          <w:marBottom w:val="0"/>
          <w:divBdr>
            <w:top w:val="none" w:sz="0" w:space="0" w:color="auto"/>
            <w:left w:val="none" w:sz="0" w:space="0" w:color="auto"/>
            <w:bottom w:val="none" w:sz="0" w:space="0" w:color="auto"/>
            <w:right w:val="none" w:sz="0" w:space="0" w:color="auto"/>
          </w:divBdr>
        </w:div>
        <w:div w:id="694036555">
          <w:marLeft w:val="0"/>
          <w:marRight w:val="0"/>
          <w:marTop w:val="0"/>
          <w:marBottom w:val="0"/>
          <w:divBdr>
            <w:top w:val="none" w:sz="0" w:space="0" w:color="auto"/>
            <w:left w:val="none" w:sz="0" w:space="0" w:color="auto"/>
            <w:bottom w:val="none" w:sz="0" w:space="0" w:color="auto"/>
            <w:right w:val="none" w:sz="0" w:space="0" w:color="auto"/>
          </w:divBdr>
        </w:div>
        <w:div w:id="1285847079">
          <w:marLeft w:val="0"/>
          <w:marRight w:val="0"/>
          <w:marTop w:val="0"/>
          <w:marBottom w:val="0"/>
          <w:divBdr>
            <w:top w:val="none" w:sz="0" w:space="0" w:color="auto"/>
            <w:left w:val="none" w:sz="0" w:space="0" w:color="auto"/>
            <w:bottom w:val="none" w:sz="0" w:space="0" w:color="auto"/>
            <w:right w:val="none" w:sz="0" w:space="0" w:color="auto"/>
          </w:divBdr>
        </w:div>
        <w:div w:id="766192074">
          <w:marLeft w:val="720"/>
          <w:marRight w:val="0"/>
          <w:marTop w:val="0"/>
          <w:marBottom w:val="0"/>
          <w:divBdr>
            <w:top w:val="none" w:sz="0" w:space="0" w:color="auto"/>
            <w:left w:val="none" w:sz="0" w:space="0" w:color="auto"/>
            <w:bottom w:val="none" w:sz="0" w:space="0" w:color="auto"/>
            <w:right w:val="none" w:sz="0" w:space="0" w:color="auto"/>
          </w:divBdr>
        </w:div>
        <w:div w:id="1140805579">
          <w:marLeft w:val="720"/>
          <w:marRight w:val="0"/>
          <w:marTop w:val="0"/>
          <w:marBottom w:val="0"/>
          <w:divBdr>
            <w:top w:val="none" w:sz="0" w:space="0" w:color="auto"/>
            <w:left w:val="none" w:sz="0" w:space="0" w:color="auto"/>
            <w:bottom w:val="none" w:sz="0" w:space="0" w:color="auto"/>
            <w:right w:val="none" w:sz="0" w:space="0" w:color="auto"/>
          </w:divBdr>
        </w:div>
        <w:div w:id="741027954">
          <w:marLeft w:val="0"/>
          <w:marRight w:val="0"/>
          <w:marTop w:val="0"/>
          <w:marBottom w:val="0"/>
          <w:divBdr>
            <w:top w:val="none" w:sz="0" w:space="0" w:color="auto"/>
            <w:left w:val="none" w:sz="0" w:space="0" w:color="auto"/>
            <w:bottom w:val="none" w:sz="0" w:space="0" w:color="auto"/>
            <w:right w:val="none" w:sz="0" w:space="0" w:color="auto"/>
          </w:divBdr>
        </w:div>
        <w:div w:id="670835731">
          <w:marLeft w:val="0"/>
          <w:marRight w:val="0"/>
          <w:marTop w:val="0"/>
          <w:marBottom w:val="0"/>
          <w:divBdr>
            <w:top w:val="none" w:sz="0" w:space="0" w:color="auto"/>
            <w:left w:val="none" w:sz="0" w:space="0" w:color="auto"/>
            <w:bottom w:val="none" w:sz="0" w:space="0" w:color="auto"/>
            <w:right w:val="none" w:sz="0" w:space="0" w:color="auto"/>
          </w:divBdr>
        </w:div>
        <w:div w:id="137043255">
          <w:marLeft w:val="0"/>
          <w:marRight w:val="0"/>
          <w:marTop w:val="0"/>
          <w:marBottom w:val="0"/>
          <w:divBdr>
            <w:top w:val="none" w:sz="0" w:space="0" w:color="auto"/>
            <w:left w:val="none" w:sz="0" w:space="0" w:color="auto"/>
            <w:bottom w:val="none" w:sz="0" w:space="0" w:color="auto"/>
            <w:right w:val="none" w:sz="0" w:space="0" w:color="auto"/>
          </w:divBdr>
        </w:div>
        <w:div w:id="1473519652">
          <w:marLeft w:val="0"/>
          <w:marRight w:val="0"/>
          <w:marTop w:val="0"/>
          <w:marBottom w:val="0"/>
          <w:divBdr>
            <w:top w:val="none" w:sz="0" w:space="0" w:color="auto"/>
            <w:left w:val="none" w:sz="0" w:space="0" w:color="auto"/>
            <w:bottom w:val="none" w:sz="0" w:space="0" w:color="auto"/>
            <w:right w:val="none" w:sz="0" w:space="0" w:color="auto"/>
          </w:divBdr>
        </w:div>
        <w:div w:id="455107179">
          <w:marLeft w:val="0"/>
          <w:marRight w:val="0"/>
          <w:marTop w:val="0"/>
          <w:marBottom w:val="0"/>
          <w:divBdr>
            <w:top w:val="none" w:sz="0" w:space="0" w:color="auto"/>
            <w:left w:val="none" w:sz="0" w:space="0" w:color="auto"/>
            <w:bottom w:val="none" w:sz="0" w:space="0" w:color="auto"/>
            <w:right w:val="none" w:sz="0" w:space="0" w:color="auto"/>
          </w:divBdr>
        </w:div>
        <w:div w:id="1022702924">
          <w:marLeft w:val="0"/>
          <w:marRight w:val="0"/>
          <w:marTop w:val="0"/>
          <w:marBottom w:val="0"/>
          <w:divBdr>
            <w:top w:val="none" w:sz="0" w:space="0" w:color="auto"/>
            <w:left w:val="none" w:sz="0" w:space="0" w:color="auto"/>
            <w:bottom w:val="none" w:sz="0" w:space="0" w:color="auto"/>
            <w:right w:val="none" w:sz="0" w:space="0" w:color="auto"/>
          </w:divBdr>
        </w:div>
        <w:div w:id="1076364903">
          <w:marLeft w:val="0"/>
          <w:marRight w:val="0"/>
          <w:marTop w:val="0"/>
          <w:marBottom w:val="0"/>
          <w:divBdr>
            <w:top w:val="none" w:sz="0" w:space="0" w:color="auto"/>
            <w:left w:val="none" w:sz="0" w:space="0" w:color="auto"/>
            <w:bottom w:val="none" w:sz="0" w:space="0" w:color="auto"/>
            <w:right w:val="none" w:sz="0" w:space="0" w:color="auto"/>
          </w:divBdr>
        </w:div>
        <w:div w:id="477575953">
          <w:marLeft w:val="0"/>
          <w:marRight w:val="0"/>
          <w:marTop w:val="0"/>
          <w:marBottom w:val="0"/>
          <w:divBdr>
            <w:top w:val="none" w:sz="0" w:space="0" w:color="auto"/>
            <w:left w:val="none" w:sz="0" w:space="0" w:color="auto"/>
            <w:bottom w:val="none" w:sz="0" w:space="0" w:color="auto"/>
            <w:right w:val="none" w:sz="0" w:space="0" w:color="auto"/>
          </w:divBdr>
        </w:div>
        <w:div w:id="59642356">
          <w:marLeft w:val="0"/>
          <w:marRight w:val="0"/>
          <w:marTop w:val="0"/>
          <w:marBottom w:val="0"/>
          <w:divBdr>
            <w:top w:val="none" w:sz="0" w:space="0" w:color="auto"/>
            <w:left w:val="none" w:sz="0" w:space="0" w:color="auto"/>
            <w:bottom w:val="none" w:sz="0" w:space="0" w:color="auto"/>
            <w:right w:val="none" w:sz="0" w:space="0" w:color="auto"/>
          </w:divBdr>
        </w:div>
        <w:div w:id="941885524">
          <w:marLeft w:val="0"/>
          <w:marRight w:val="0"/>
          <w:marTop w:val="0"/>
          <w:marBottom w:val="0"/>
          <w:divBdr>
            <w:top w:val="none" w:sz="0" w:space="0" w:color="auto"/>
            <w:left w:val="none" w:sz="0" w:space="0" w:color="auto"/>
            <w:bottom w:val="none" w:sz="0" w:space="0" w:color="auto"/>
            <w:right w:val="none" w:sz="0" w:space="0" w:color="auto"/>
          </w:divBdr>
        </w:div>
        <w:div w:id="2118400372">
          <w:marLeft w:val="0"/>
          <w:marRight w:val="0"/>
          <w:marTop w:val="0"/>
          <w:marBottom w:val="0"/>
          <w:divBdr>
            <w:top w:val="none" w:sz="0" w:space="0" w:color="auto"/>
            <w:left w:val="none" w:sz="0" w:space="0" w:color="auto"/>
            <w:bottom w:val="none" w:sz="0" w:space="0" w:color="auto"/>
            <w:right w:val="none" w:sz="0" w:space="0" w:color="auto"/>
          </w:divBdr>
        </w:div>
        <w:div w:id="638074195">
          <w:marLeft w:val="0"/>
          <w:marRight w:val="0"/>
          <w:marTop w:val="0"/>
          <w:marBottom w:val="0"/>
          <w:divBdr>
            <w:top w:val="none" w:sz="0" w:space="0" w:color="auto"/>
            <w:left w:val="none" w:sz="0" w:space="0" w:color="auto"/>
            <w:bottom w:val="none" w:sz="0" w:space="0" w:color="auto"/>
            <w:right w:val="none" w:sz="0" w:space="0" w:color="auto"/>
          </w:divBdr>
        </w:div>
        <w:div w:id="640964369">
          <w:marLeft w:val="0"/>
          <w:marRight w:val="0"/>
          <w:marTop w:val="0"/>
          <w:marBottom w:val="0"/>
          <w:divBdr>
            <w:top w:val="none" w:sz="0" w:space="0" w:color="auto"/>
            <w:left w:val="none" w:sz="0" w:space="0" w:color="auto"/>
            <w:bottom w:val="none" w:sz="0" w:space="0" w:color="auto"/>
            <w:right w:val="none" w:sz="0" w:space="0" w:color="auto"/>
          </w:divBdr>
        </w:div>
        <w:div w:id="1271815086">
          <w:marLeft w:val="0"/>
          <w:marRight w:val="0"/>
          <w:marTop w:val="0"/>
          <w:marBottom w:val="0"/>
          <w:divBdr>
            <w:top w:val="none" w:sz="0" w:space="0" w:color="auto"/>
            <w:left w:val="none" w:sz="0" w:space="0" w:color="auto"/>
            <w:bottom w:val="none" w:sz="0" w:space="0" w:color="auto"/>
            <w:right w:val="none" w:sz="0" w:space="0" w:color="auto"/>
          </w:divBdr>
        </w:div>
        <w:div w:id="967932699">
          <w:marLeft w:val="0"/>
          <w:marRight w:val="0"/>
          <w:marTop w:val="0"/>
          <w:marBottom w:val="0"/>
          <w:divBdr>
            <w:top w:val="none" w:sz="0" w:space="0" w:color="auto"/>
            <w:left w:val="none" w:sz="0" w:space="0" w:color="auto"/>
            <w:bottom w:val="none" w:sz="0" w:space="0" w:color="auto"/>
            <w:right w:val="none" w:sz="0" w:space="0" w:color="auto"/>
          </w:divBdr>
        </w:div>
        <w:div w:id="1613517238">
          <w:marLeft w:val="0"/>
          <w:marRight w:val="0"/>
          <w:marTop w:val="0"/>
          <w:marBottom w:val="0"/>
          <w:divBdr>
            <w:top w:val="none" w:sz="0" w:space="0" w:color="auto"/>
            <w:left w:val="none" w:sz="0" w:space="0" w:color="auto"/>
            <w:bottom w:val="none" w:sz="0" w:space="0" w:color="auto"/>
            <w:right w:val="none" w:sz="0" w:space="0" w:color="auto"/>
          </w:divBdr>
        </w:div>
        <w:div w:id="1096318679">
          <w:marLeft w:val="0"/>
          <w:marRight w:val="0"/>
          <w:marTop w:val="0"/>
          <w:marBottom w:val="0"/>
          <w:divBdr>
            <w:top w:val="none" w:sz="0" w:space="0" w:color="auto"/>
            <w:left w:val="none" w:sz="0" w:space="0" w:color="auto"/>
            <w:bottom w:val="none" w:sz="0" w:space="0" w:color="auto"/>
            <w:right w:val="none" w:sz="0" w:space="0" w:color="auto"/>
          </w:divBdr>
        </w:div>
        <w:div w:id="842744242">
          <w:marLeft w:val="0"/>
          <w:marRight w:val="0"/>
          <w:marTop w:val="0"/>
          <w:marBottom w:val="0"/>
          <w:divBdr>
            <w:top w:val="none" w:sz="0" w:space="0" w:color="auto"/>
            <w:left w:val="none" w:sz="0" w:space="0" w:color="auto"/>
            <w:bottom w:val="none" w:sz="0" w:space="0" w:color="auto"/>
            <w:right w:val="none" w:sz="0" w:space="0" w:color="auto"/>
          </w:divBdr>
        </w:div>
        <w:div w:id="1786072269">
          <w:marLeft w:val="0"/>
          <w:marRight w:val="0"/>
          <w:marTop w:val="0"/>
          <w:marBottom w:val="0"/>
          <w:divBdr>
            <w:top w:val="none" w:sz="0" w:space="0" w:color="auto"/>
            <w:left w:val="none" w:sz="0" w:space="0" w:color="auto"/>
            <w:bottom w:val="none" w:sz="0" w:space="0" w:color="auto"/>
            <w:right w:val="none" w:sz="0" w:space="0" w:color="auto"/>
          </w:divBdr>
        </w:div>
        <w:div w:id="1715960581">
          <w:marLeft w:val="0"/>
          <w:marRight w:val="0"/>
          <w:marTop w:val="0"/>
          <w:marBottom w:val="0"/>
          <w:divBdr>
            <w:top w:val="none" w:sz="0" w:space="0" w:color="auto"/>
            <w:left w:val="none" w:sz="0" w:space="0" w:color="auto"/>
            <w:bottom w:val="none" w:sz="0" w:space="0" w:color="auto"/>
            <w:right w:val="none" w:sz="0" w:space="0" w:color="auto"/>
          </w:divBdr>
        </w:div>
        <w:div w:id="706880078">
          <w:marLeft w:val="0"/>
          <w:marRight w:val="0"/>
          <w:marTop w:val="0"/>
          <w:marBottom w:val="0"/>
          <w:divBdr>
            <w:top w:val="none" w:sz="0" w:space="0" w:color="auto"/>
            <w:left w:val="none" w:sz="0" w:space="0" w:color="auto"/>
            <w:bottom w:val="none" w:sz="0" w:space="0" w:color="auto"/>
            <w:right w:val="none" w:sz="0" w:space="0" w:color="auto"/>
          </w:divBdr>
        </w:div>
        <w:div w:id="303509737">
          <w:marLeft w:val="0"/>
          <w:marRight w:val="0"/>
          <w:marTop w:val="0"/>
          <w:marBottom w:val="0"/>
          <w:divBdr>
            <w:top w:val="none" w:sz="0" w:space="0" w:color="auto"/>
            <w:left w:val="none" w:sz="0" w:space="0" w:color="auto"/>
            <w:bottom w:val="none" w:sz="0" w:space="0" w:color="auto"/>
            <w:right w:val="none" w:sz="0" w:space="0" w:color="auto"/>
          </w:divBdr>
        </w:div>
        <w:div w:id="1979190331">
          <w:marLeft w:val="0"/>
          <w:marRight w:val="0"/>
          <w:marTop w:val="0"/>
          <w:marBottom w:val="0"/>
          <w:divBdr>
            <w:top w:val="none" w:sz="0" w:space="0" w:color="auto"/>
            <w:left w:val="none" w:sz="0" w:space="0" w:color="auto"/>
            <w:bottom w:val="none" w:sz="0" w:space="0" w:color="auto"/>
            <w:right w:val="none" w:sz="0" w:space="0" w:color="auto"/>
          </w:divBdr>
        </w:div>
        <w:div w:id="1004624493">
          <w:marLeft w:val="0"/>
          <w:marRight w:val="0"/>
          <w:marTop w:val="0"/>
          <w:marBottom w:val="0"/>
          <w:divBdr>
            <w:top w:val="none" w:sz="0" w:space="0" w:color="auto"/>
            <w:left w:val="none" w:sz="0" w:space="0" w:color="auto"/>
            <w:bottom w:val="none" w:sz="0" w:space="0" w:color="auto"/>
            <w:right w:val="none" w:sz="0" w:space="0" w:color="auto"/>
          </w:divBdr>
        </w:div>
        <w:div w:id="529881455">
          <w:marLeft w:val="0"/>
          <w:marRight w:val="0"/>
          <w:marTop w:val="0"/>
          <w:marBottom w:val="0"/>
          <w:divBdr>
            <w:top w:val="none" w:sz="0" w:space="0" w:color="auto"/>
            <w:left w:val="none" w:sz="0" w:space="0" w:color="auto"/>
            <w:bottom w:val="none" w:sz="0" w:space="0" w:color="auto"/>
            <w:right w:val="none" w:sz="0" w:space="0" w:color="auto"/>
          </w:divBdr>
        </w:div>
        <w:div w:id="310258555">
          <w:marLeft w:val="0"/>
          <w:marRight w:val="0"/>
          <w:marTop w:val="0"/>
          <w:marBottom w:val="0"/>
          <w:divBdr>
            <w:top w:val="none" w:sz="0" w:space="0" w:color="auto"/>
            <w:left w:val="none" w:sz="0" w:space="0" w:color="auto"/>
            <w:bottom w:val="none" w:sz="0" w:space="0" w:color="auto"/>
            <w:right w:val="none" w:sz="0" w:space="0" w:color="auto"/>
          </w:divBdr>
        </w:div>
        <w:div w:id="801657855">
          <w:marLeft w:val="0"/>
          <w:marRight w:val="0"/>
          <w:marTop w:val="0"/>
          <w:marBottom w:val="0"/>
          <w:divBdr>
            <w:top w:val="none" w:sz="0" w:space="0" w:color="auto"/>
            <w:left w:val="none" w:sz="0" w:space="0" w:color="auto"/>
            <w:bottom w:val="none" w:sz="0" w:space="0" w:color="auto"/>
            <w:right w:val="none" w:sz="0" w:space="0" w:color="auto"/>
          </w:divBdr>
        </w:div>
        <w:div w:id="282541683">
          <w:marLeft w:val="0"/>
          <w:marRight w:val="0"/>
          <w:marTop w:val="0"/>
          <w:marBottom w:val="0"/>
          <w:divBdr>
            <w:top w:val="none" w:sz="0" w:space="0" w:color="auto"/>
            <w:left w:val="none" w:sz="0" w:space="0" w:color="auto"/>
            <w:bottom w:val="none" w:sz="0" w:space="0" w:color="auto"/>
            <w:right w:val="none" w:sz="0" w:space="0" w:color="auto"/>
          </w:divBdr>
        </w:div>
        <w:div w:id="1593316815">
          <w:marLeft w:val="0"/>
          <w:marRight w:val="0"/>
          <w:marTop w:val="0"/>
          <w:marBottom w:val="0"/>
          <w:divBdr>
            <w:top w:val="none" w:sz="0" w:space="0" w:color="auto"/>
            <w:left w:val="none" w:sz="0" w:space="0" w:color="auto"/>
            <w:bottom w:val="none" w:sz="0" w:space="0" w:color="auto"/>
            <w:right w:val="none" w:sz="0" w:space="0" w:color="auto"/>
          </w:divBdr>
        </w:div>
        <w:div w:id="1157724339">
          <w:marLeft w:val="0"/>
          <w:marRight w:val="0"/>
          <w:marTop w:val="0"/>
          <w:marBottom w:val="0"/>
          <w:divBdr>
            <w:top w:val="none" w:sz="0" w:space="0" w:color="auto"/>
            <w:left w:val="none" w:sz="0" w:space="0" w:color="auto"/>
            <w:bottom w:val="none" w:sz="0" w:space="0" w:color="auto"/>
            <w:right w:val="none" w:sz="0" w:space="0" w:color="auto"/>
          </w:divBdr>
        </w:div>
        <w:div w:id="236401318">
          <w:marLeft w:val="0"/>
          <w:marRight w:val="0"/>
          <w:marTop w:val="0"/>
          <w:marBottom w:val="0"/>
          <w:divBdr>
            <w:top w:val="none" w:sz="0" w:space="0" w:color="auto"/>
            <w:left w:val="none" w:sz="0" w:space="0" w:color="auto"/>
            <w:bottom w:val="none" w:sz="0" w:space="0" w:color="auto"/>
            <w:right w:val="none" w:sz="0" w:space="0" w:color="auto"/>
          </w:divBdr>
        </w:div>
        <w:div w:id="408577870">
          <w:marLeft w:val="0"/>
          <w:marRight w:val="0"/>
          <w:marTop w:val="0"/>
          <w:marBottom w:val="0"/>
          <w:divBdr>
            <w:top w:val="none" w:sz="0" w:space="0" w:color="auto"/>
            <w:left w:val="none" w:sz="0" w:space="0" w:color="auto"/>
            <w:bottom w:val="none" w:sz="0" w:space="0" w:color="auto"/>
            <w:right w:val="none" w:sz="0" w:space="0" w:color="auto"/>
          </w:divBdr>
        </w:div>
        <w:div w:id="1083836649">
          <w:marLeft w:val="0"/>
          <w:marRight w:val="0"/>
          <w:marTop w:val="0"/>
          <w:marBottom w:val="0"/>
          <w:divBdr>
            <w:top w:val="none" w:sz="0" w:space="0" w:color="auto"/>
            <w:left w:val="none" w:sz="0" w:space="0" w:color="auto"/>
            <w:bottom w:val="none" w:sz="0" w:space="0" w:color="auto"/>
            <w:right w:val="none" w:sz="0" w:space="0" w:color="auto"/>
          </w:divBdr>
        </w:div>
        <w:div w:id="1579242015">
          <w:marLeft w:val="0"/>
          <w:marRight w:val="0"/>
          <w:marTop w:val="0"/>
          <w:marBottom w:val="0"/>
          <w:divBdr>
            <w:top w:val="none" w:sz="0" w:space="0" w:color="auto"/>
            <w:left w:val="none" w:sz="0" w:space="0" w:color="auto"/>
            <w:bottom w:val="none" w:sz="0" w:space="0" w:color="auto"/>
            <w:right w:val="none" w:sz="0" w:space="0" w:color="auto"/>
          </w:divBdr>
        </w:div>
        <w:div w:id="2114982012">
          <w:marLeft w:val="0"/>
          <w:marRight w:val="0"/>
          <w:marTop w:val="0"/>
          <w:marBottom w:val="0"/>
          <w:divBdr>
            <w:top w:val="none" w:sz="0" w:space="0" w:color="auto"/>
            <w:left w:val="none" w:sz="0" w:space="0" w:color="auto"/>
            <w:bottom w:val="none" w:sz="0" w:space="0" w:color="auto"/>
            <w:right w:val="none" w:sz="0" w:space="0" w:color="auto"/>
          </w:divBdr>
        </w:div>
        <w:div w:id="1600066604">
          <w:marLeft w:val="0"/>
          <w:marRight w:val="0"/>
          <w:marTop w:val="0"/>
          <w:marBottom w:val="0"/>
          <w:divBdr>
            <w:top w:val="none" w:sz="0" w:space="0" w:color="auto"/>
            <w:left w:val="none" w:sz="0" w:space="0" w:color="auto"/>
            <w:bottom w:val="none" w:sz="0" w:space="0" w:color="auto"/>
            <w:right w:val="none" w:sz="0" w:space="0" w:color="auto"/>
          </w:divBdr>
        </w:div>
        <w:div w:id="1456294270">
          <w:marLeft w:val="0"/>
          <w:marRight w:val="0"/>
          <w:marTop w:val="0"/>
          <w:marBottom w:val="0"/>
          <w:divBdr>
            <w:top w:val="none" w:sz="0" w:space="0" w:color="auto"/>
            <w:left w:val="none" w:sz="0" w:space="0" w:color="auto"/>
            <w:bottom w:val="none" w:sz="0" w:space="0" w:color="auto"/>
            <w:right w:val="none" w:sz="0" w:space="0" w:color="auto"/>
          </w:divBdr>
        </w:div>
        <w:div w:id="357586894">
          <w:marLeft w:val="0"/>
          <w:marRight w:val="0"/>
          <w:marTop w:val="0"/>
          <w:marBottom w:val="0"/>
          <w:divBdr>
            <w:top w:val="none" w:sz="0" w:space="0" w:color="auto"/>
            <w:left w:val="none" w:sz="0" w:space="0" w:color="auto"/>
            <w:bottom w:val="none" w:sz="0" w:space="0" w:color="auto"/>
            <w:right w:val="none" w:sz="0" w:space="0" w:color="auto"/>
          </w:divBdr>
        </w:div>
        <w:div w:id="666633555">
          <w:marLeft w:val="0"/>
          <w:marRight w:val="0"/>
          <w:marTop w:val="0"/>
          <w:marBottom w:val="0"/>
          <w:divBdr>
            <w:top w:val="none" w:sz="0" w:space="0" w:color="auto"/>
            <w:left w:val="none" w:sz="0" w:space="0" w:color="auto"/>
            <w:bottom w:val="none" w:sz="0" w:space="0" w:color="auto"/>
            <w:right w:val="none" w:sz="0" w:space="0" w:color="auto"/>
          </w:divBdr>
        </w:div>
        <w:div w:id="1438528539">
          <w:marLeft w:val="0"/>
          <w:marRight w:val="0"/>
          <w:marTop w:val="0"/>
          <w:marBottom w:val="0"/>
          <w:divBdr>
            <w:top w:val="none" w:sz="0" w:space="0" w:color="auto"/>
            <w:left w:val="none" w:sz="0" w:space="0" w:color="auto"/>
            <w:bottom w:val="none" w:sz="0" w:space="0" w:color="auto"/>
            <w:right w:val="none" w:sz="0" w:space="0" w:color="auto"/>
          </w:divBdr>
        </w:div>
        <w:div w:id="390231948">
          <w:marLeft w:val="0"/>
          <w:marRight w:val="0"/>
          <w:marTop w:val="0"/>
          <w:marBottom w:val="0"/>
          <w:divBdr>
            <w:top w:val="none" w:sz="0" w:space="0" w:color="auto"/>
            <w:left w:val="none" w:sz="0" w:space="0" w:color="auto"/>
            <w:bottom w:val="none" w:sz="0" w:space="0" w:color="auto"/>
            <w:right w:val="none" w:sz="0" w:space="0" w:color="auto"/>
          </w:divBdr>
        </w:div>
        <w:div w:id="1663434779">
          <w:marLeft w:val="0"/>
          <w:marRight w:val="0"/>
          <w:marTop w:val="0"/>
          <w:marBottom w:val="0"/>
          <w:divBdr>
            <w:top w:val="none" w:sz="0" w:space="0" w:color="auto"/>
            <w:left w:val="none" w:sz="0" w:space="0" w:color="auto"/>
            <w:bottom w:val="none" w:sz="0" w:space="0" w:color="auto"/>
            <w:right w:val="none" w:sz="0" w:space="0" w:color="auto"/>
          </w:divBdr>
        </w:div>
        <w:div w:id="317537442">
          <w:marLeft w:val="0"/>
          <w:marRight w:val="0"/>
          <w:marTop w:val="0"/>
          <w:marBottom w:val="0"/>
          <w:divBdr>
            <w:top w:val="none" w:sz="0" w:space="0" w:color="auto"/>
            <w:left w:val="none" w:sz="0" w:space="0" w:color="auto"/>
            <w:bottom w:val="none" w:sz="0" w:space="0" w:color="auto"/>
            <w:right w:val="none" w:sz="0" w:space="0" w:color="auto"/>
          </w:divBdr>
        </w:div>
        <w:div w:id="683440884">
          <w:marLeft w:val="0"/>
          <w:marRight w:val="0"/>
          <w:marTop w:val="0"/>
          <w:marBottom w:val="0"/>
          <w:divBdr>
            <w:top w:val="none" w:sz="0" w:space="0" w:color="auto"/>
            <w:left w:val="none" w:sz="0" w:space="0" w:color="auto"/>
            <w:bottom w:val="none" w:sz="0" w:space="0" w:color="auto"/>
            <w:right w:val="none" w:sz="0" w:space="0" w:color="auto"/>
          </w:divBdr>
        </w:div>
        <w:div w:id="314647685">
          <w:marLeft w:val="0"/>
          <w:marRight w:val="0"/>
          <w:marTop w:val="0"/>
          <w:marBottom w:val="0"/>
          <w:divBdr>
            <w:top w:val="none" w:sz="0" w:space="0" w:color="auto"/>
            <w:left w:val="none" w:sz="0" w:space="0" w:color="auto"/>
            <w:bottom w:val="none" w:sz="0" w:space="0" w:color="auto"/>
            <w:right w:val="none" w:sz="0" w:space="0" w:color="auto"/>
          </w:divBdr>
        </w:div>
        <w:div w:id="123013916">
          <w:marLeft w:val="0"/>
          <w:marRight w:val="0"/>
          <w:marTop w:val="0"/>
          <w:marBottom w:val="0"/>
          <w:divBdr>
            <w:top w:val="none" w:sz="0" w:space="0" w:color="auto"/>
            <w:left w:val="none" w:sz="0" w:space="0" w:color="auto"/>
            <w:bottom w:val="none" w:sz="0" w:space="0" w:color="auto"/>
            <w:right w:val="none" w:sz="0" w:space="0" w:color="auto"/>
          </w:divBdr>
        </w:div>
        <w:div w:id="969676313">
          <w:marLeft w:val="0"/>
          <w:marRight w:val="0"/>
          <w:marTop w:val="0"/>
          <w:marBottom w:val="0"/>
          <w:divBdr>
            <w:top w:val="none" w:sz="0" w:space="0" w:color="auto"/>
            <w:left w:val="none" w:sz="0" w:space="0" w:color="auto"/>
            <w:bottom w:val="none" w:sz="0" w:space="0" w:color="auto"/>
            <w:right w:val="none" w:sz="0" w:space="0" w:color="auto"/>
          </w:divBdr>
        </w:div>
        <w:div w:id="1427770932">
          <w:marLeft w:val="0"/>
          <w:marRight w:val="0"/>
          <w:marTop w:val="0"/>
          <w:marBottom w:val="0"/>
          <w:divBdr>
            <w:top w:val="none" w:sz="0" w:space="0" w:color="auto"/>
            <w:left w:val="none" w:sz="0" w:space="0" w:color="auto"/>
            <w:bottom w:val="none" w:sz="0" w:space="0" w:color="auto"/>
            <w:right w:val="none" w:sz="0" w:space="0" w:color="auto"/>
          </w:divBdr>
        </w:div>
        <w:div w:id="1982037764">
          <w:marLeft w:val="0"/>
          <w:marRight w:val="0"/>
          <w:marTop w:val="0"/>
          <w:marBottom w:val="0"/>
          <w:divBdr>
            <w:top w:val="none" w:sz="0" w:space="0" w:color="auto"/>
            <w:left w:val="none" w:sz="0" w:space="0" w:color="auto"/>
            <w:bottom w:val="none" w:sz="0" w:space="0" w:color="auto"/>
            <w:right w:val="none" w:sz="0" w:space="0" w:color="auto"/>
          </w:divBdr>
        </w:div>
        <w:div w:id="2022276323">
          <w:marLeft w:val="0"/>
          <w:marRight w:val="0"/>
          <w:marTop w:val="0"/>
          <w:marBottom w:val="0"/>
          <w:divBdr>
            <w:top w:val="none" w:sz="0" w:space="0" w:color="auto"/>
            <w:left w:val="none" w:sz="0" w:space="0" w:color="auto"/>
            <w:bottom w:val="none" w:sz="0" w:space="0" w:color="auto"/>
            <w:right w:val="none" w:sz="0" w:space="0" w:color="auto"/>
          </w:divBdr>
        </w:div>
        <w:div w:id="1292710092">
          <w:marLeft w:val="0"/>
          <w:marRight w:val="0"/>
          <w:marTop w:val="0"/>
          <w:marBottom w:val="0"/>
          <w:divBdr>
            <w:top w:val="none" w:sz="0" w:space="0" w:color="auto"/>
            <w:left w:val="none" w:sz="0" w:space="0" w:color="auto"/>
            <w:bottom w:val="none" w:sz="0" w:space="0" w:color="auto"/>
            <w:right w:val="none" w:sz="0" w:space="0" w:color="auto"/>
          </w:divBdr>
        </w:div>
        <w:div w:id="684015354">
          <w:marLeft w:val="0"/>
          <w:marRight w:val="0"/>
          <w:marTop w:val="0"/>
          <w:marBottom w:val="0"/>
          <w:divBdr>
            <w:top w:val="none" w:sz="0" w:space="0" w:color="auto"/>
            <w:left w:val="none" w:sz="0" w:space="0" w:color="auto"/>
            <w:bottom w:val="none" w:sz="0" w:space="0" w:color="auto"/>
            <w:right w:val="none" w:sz="0" w:space="0" w:color="auto"/>
          </w:divBdr>
        </w:div>
        <w:div w:id="608856740">
          <w:marLeft w:val="0"/>
          <w:marRight w:val="0"/>
          <w:marTop w:val="0"/>
          <w:marBottom w:val="0"/>
          <w:divBdr>
            <w:top w:val="none" w:sz="0" w:space="0" w:color="auto"/>
            <w:left w:val="none" w:sz="0" w:space="0" w:color="auto"/>
            <w:bottom w:val="none" w:sz="0" w:space="0" w:color="auto"/>
            <w:right w:val="none" w:sz="0" w:space="0" w:color="auto"/>
          </w:divBdr>
        </w:div>
        <w:div w:id="910650718">
          <w:marLeft w:val="0"/>
          <w:marRight w:val="0"/>
          <w:marTop w:val="0"/>
          <w:marBottom w:val="0"/>
          <w:divBdr>
            <w:top w:val="none" w:sz="0" w:space="0" w:color="auto"/>
            <w:left w:val="none" w:sz="0" w:space="0" w:color="auto"/>
            <w:bottom w:val="none" w:sz="0" w:space="0" w:color="auto"/>
            <w:right w:val="none" w:sz="0" w:space="0" w:color="auto"/>
          </w:divBdr>
        </w:div>
        <w:div w:id="1216040380">
          <w:marLeft w:val="0"/>
          <w:marRight w:val="0"/>
          <w:marTop w:val="0"/>
          <w:marBottom w:val="0"/>
          <w:divBdr>
            <w:top w:val="none" w:sz="0" w:space="0" w:color="auto"/>
            <w:left w:val="none" w:sz="0" w:space="0" w:color="auto"/>
            <w:bottom w:val="none" w:sz="0" w:space="0" w:color="auto"/>
            <w:right w:val="none" w:sz="0" w:space="0" w:color="auto"/>
          </w:divBdr>
        </w:div>
        <w:div w:id="1347638065">
          <w:marLeft w:val="0"/>
          <w:marRight w:val="0"/>
          <w:marTop w:val="0"/>
          <w:marBottom w:val="0"/>
          <w:divBdr>
            <w:top w:val="none" w:sz="0" w:space="0" w:color="auto"/>
            <w:left w:val="none" w:sz="0" w:space="0" w:color="auto"/>
            <w:bottom w:val="none" w:sz="0" w:space="0" w:color="auto"/>
            <w:right w:val="none" w:sz="0" w:space="0" w:color="auto"/>
          </w:divBdr>
        </w:div>
        <w:div w:id="368142066">
          <w:marLeft w:val="0"/>
          <w:marRight w:val="0"/>
          <w:marTop w:val="0"/>
          <w:marBottom w:val="0"/>
          <w:divBdr>
            <w:top w:val="none" w:sz="0" w:space="0" w:color="auto"/>
            <w:left w:val="none" w:sz="0" w:space="0" w:color="auto"/>
            <w:bottom w:val="none" w:sz="0" w:space="0" w:color="auto"/>
            <w:right w:val="none" w:sz="0" w:space="0" w:color="auto"/>
          </w:divBdr>
        </w:div>
        <w:div w:id="72435723">
          <w:marLeft w:val="0"/>
          <w:marRight w:val="0"/>
          <w:marTop w:val="0"/>
          <w:marBottom w:val="0"/>
          <w:divBdr>
            <w:top w:val="none" w:sz="0" w:space="0" w:color="auto"/>
            <w:left w:val="none" w:sz="0" w:space="0" w:color="auto"/>
            <w:bottom w:val="none" w:sz="0" w:space="0" w:color="auto"/>
            <w:right w:val="none" w:sz="0" w:space="0" w:color="auto"/>
          </w:divBdr>
        </w:div>
        <w:div w:id="1934512863">
          <w:marLeft w:val="0"/>
          <w:marRight w:val="0"/>
          <w:marTop w:val="0"/>
          <w:marBottom w:val="0"/>
          <w:divBdr>
            <w:top w:val="none" w:sz="0" w:space="0" w:color="auto"/>
            <w:left w:val="none" w:sz="0" w:space="0" w:color="auto"/>
            <w:bottom w:val="none" w:sz="0" w:space="0" w:color="auto"/>
            <w:right w:val="none" w:sz="0" w:space="0" w:color="auto"/>
          </w:divBdr>
        </w:div>
        <w:div w:id="1744062681">
          <w:marLeft w:val="0"/>
          <w:marRight w:val="0"/>
          <w:marTop w:val="0"/>
          <w:marBottom w:val="0"/>
          <w:divBdr>
            <w:top w:val="none" w:sz="0" w:space="0" w:color="auto"/>
            <w:left w:val="none" w:sz="0" w:space="0" w:color="auto"/>
            <w:bottom w:val="none" w:sz="0" w:space="0" w:color="auto"/>
            <w:right w:val="none" w:sz="0" w:space="0" w:color="auto"/>
          </w:divBdr>
        </w:div>
        <w:div w:id="1314678584">
          <w:marLeft w:val="0"/>
          <w:marRight w:val="0"/>
          <w:marTop w:val="0"/>
          <w:marBottom w:val="0"/>
          <w:divBdr>
            <w:top w:val="none" w:sz="0" w:space="0" w:color="auto"/>
            <w:left w:val="none" w:sz="0" w:space="0" w:color="auto"/>
            <w:bottom w:val="none" w:sz="0" w:space="0" w:color="auto"/>
            <w:right w:val="none" w:sz="0" w:space="0" w:color="auto"/>
          </w:divBdr>
        </w:div>
        <w:div w:id="55474444">
          <w:marLeft w:val="0"/>
          <w:marRight w:val="0"/>
          <w:marTop w:val="0"/>
          <w:marBottom w:val="0"/>
          <w:divBdr>
            <w:top w:val="none" w:sz="0" w:space="0" w:color="auto"/>
            <w:left w:val="none" w:sz="0" w:space="0" w:color="auto"/>
            <w:bottom w:val="none" w:sz="0" w:space="0" w:color="auto"/>
            <w:right w:val="none" w:sz="0" w:space="0" w:color="auto"/>
          </w:divBdr>
        </w:div>
        <w:div w:id="1821386080">
          <w:marLeft w:val="0"/>
          <w:marRight w:val="0"/>
          <w:marTop w:val="0"/>
          <w:marBottom w:val="0"/>
          <w:divBdr>
            <w:top w:val="none" w:sz="0" w:space="0" w:color="auto"/>
            <w:left w:val="none" w:sz="0" w:space="0" w:color="auto"/>
            <w:bottom w:val="none" w:sz="0" w:space="0" w:color="auto"/>
            <w:right w:val="none" w:sz="0" w:space="0" w:color="auto"/>
          </w:divBdr>
        </w:div>
        <w:div w:id="1444037675">
          <w:marLeft w:val="0"/>
          <w:marRight w:val="0"/>
          <w:marTop w:val="0"/>
          <w:marBottom w:val="0"/>
          <w:divBdr>
            <w:top w:val="none" w:sz="0" w:space="0" w:color="auto"/>
            <w:left w:val="none" w:sz="0" w:space="0" w:color="auto"/>
            <w:bottom w:val="none" w:sz="0" w:space="0" w:color="auto"/>
            <w:right w:val="none" w:sz="0" w:space="0" w:color="auto"/>
          </w:divBdr>
        </w:div>
        <w:div w:id="811868281">
          <w:marLeft w:val="0"/>
          <w:marRight w:val="0"/>
          <w:marTop w:val="0"/>
          <w:marBottom w:val="0"/>
          <w:divBdr>
            <w:top w:val="none" w:sz="0" w:space="0" w:color="auto"/>
            <w:left w:val="none" w:sz="0" w:space="0" w:color="auto"/>
            <w:bottom w:val="none" w:sz="0" w:space="0" w:color="auto"/>
            <w:right w:val="none" w:sz="0" w:space="0" w:color="auto"/>
          </w:divBdr>
        </w:div>
        <w:div w:id="1677725896">
          <w:marLeft w:val="0"/>
          <w:marRight w:val="0"/>
          <w:marTop w:val="0"/>
          <w:marBottom w:val="0"/>
          <w:divBdr>
            <w:top w:val="none" w:sz="0" w:space="0" w:color="auto"/>
            <w:left w:val="none" w:sz="0" w:space="0" w:color="auto"/>
            <w:bottom w:val="none" w:sz="0" w:space="0" w:color="auto"/>
            <w:right w:val="none" w:sz="0" w:space="0" w:color="auto"/>
          </w:divBdr>
        </w:div>
        <w:div w:id="1713730589">
          <w:marLeft w:val="0"/>
          <w:marRight w:val="0"/>
          <w:marTop w:val="0"/>
          <w:marBottom w:val="0"/>
          <w:divBdr>
            <w:top w:val="none" w:sz="0" w:space="0" w:color="auto"/>
            <w:left w:val="none" w:sz="0" w:space="0" w:color="auto"/>
            <w:bottom w:val="none" w:sz="0" w:space="0" w:color="auto"/>
            <w:right w:val="none" w:sz="0" w:space="0" w:color="auto"/>
          </w:divBdr>
        </w:div>
        <w:div w:id="382481479">
          <w:marLeft w:val="0"/>
          <w:marRight w:val="0"/>
          <w:marTop w:val="0"/>
          <w:marBottom w:val="0"/>
          <w:divBdr>
            <w:top w:val="none" w:sz="0" w:space="0" w:color="auto"/>
            <w:left w:val="none" w:sz="0" w:space="0" w:color="auto"/>
            <w:bottom w:val="none" w:sz="0" w:space="0" w:color="auto"/>
            <w:right w:val="none" w:sz="0" w:space="0" w:color="auto"/>
          </w:divBdr>
        </w:div>
        <w:div w:id="490606793">
          <w:marLeft w:val="0"/>
          <w:marRight w:val="0"/>
          <w:marTop w:val="0"/>
          <w:marBottom w:val="0"/>
          <w:divBdr>
            <w:top w:val="none" w:sz="0" w:space="0" w:color="auto"/>
            <w:left w:val="none" w:sz="0" w:space="0" w:color="auto"/>
            <w:bottom w:val="none" w:sz="0" w:space="0" w:color="auto"/>
            <w:right w:val="none" w:sz="0" w:space="0" w:color="auto"/>
          </w:divBdr>
        </w:div>
        <w:div w:id="1850414359">
          <w:marLeft w:val="0"/>
          <w:marRight w:val="0"/>
          <w:marTop w:val="0"/>
          <w:marBottom w:val="0"/>
          <w:divBdr>
            <w:top w:val="none" w:sz="0" w:space="0" w:color="auto"/>
            <w:left w:val="none" w:sz="0" w:space="0" w:color="auto"/>
            <w:bottom w:val="none" w:sz="0" w:space="0" w:color="auto"/>
            <w:right w:val="none" w:sz="0" w:space="0" w:color="auto"/>
          </w:divBdr>
        </w:div>
        <w:div w:id="685595199">
          <w:marLeft w:val="0"/>
          <w:marRight w:val="0"/>
          <w:marTop w:val="0"/>
          <w:marBottom w:val="0"/>
          <w:divBdr>
            <w:top w:val="none" w:sz="0" w:space="0" w:color="auto"/>
            <w:left w:val="none" w:sz="0" w:space="0" w:color="auto"/>
            <w:bottom w:val="none" w:sz="0" w:space="0" w:color="auto"/>
            <w:right w:val="none" w:sz="0" w:space="0" w:color="auto"/>
          </w:divBdr>
        </w:div>
        <w:div w:id="1154638935">
          <w:marLeft w:val="0"/>
          <w:marRight w:val="0"/>
          <w:marTop w:val="0"/>
          <w:marBottom w:val="0"/>
          <w:divBdr>
            <w:top w:val="none" w:sz="0" w:space="0" w:color="auto"/>
            <w:left w:val="none" w:sz="0" w:space="0" w:color="auto"/>
            <w:bottom w:val="none" w:sz="0" w:space="0" w:color="auto"/>
            <w:right w:val="none" w:sz="0" w:space="0" w:color="auto"/>
          </w:divBdr>
        </w:div>
        <w:div w:id="104883108">
          <w:marLeft w:val="0"/>
          <w:marRight w:val="0"/>
          <w:marTop w:val="0"/>
          <w:marBottom w:val="0"/>
          <w:divBdr>
            <w:top w:val="none" w:sz="0" w:space="0" w:color="auto"/>
            <w:left w:val="none" w:sz="0" w:space="0" w:color="auto"/>
            <w:bottom w:val="none" w:sz="0" w:space="0" w:color="auto"/>
            <w:right w:val="none" w:sz="0" w:space="0" w:color="auto"/>
          </w:divBdr>
        </w:div>
        <w:div w:id="630594113">
          <w:marLeft w:val="0"/>
          <w:marRight w:val="0"/>
          <w:marTop w:val="0"/>
          <w:marBottom w:val="0"/>
          <w:divBdr>
            <w:top w:val="none" w:sz="0" w:space="0" w:color="auto"/>
            <w:left w:val="none" w:sz="0" w:space="0" w:color="auto"/>
            <w:bottom w:val="none" w:sz="0" w:space="0" w:color="auto"/>
            <w:right w:val="none" w:sz="0" w:space="0" w:color="auto"/>
          </w:divBdr>
        </w:div>
        <w:div w:id="906451573">
          <w:marLeft w:val="0"/>
          <w:marRight w:val="0"/>
          <w:marTop w:val="0"/>
          <w:marBottom w:val="0"/>
          <w:divBdr>
            <w:top w:val="none" w:sz="0" w:space="0" w:color="auto"/>
            <w:left w:val="none" w:sz="0" w:space="0" w:color="auto"/>
            <w:bottom w:val="none" w:sz="0" w:space="0" w:color="auto"/>
            <w:right w:val="none" w:sz="0" w:space="0" w:color="auto"/>
          </w:divBdr>
        </w:div>
        <w:div w:id="1826238031">
          <w:marLeft w:val="0"/>
          <w:marRight w:val="0"/>
          <w:marTop w:val="0"/>
          <w:marBottom w:val="0"/>
          <w:divBdr>
            <w:top w:val="none" w:sz="0" w:space="0" w:color="auto"/>
            <w:left w:val="none" w:sz="0" w:space="0" w:color="auto"/>
            <w:bottom w:val="none" w:sz="0" w:space="0" w:color="auto"/>
            <w:right w:val="none" w:sz="0" w:space="0" w:color="auto"/>
          </w:divBdr>
        </w:div>
        <w:div w:id="69542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1449</Words>
  <Characters>7971</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1</cp:revision>
  <dcterms:created xsi:type="dcterms:W3CDTF">2011-12-20T13:49:00Z</dcterms:created>
  <dcterms:modified xsi:type="dcterms:W3CDTF">2011-12-20T13:54:00Z</dcterms:modified>
</cp:coreProperties>
</file>