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F95" w:rsidRDefault="005828F0" w:rsidP="005828F0">
      <w:pPr>
        <w:jc w:val="center"/>
        <w:rPr>
          <w:b/>
          <w:sz w:val="28"/>
          <w:szCs w:val="28"/>
          <w:lang w:val="es-MX"/>
        </w:rPr>
      </w:pPr>
      <w:r w:rsidRPr="003F0338">
        <w:rPr>
          <w:b/>
          <w:sz w:val="28"/>
          <w:szCs w:val="28"/>
          <w:lang w:val="es-MX"/>
        </w:rPr>
        <w:t>Informe convenio de asociación entre el Tecnológico Pascual Bravo, Institución Universitaria y la Fundación EPM</w:t>
      </w:r>
    </w:p>
    <w:p w:rsidR="00F36F2B" w:rsidRDefault="00F36F2B" w:rsidP="005828F0">
      <w:pPr>
        <w:jc w:val="center"/>
        <w:rPr>
          <w:b/>
          <w:sz w:val="28"/>
          <w:szCs w:val="28"/>
          <w:lang w:val="es-MX"/>
        </w:rPr>
      </w:pPr>
    </w:p>
    <w:p w:rsidR="00F36F2B" w:rsidRPr="003F0338" w:rsidRDefault="00F36F2B" w:rsidP="005828F0">
      <w:pPr>
        <w:jc w:val="center"/>
        <w:rPr>
          <w:b/>
          <w:sz w:val="28"/>
          <w:szCs w:val="28"/>
          <w:lang w:val="es-MX"/>
        </w:rPr>
      </w:pPr>
    </w:p>
    <w:p w:rsidR="005828F0" w:rsidRPr="003F0338" w:rsidRDefault="005828F0">
      <w:pPr>
        <w:rPr>
          <w:sz w:val="28"/>
          <w:szCs w:val="28"/>
          <w:lang w:val="es-MX"/>
        </w:rPr>
      </w:pPr>
    </w:p>
    <w:p w:rsidR="005828F0" w:rsidRDefault="005828F0">
      <w:pPr>
        <w:rPr>
          <w:sz w:val="28"/>
          <w:szCs w:val="28"/>
          <w:lang w:val="es-MX"/>
        </w:rPr>
      </w:pPr>
      <w:r w:rsidRPr="003F0338">
        <w:rPr>
          <w:sz w:val="28"/>
          <w:szCs w:val="28"/>
          <w:lang w:val="es-MX"/>
        </w:rPr>
        <w:t>Objeto: Aunar esfuerzos económicos y técnicos entre la Fundación EPM Y EL Instituto Tecnológico Pascual Bravo para la capacitación y entrenamiento en animación digital, curso especializado en producción de animación (currículo Pipeline Studios Inc)</w:t>
      </w:r>
    </w:p>
    <w:p w:rsidR="00547DDE" w:rsidRPr="003F0338" w:rsidRDefault="00547DDE">
      <w:pPr>
        <w:rPr>
          <w:sz w:val="28"/>
          <w:szCs w:val="28"/>
          <w:lang w:val="es-MX"/>
        </w:rPr>
      </w:pPr>
    </w:p>
    <w:p w:rsidR="005828F0" w:rsidRPr="003F0338" w:rsidRDefault="005828F0">
      <w:pPr>
        <w:rPr>
          <w:sz w:val="28"/>
          <w:szCs w:val="28"/>
          <w:lang w:val="es-MX"/>
        </w:rPr>
      </w:pPr>
    </w:p>
    <w:p w:rsidR="005828F0" w:rsidRPr="003F0338" w:rsidRDefault="005828F0">
      <w:pPr>
        <w:rPr>
          <w:sz w:val="28"/>
          <w:szCs w:val="28"/>
          <w:lang w:val="es-MX"/>
        </w:rPr>
      </w:pPr>
      <w:r w:rsidRPr="003F0338">
        <w:rPr>
          <w:sz w:val="28"/>
          <w:szCs w:val="28"/>
          <w:lang w:val="es-MX"/>
        </w:rPr>
        <w:t>La llegada de Pipeline Studios</w:t>
      </w:r>
      <w:r w:rsidR="00547DDE">
        <w:rPr>
          <w:sz w:val="28"/>
          <w:szCs w:val="28"/>
          <w:lang w:val="es-MX"/>
        </w:rPr>
        <w:t xml:space="preserve">, una de las mejores empresas en animación digital de Canadá, </w:t>
      </w:r>
      <w:r w:rsidRPr="003F0338">
        <w:rPr>
          <w:sz w:val="28"/>
          <w:szCs w:val="28"/>
          <w:lang w:val="es-MX"/>
        </w:rPr>
        <w:t xml:space="preserve"> a Medellín en</w:t>
      </w:r>
      <w:r w:rsidR="001B3D2C" w:rsidRPr="003F0338">
        <w:rPr>
          <w:sz w:val="28"/>
          <w:szCs w:val="28"/>
          <w:lang w:val="es-MX"/>
        </w:rPr>
        <w:t xml:space="preserve"> el</w:t>
      </w:r>
      <w:r w:rsidRPr="003F0338">
        <w:rPr>
          <w:sz w:val="28"/>
          <w:szCs w:val="28"/>
          <w:lang w:val="es-MX"/>
        </w:rPr>
        <w:t xml:space="preserve"> año 2010</w:t>
      </w:r>
      <w:r w:rsidR="00547DDE">
        <w:rPr>
          <w:sz w:val="28"/>
          <w:szCs w:val="28"/>
          <w:lang w:val="es-MX"/>
        </w:rPr>
        <w:t xml:space="preserve">; </w:t>
      </w:r>
      <w:r w:rsidRPr="003F0338">
        <w:rPr>
          <w:sz w:val="28"/>
          <w:szCs w:val="28"/>
          <w:lang w:val="es-MX"/>
        </w:rPr>
        <w:t xml:space="preserve"> marca un momento histórico en </w:t>
      </w:r>
      <w:r w:rsidR="009359F6" w:rsidRPr="003F0338">
        <w:rPr>
          <w:sz w:val="28"/>
          <w:szCs w:val="28"/>
          <w:lang w:val="es-MX"/>
        </w:rPr>
        <w:t xml:space="preserve"> n</w:t>
      </w:r>
      <w:r w:rsidRPr="003F0338">
        <w:rPr>
          <w:sz w:val="28"/>
          <w:szCs w:val="28"/>
          <w:lang w:val="es-MX"/>
        </w:rPr>
        <w:t>uestra ciudad y el sector de animación en particular, para generar industria, conocimiento y desarrollo</w:t>
      </w:r>
      <w:r w:rsidR="009359F6" w:rsidRPr="003F0338">
        <w:rPr>
          <w:sz w:val="28"/>
          <w:szCs w:val="28"/>
          <w:lang w:val="es-MX"/>
        </w:rPr>
        <w:t>; gracias</w:t>
      </w:r>
      <w:r w:rsidRPr="003F0338">
        <w:rPr>
          <w:sz w:val="28"/>
          <w:szCs w:val="28"/>
          <w:lang w:val="es-MX"/>
        </w:rPr>
        <w:t xml:space="preserve"> a la alianza estratégica con ruta N, Proantioquia, la Alcaldía de Medellín y el Tecnológico Pascual Bravo, Institución Universitaria</w:t>
      </w:r>
      <w:r w:rsidR="009359F6" w:rsidRPr="003F0338">
        <w:rPr>
          <w:sz w:val="28"/>
          <w:szCs w:val="28"/>
          <w:lang w:val="es-MX"/>
        </w:rPr>
        <w:t>.</w:t>
      </w:r>
    </w:p>
    <w:p w:rsidR="009359F6" w:rsidRPr="003F0338" w:rsidRDefault="009359F6">
      <w:pPr>
        <w:rPr>
          <w:sz w:val="28"/>
          <w:szCs w:val="28"/>
          <w:lang w:val="es-MX"/>
        </w:rPr>
      </w:pPr>
    </w:p>
    <w:p w:rsidR="009359F6" w:rsidRPr="003F0338" w:rsidRDefault="009359F6">
      <w:pPr>
        <w:rPr>
          <w:sz w:val="28"/>
          <w:szCs w:val="28"/>
          <w:lang w:val="es-MX"/>
        </w:rPr>
      </w:pPr>
      <w:r w:rsidRPr="003F0338">
        <w:rPr>
          <w:sz w:val="28"/>
          <w:szCs w:val="28"/>
          <w:lang w:val="es-MX"/>
        </w:rPr>
        <w:t>De acuerdo a lo anterior Pipeline Studios lleva a cabo una capacitación en animación digital 2d y 3d a 24 profesionales y artistas de Medellín, esta capacitación se hizo con una intensidad de 240 horas.</w:t>
      </w:r>
    </w:p>
    <w:p w:rsidR="009359F6" w:rsidRPr="003F0338" w:rsidRDefault="009359F6">
      <w:pPr>
        <w:rPr>
          <w:sz w:val="28"/>
          <w:szCs w:val="28"/>
          <w:lang w:val="es-MX"/>
        </w:rPr>
      </w:pPr>
    </w:p>
    <w:p w:rsidR="009359F6" w:rsidRPr="003F0338" w:rsidRDefault="009359F6">
      <w:pPr>
        <w:rPr>
          <w:sz w:val="28"/>
          <w:szCs w:val="28"/>
          <w:lang w:val="es-MX"/>
        </w:rPr>
      </w:pPr>
      <w:r w:rsidRPr="003F0338">
        <w:rPr>
          <w:sz w:val="28"/>
          <w:szCs w:val="28"/>
          <w:lang w:val="es-MX"/>
        </w:rPr>
        <w:t>Para cumplir con la capacitación, se llevo a cabo una convocatoria que se hizo a través de las páginas: Creativos Colombianos, Computrabajo</w:t>
      </w:r>
      <w:r w:rsidR="0004458A" w:rsidRPr="003F0338">
        <w:rPr>
          <w:sz w:val="28"/>
          <w:szCs w:val="28"/>
          <w:lang w:val="es-MX"/>
        </w:rPr>
        <w:t xml:space="preserve">, Facebook y Página de Ruta N, se recibieron mas de 180 hojas de vida, las cuales fueron </w:t>
      </w:r>
      <w:r w:rsidR="00CC2A75" w:rsidRPr="003F0338">
        <w:rPr>
          <w:sz w:val="28"/>
          <w:szCs w:val="28"/>
          <w:lang w:val="es-MX"/>
        </w:rPr>
        <w:t>depuradas,</w:t>
      </w:r>
      <w:r w:rsidR="0004458A" w:rsidRPr="003F0338">
        <w:rPr>
          <w:sz w:val="28"/>
          <w:szCs w:val="28"/>
          <w:lang w:val="es-MX"/>
        </w:rPr>
        <w:t xml:space="preserve"> según la calidad de Demo –Reel y la formación académica, posteriormente se les cito a entrevista y se llevo a cabo la selección.</w:t>
      </w:r>
    </w:p>
    <w:p w:rsidR="009359F6" w:rsidRPr="003F0338" w:rsidRDefault="009359F6">
      <w:pPr>
        <w:rPr>
          <w:sz w:val="28"/>
          <w:szCs w:val="28"/>
          <w:lang w:val="es-MX"/>
        </w:rPr>
      </w:pPr>
    </w:p>
    <w:p w:rsidR="009359F6" w:rsidRPr="003F0338" w:rsidRDefault="009359F6">
      <w:pPr>
        <w:rPr>
          <w:rFonts w:cs="Arial"/>
          <w:sz w:val="28"/>
          <w:szCs w:val="28"/>
          <w:lang w:val="es-MX"/>
        </w:rPr>
      </w:pPr>
      <w:r w:rsidRPr="003F0338">
        <w:rPr>
          <w:sz w:val="28"/>
          <w:szCs w:val="28"/>
          <w:lang w:val="es-MX"/>
        </w:rPr>
        <w:t>Como producto de esta capacitación se realizo el dise</w:t>
      </w:r>
      <w:r w:rsidR="0004458A" w:rsidRPr="003F0338">
        <w:rPr>
          <w:sz w:val="28"/>
          <w:szCs w:val="28"/>
          <w:lang w:val="es-MX"/>
        </w:rPr>
        <w:t>ño de una propuesta curricular a través dela elaboración de un programa denominado Técnico laboral como auxiliar en animación digital, este programa tiene una intensidad de 624 h</w:t>
      </w:r>
      <w:r w:rsidR="00D96096" w:rsidRPr="003F0338">
        <w:rPr>
          <w:sz w:val="28"/>
          <w:szCs w:val="28"/>
          <w:lang w:val="es-MX"/>
        </w:rPr>
        <w:t>oras y se desarrolla en un año</w:t>
      </w:r>
      <w:r w:rsidR="007D7506" w:rsidRPr="003F0338">
        <w:rPr>
          <w:sz w:val="28"/>
          <w:szCs w:val="28"/>
          <w:lang w:val="es-MX"/>
        </w:rPr>
        <w:t>;</w:t>
      </w:r>
      <w:r w:rsidR="00D96096" w:rsidRPr="003F0338">
        <w:rPr>
          <w:sz w:val="28"/>
          <w:szCs w:val="28"/>
          <w:lang w:val="es-MX"/>
        </w:rPr>
        <w:t xml:space="preserve"> se diseño de acuerdo al decreto 4904 del 16 de diciembre de 2009 y tiene como objetivo c</w:t>
      </w:r>
      <w:r w:rsidR="00D96096" w:rsidRPr="003F0338">
        <w:rPr>
          <w:rFonts w:cs="Arial"/>
          <w:sz w:val="28"/>
          <w:szCs w:val="28"/>
          <w:lang w:val="es-MX"/>
        </w:rPr>
        <w:t xml:space="preserve">apacitar personas que den solución a las necesidades del cliente  en la construcción de elementos requeridos en el desarrollo de propuestas relacionadas con la representación gráfica tridimensional y de esta manera poder tener el capital humano formado para atender las necesidades de un mercado del sector de </w:t>
      </w:r>
      <w:r w:rsidR="00D96096" w:rsidRPr="003F0338">
        <w:rPr>
          <w:rFonts w:cs="Arial"/>
          <w:sz w:val="28"/>
          <w:szCs w:val="28"/>
          <w:lang w:val="es-MX"/>
        </w:rPr>
        <w:lastRenderedPageBreak/>
        <w:t xml:space="preserve">la animación, que </w:t>
      </w:r>
      <w:r w:rsidR="00D96096" w:rsidRPr="003F0338">
        <w:rPr>
          <w:rFonts w:ascii="Arial" w:hAnsi="Arial" w:cs="Arial"/>
          <w:sz w:val="28"/>
          <w:szCs w:val="28"/>
          <w:lang w:val="es-MX"/>
        </w:rPr>
        <w:t xml:space="preserve"> </w:t>
      </w:r>
      <w:r w:rsidR="00D96096" w:rsidRPr="003F0338">
        <w:rPr>
          <w:rFonts w:cs="Arial"/>
          <w:sz w:val="28"/>
          <w:szCs w:val="28"/>
          <w:lang w:val="es-MX"/>
        </w:rPr>
        <w:t>se percibe como una de las industrias de alto crecimiento para los próximos años</w:t>
      </w:r>
      <w:r w:rsidR="00E77477" w:rsidRPr="003F0338">
        <w:rPr>
          <w:rFonts w:cs="Arial"/>
          <w:sz w:val="28"/>
          <w:szCs w:val="28"/>
          <w:lang w:val="es-MX"/>
        </w:rPr>
        <w:t>.</w:t>
      </w:r>
    </w:p>
    <w:p w:rsidR="00E77477" w:rsidRPr="003F0338" w:rsidRDefault="00E77477">
      <w:pPr>
        <w:rPr>
          <w:rFonts w:cs="Arial"/>
          <w:sz w:val="28"/>
          <w:szCs w:val="28"/>
          <w:lang w:val="es-MX"/>
        </w:rPr>
      </w:pPr>
    </w:p>
    <w:p w:rsidR="00E77477" w:rsidRPr="003F0338" w:rsidRDefault="00E77477">
      <w:pPr>
        <w:rPr>
          <w:sz w:val="28"/>
          <w:szCs w:val="28"/>
          <w:lang w:val="es-MX"/>
        </w:rPr>
      </w:pPr>
      <w:r w:rsidRPr="003F0338">
        <w:rPr>
          <w:rFonts w:cs="Arial"/>
          <w:sz w:val="28"/>
          <w:szCs w:val="28"/>
          <w:lang w:val="es-MX"/>
        </w:rPr>
        <w:t xml:space="preserve">La etapa del diseño curricular se llevo a cabo en el segundo periodo del año 2011 para proceder en el año 2012 a la capacitación del recurso humano en técnicos laborales como auxiliares en animación digital. </w:t>
      </w:r>
    </w:p>
    <w:p w:rsidR="009359F6" w:rsidRPr="003F0338" w:rsidRDefault="009359F6">
      <w:pPr>
        <w:rPr>
          <w:sz w:val="28"/>
          <w:szCs w:val="28"/>
          <w:lang w:val="es-MX"/>
        </w:rPr>
      </w:pPr>
    </w:p>
    <w:p w:rsidR="00803F02" w:rsidRDefault="00803F02">
      <w:pPr>
        <w:rPr>
          <w:sz w:val="28"/>
          <w:szCs w:val="28"/>
          <w:lang w:val="es-MX"/>
        </w:rPr>
      </w:pPr>
      <w:r>
        <w:rPr>
          <w:noProof/>
        </w:rPr>
        <w:drawing>
          <wp:inline distT="0" distB="0" distL="0" distR="0">
            <wp:extent cx="2562225" cy="752475"/>
            <wp:effectExtent l="1905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3F02" w:rsidRDefault="00803F02">
      <w:pPr>
        <w:rPr>
          <w:sz w:val="28"/>
          <w:szCs w:val="28"/>
          <w:lang w:val="es-MX"/>
        </w:rPr>
      </w:pPr>
      <w:r>
        <w:rPr>
          <w:sz w:val="28"/>
          <w:szCs w:val="28"/>
          <w:lang w:val="es-MX"/>
        </w:rPr>
        <w:t>ALEXANDRA</w:t>
      </w:r>
      <w:r w:rsidR="00D405FA">
        <w:rPr>
          <w:sz w:val="28"/>
          <w:szCs w:val="28"/>
          <w:lang w:val="es-MX"/>
        </w:rPr>
        <w:t xml:space="preserve"> MARIA LEZCANO HINCAPIE</w:t>
      </w:r>
    </w:p>
    <w:sectPr w:rsidR="00803F02" w:rsidSect="00F17F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5828F0"/>
    <w:rsid w:val="0004458A"/>
    <w:rsid w:val="000E4880"/>
    <w:rsid w:val="001B3D2C"/>
    <w:rsid w:val="003F0338"/>
    <w:rsid w:val="00547DDE"/>
    <w:rsid w:val="00573B94"/>
    <w:rsid w:val="005828F0"/>
    <w:rsid w:val="006538BC"/>
    <w:rsid w:val="006963C6"/>
    <w:rsid w:val="007D7506"/>
    <w:rsid w:val="00803F02"/>
    <w:rsid w:val="00831215"/>
    <w:rsid w:val="009359F6"/>
    <w:rsid w:val="00CC2A75"/>
    <w:rsid w:val="00D405FA"/>
    <w:rsid w:val="00D43B42"/>
    <w:rsid w:val="00D96096"/>
    <w:rsid w:val="00E77477"/>
    <w:rsid w:val="00F17F95"/>
    <w:rsid w:val="00F36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7F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3F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3F0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alezcano</dc:creator>
  <cp:keywords/>
  <dc:description/>
  <cp:lastModifiedBy>alezcano</cp:lastModifiedBy>
  <cp:revision>2</cp:revision>
  <dcterms:created xsi:type="dcterms:W3CDTF">2011-11-09T16:44:00Z</dcterms:created>
  <dcterms:modified xsi:type="dcterms:W3CDTF">2011-11-09T16:44:00Z</dcterms:modified>
</cp:coreProperties>
</file>