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911" w:rsidRPr="00EF3911" w:rsidRDefault="00EF3911" w:rsidP="00EF3911">
      <w:pPr>
        <w:spacing w:before="100" w:beforeAutospacing="1" w:after="100" w:afterAutospacing="1"/>
        <w:ind w:left="720"/>
        <w:rPr>
          <w:rFonts w:eastAsia="Times New Roman"/>
          <w:b/>
        </w:rPr>
      </w:pPr>
      <w:r w:rsidRPr="00EF3911">
        <w:rPr>
          <w:rFonts w:ascii="Arial" w:eastAsia="Times New Roman" w:hAnsi="Arial" w:cs="Arial"/>
          <w:b/>
          <w:sz w:val="20"/>
          <w:szCs w:val="20"/>
        </w:rPr>
        <w:t>Research Completed by Kerrie Holzwart re Certificate IV Career Development march 2011</w:t>
      </w:r>
    </w:p>
    <w:p w:rsidR="00EF3911" w:rsidRPr="00EF3911" w:rsidRDefault="00EF3911" w:rsidP="00EF3911">
      <w:pPr>
        <w:spacing w:before="100" w:beforeAutospacing="1" w:after="100" w:afterAutospacing="1"/>
        <w:ind w:left="720"/>
        <w:rPr>
          <w:rFonts w:eastAsia="Times New Roman"/>
        </w:rPr>
      </w:pPr>
    </w:p>
    <w:p w:rsidR="00EF3911" w:rsidRDefault="00EF3911" w:rsidP="00EF3911">
      <w:pPr>
        <w:numPr>
          <w:ilvl w:val="0"/>
          <w:numId w:val="1"/>
        </w:numPr>
        <w:spacing w:before="100" w:beforeAutospacing="1" w:after="100" w:afterAutospacing="1"/>
        <w:rPr>
          <w:rFonts w:eastAsia="Times New Roman"/>
        </w:rPr>
      </w:pPr>
      <w:r>
        <w:rPr>
          <w:rFonts w:ascii="Arial" w:eastAsia="Times New Roman" w:hAnsi="Arial" w:cs="Arial"/>
          <w:sz w:val="20"/>
          <w:szCs w:val="20"/>
        </w:rPr>
        <w:t xml:space="preserve">There was information put out in an email by EQ last year about the requirements for those </w:t>
      </w:r>
      <w:proofErr w:type="spellStart"/>
      <w:r>
        <w:rPr>
          <w:rFonts w:ascii="Arial" w:eastAsia="Times New Roman" w:hAnsi="Arial" w:cs="Arial"/>
          <w:sz w:val="20"/>
          <w:szCs w:val="20"/>
        </w:rPr>
        <w:t>invovled</w:t>
      </w:r>
      <w:proofErr w:type="spellEnd"/>
      <w:r>
        <w:rPr>
          <w:rFonts w:ascii="Arial" w:eastAsia="Times New Roman" w:hAnsi="Arial" w:cs="Arial"/>
          <w:sz w:val="20"/>
          <w:szCs w:val="20"/>
        </w:rPr>
        <w:t xml:space="preserve"> with career education to obtain the Certificate IV in Career Development by 2012 as the minimum standard.  I have spoken to Ian Griffith (EQ ETRF Officer) about this and he said he remembers that document, but he was not able to find me anything else in writing.  He was going to follow this up at a Central Office level and despite attempted follow up of this, I have not heard back from him.</w:t>
      </w:r>
    </w:p>
    <w:p w:rsidR="00EF3911" w:rsidRDefault="00EF3911" w:rsidP="00EF3911">
      <w:pPr>
        <w:ind w:left="720"/>
      </w:pPr>
    </w:p>
    <w:p w:rsidR="00EF3911" w:rsidRDefault="00EF3911" w:rsidP="00EF3911">
      <w:pPr>
        <w:numPr>
          <w:ilvl w:val="0"/>
          <w:numId w:val="2"/>
        </w:numPr>
        <w:spacing w:before="100" w:beforeAutospacing="1" w:after="100" w:afterAutospacing="1"/>
        <w:rPr>
          <w:rFonts w:eastAsia="Times New Roman"/>
        </w:rPr>
      </w:pPr>
      <w:r>
        <w:rPr>
          <w:rFonts w:ascii="Arial" w:eastAsia="Times New Roman" w:hAnsi="Arial" w:cs="Arial"/>
          <w:sz w:val="20"/>
          <w:szCs w:val="20"/>
        </w:rPr>
        <w:t>There is nothing in the Australian Blue Print for Career Development itself.</w:t>
      </w:r>
    </w:p>
    <w:p w:rsidR="00EF3911" w:rsidRDefault="00EF3911" w:rsidP="00EF3911">
      <w:pPr>
        <w:ind w:left="720"/>
      </w:pPr>
    </w:p>
    <w:p w:rsidR="00EF3911" w:rsidRDefault="00EF3911" w:rsidP="00EF3911">
      <w:pPr>
        <w:numPr>
          <w:ilvl w:val="0"/>
          <w:numId w:val="3"/>
        </w:numPr>
        <w:spacing w:before="100" w:beforeAutospacing="1" w:after="100" w:afterAutospacing="1"/>
        <w:rPr>
          <w:rFonts w:eastAsia="Times New Roman"/>
        </w:rPr>
      </w:pPr>
      <w:r>
        <w:rPr>
          <w:rFonts w:ascii="Arial" w:eastAsia="Times New Roman" w:hAnsi="Arial" w:cs="Arial"/>
          <w:sz w:val="20"/>
          <w:szCs w:val="20"/>
        </w:rPr>
        <w:t>QSA does not have a position on school personnel having a Certificate IV in Career Development.  They are saying that it is at each school Principal's discretion to decide what training and/or qualifications school personnel who undertake SET planning or other guidance/career-related advice may be required to have.</w:t>
      </w:r>
    </w:p>
    <w:p w:rsidR="00EF3911" w:rsidRDefault="00EF3911" w:rsidP="00EF3911">
      <w:pPr>
        <w:ind w:left="720"/>
      </w:pPr>
    </w:p>
    <w:p w:rsidR="00EF3911" w:rsidRDefault="00EF3911" w:rsidP="00EF3911">
      <w:pPr>
        <w:numPr>
          <w:ilvl w:val="0"/>
          <w:numId w:val="4"/>
        </w:numPr>
        <w:spacing w:before="100" w:beforeAutospacing="1" w:after="100" w:afterAutospacing="1"/>
        <w:rPr>
          <w:rFonts w:eastAsia="Times New Roman"/>
        </w:rPr>
      </w:pPr>
      <w:r>
        <w:rPr>
          <w:rFonts w:ascii="Arial" w:eastAsia="Times New Roman" w:hAnsi="Arial" w:cs="Arial"/>
          <w:sz w:val="20"/>
          <w:szCs w:val="20"/>
        </w:rPr>
        <w:t>So, then I went to schools.  Some schools indicated that they were going to ensure that they had a few people trained with the certificate and then do some PD with other staff.  Some schools indicated that they were going to get around this by saying that what they provided to students was</w:t>
      </w:r>
      <w:r>
        <w:rPr>
          <w:rFonts w:ascii="Arial" w:eastAsia="Times New Roman" w:hAnsi="Arial" w:cs="Arial"/>
          <w:b/>
          <w:bCs/>
          <w:sz w:val="20"/>
          <w:szCs w:val="20"/>
        </w:rPr>
        <w:t xml:space="preserve"> information not advice</w:t>
      </w:r>
      <w:r>
        <w:rPr>
          <w:rFonts w:ascii="Arial" w:eastAsia="Times New Roman" w:hAnsi="Arial" w:cs="Arial"/>
          <w:sz w:val="20"/>
          <w:szCs w:val="20"/>
        </w:rPr>
        <w:t>.  They said that you only have to have the qualification if you are providing advice and that they would be ensuring that it was clear to parents that what was provided to them was information only.</w:t>
      </w:r>
    </w:p>
    <w:p w:rsidR="00EF3911" w:rsidRDefault="00EF3911" w:rsidP="00EF3911">
      <w:pPr>
        <w:spacing w:after="240"/>
        <w:ind w:left="720"/>
      </w:pPr>
    </w:p>
    <w:p w:rsidR="00EF3911" w:rsidRDefault="00EF3911" w:rsidP="00EF3911">
      <w:pPr>
        <w:pStyle w:val="NormalWeb"/>
      </w:pPr>
      <w:r>
        <w:rPr>
          <w:rFonts w:ascii="Arial" w:hAnsi="Arial" w:cs="Arial"/>
          <w:sz w:val="20"/>
          <w:szCs w:val="20"/>
        </w:rPr>
        <w:t>So, it seems that it is not simple and that it is being approached in a variety of ways.  It would seem to me that some people from each school would have to have the certificate, but numbers of these may vary from school to school.  Guidance Officers could not get away without having this at the very least.</w:t>
      </w:r>
    </w:p>
    <w:p w:rsidR="00EF3911" w:rsidRDefault="00EF3911" w:rsidP="00EF3911">
      <w:pPr>
        <w:pStyle w:val="NormalWeb"/>
      </w:pPr>
      <w:r>
        <w:rPr>
          <w:rFonts w:ascii="Arial" w:hAnsi="Arial" w:cs="Arial"/>
          <w:sz w:val="20"/>
          <w:szCs w:val="20"/>
        </w:rPr>
        <w:t>Regards,</w:t>
      </w:r>
      <w:r>
        <w:t xml:space="preserve"> </w:t>
      </w:r>
    </w:p>
    <w:p w:rsidR="00EF3911" w:rsidRDefault="00EF3911" w:rsidP="00EF3911">
      <w:pPr>
        <w:pStyle w:val="NormalWeb"/>
      </w:pPr>
      <w:r>
        <w:rPr>
          <w:rFonts w:ascii="Arial" w:hAnsi="Arial" w:cs="Arial"/>
          <w:sz w:val="20"/>
          <w:szCs w:val="20"/>
        </w:rPr>
        <w:t>Kerri Holzwart</w:t>
      </w:r>
      <w:r>
        <w:t xml:space="preserve"> </w:t>
      </w:r>
      <w:r>
        <w:br/>
      </w:r>
      <w:r>
        <w:rPr>
          <w:rFonts w:ascii="Arial" w:hAnsi="Arial" w:cs="Arial"/>
          <w:sz w:val="20"/>
          <w:szCs w:val="20"/>
        </w:rPr>
        <w:t>Deputy Principal</w:t>
      </w:r>
      <w:r>
        <w:t xml:space="preserve"> </w:t>
      </w:r>
      <w:r>
        <w:br/>
      </w:r>
      <w:r>
        <w:rPr>
          <w:rFonts w:ascii="Arial" w:hAnsi="Arial" w:cs="Arial"/>
          <w:sz w:val="20"/>
          <w:szCs w:val="20"/>
        </w:rPr>
        <w:t>Morayfield State High School</w:t>
      </w:r>
      <w:r>
        <w:t xml:space="preserve"> </w:t>
      </w:r>
      <w:r>
        <w:br/>
      </w:r>
      <w:r>
        <w:rPr>
          <w:rFonts w:ascii="Arial" w:hAnsi="Arial" w:cs="Arial"/>
          <w:sz w:val="20"/>
          <w:szCs w:val="20"/>
        </w:rPr>
        <w:t>PH:  5428 5555</w:t>
      </w:r>
      <w:r>
        <w:t xml:space="preserve"> </w:t>
      </w:r>
      <w:r>
        <w:br/>
      </w:r>
      <w:r>
        <w:rPr>
          <w:rFonts w:ascii="Arial" w:hAnsi="Arial" w:cs="Arial"/>
          <w:sz w:val="20"/>
          <w:szCs w:val="20"/>
        </w:rPr>
        <w:t>FAX:  5428 5500</w:t>
      </w:r>
      <w:r>
        <w:t xml:space="preserve"> </w:t>
      </w:r>
      <w:r>
        <w:br/>
      </w:r>
      <w:r>
        <w:rPr>
          <w:rFonts w:ascii="Arial" w:hAnsi="Arial" w:cs="Arial"/>
          <w:sz w:val="20"/>
          <w:szCs w:val="20"/>
        </w:rPr>
        <w:t xml:space="preserve">EMAIL:  </w:t>
      </w:r>
      <w:hyperlink r:id="rId5" w:history="1">
        <w:r>
          <w:rPr>
            <w:rStyle w:val="Hyperlink"/>
            <w:rFonts w:ascii="Arial" w:hAnsi="Arial" w:cs="Arial"/>
            <w:sz w:val="20"/>
            <w:szCs w:val="20"/>
          </w:rPr>
          <w:t>kholz3@eq.edu.au</w:t>
        </w:r>
      </w:hyperlink>
      <w:r>
        <w:t xml:space="preserve"> </w:t>
      </w:r>
    </w:p>
    <w:p w:rsidR="00210D12" w:rsidRDefault="00210D12"/>
    <w:sectPr w:rsidR="00210D12" w:rsidSect="00210D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46D1A"/>
    <w:multiLevelType w:val="multilevel"/>
    <w:tmpl w:val="8DAC9A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5857723"/>
    <w:multiLevelType w:val="multilevel"/>
    <w:tmpl w:val="846824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FF4CFA"/>
    <w:multiLevelType w:val="multilevel"/>
    <w:tmpl w:val="A01247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DFA42CE"/>
    <w:multiLevelType w:val="multilevel"/>
    <w:tmpl w:val="366062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3911"/>
    <w:rsid w:val="00210D12"/>
    <w:rsid w:val="00824979"/>
    <w:rsid w:val="00C411F6"/>
    <w:rsid w:val="00EF39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1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3911"/>
    <w:rPr>
      <w:color w:val="0000FF"/>
      <w:u w:val="single"/>
    </w:rPr>
  </w:style>
  <w:style w:type="paragraph" w:styleId="NormalWeb">
    <w:name w:val="Normal (Web)"/>
    <w:basedOn w:val="Normal"/>
    <w:uiPriority w:val="99"/>
    <w:semiHidden/>
    <w:unhideWhenUsed/>
    <w:rsid w:val="00EF391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8703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holz3@eq.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2011-04-01T04:06:00Z</dcterms:created>
  <dcterms:modified xsi:type="dcterms:W3CDTF">2011-04-01T04:08:00Z</dcterms:modified>
</cp:coreProperties>
</file>