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39B">
      <w:pPr>
        <w:pStyle w:val="Ttulo2"/>
      </w:pPr>
      <w:r>
        <w:t>El adjetivo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sz w:val="40"/>
          <w:lang w:val="es-ES_tradnl"/>
        </w:rPr>
      </w:pPr>
      <w:r>
        <w:rPr>
          <w:b/>
          <w:sz w:val="40"/>
          <w:lang w:val="es-ES_tradnl"/>
        </w:rPr>
        <w:t>Los adjetivos calificativos</w:t>
      </w:r>
      <w:r>
        <w:rPr>
          <w:sz w:val="40"/>
          <w:lang w:val="es-ES_tradnl"/>
        </w:rPr>
        <w:t xml:space="preserve"> señalan cualidades del sustantivo  o nombre.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sz w:val="40"/>
          <w:lang w:val="es-ES_tradnl"/>
        </w:rPr>
      </w:pPr>
      <w:r>
        <w:rPr>
          <w:b/>
          <w:sz w:val="40"/>
          <w:lang w:val="es-ES_tradnl"/>
        </w:rPr>
        <w:t>Los adjetivos demostrativos</w:t>
      </w:r>
      <w:r>
        <w:rPr>
          <w:sz w:val="40"/>
          <w:lang w:val="es-ES_tradnl"/>
        </w:rPr>
        <w:t xml:space="preserve"> señalan la distancia o posición. Siempre acompañan al sustantivo o nombre.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36"/>
          <w:lang w:val="es-ES_tradnl"/>
        </w:rPr>
      </w:pPr>
      <w:r>
        <w:rPr>
          <w:sz w:val="40"/>
          <w:lang w:val="es-ES_tradnl"/>
        </w:rPr>
        <w:t xml:space="preserve">                             </w:t>
      </w:r>
      <w:r>
        <w:rPr>
          <w:b/>
          <w:sz w:val="36"/>
          <w:lang w:val="es-ES_tradnl"/>
        </w:rPr>
        <w:t xml:space="preserve">Singular </w:t>
      </w:r>
      <w:r>
        <w:rPr>
          <w:sz w:val="36"/>
          <w:lang w:val="es-ES_tradnl"/>
        </w:rPr>
        <w:t xml:space="preserve">                    </w:t>
      </w:r>
      <w:r>
        <w:rPr>
          <w:b/>
          <w:sz w:val="36"/>
          <w:lang w:val="es-ES_tradnl"/>
        </w:rPr>
        <w:t>Plural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36"/>
          <w:lang w:val="es-ES_tradnl"/>
        </w:rPr>
      </w:pPr>
      <w:r>
        <w:rPr>
          <w:noProof/>
        </w:rPr>
        <w:pict>
          <v:line id="_x0000_s1026" style="position:absolute;left:0;text-align:left;z-index:251657216" from="113.5pt,14.45pt" to="135.1pt,14.45pt" o:allowincell="f"/>
        </w:pict>
      </w:r>
      <w:r>
        <w:rPr>
          <w:sz w:val="36"/>
          <w:lang w:val="es-ES_tradnl"/>
        </w:rPr>
        <w:t>Ma</w:t>
      </w:r>
      <w:r>
        <w:rPr>
          <w:sz w:val="36"/>
          <w:lang w:val="es-ES_tradnl"/>
        </w:rPr>
        <w:t xml:space="preserve">sculino     </w:t>
      </w:r>
      <w:r>
        <w:rPr>
          <w:b/>
          <w:sz w:val="36"/>
          <w:lang w:val="es-ES_tradnl"/>
        </w:rPr>
        <w:t>este - ese - aquel        estos – esos - aquellos</w:t>
      </w:r>
      <w:r>
        <w:rPr>
          <w:sz w:val="36"/>
          <w:lang w:val="es-ES_tradnl"/>
        </w:rPr>
        <w:t xml:space="preserve">      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36"/>
          <w:lang w:val="es-ES_tradnl"/>
        </w:rPr>
      </w:pPr>
      <w:r>
        <w:rPr>
          <w:noProof/>
        </w:rPr>
        <w:pict>
          <v:line id="_x0000_s1027" style="position:absolute;left:0;text-align:left;z-index:251658240" from="113.5pt,7.15pt" to="127.9pt,7.15pt" o:allowincell="f"/>
        </w:pict>
      </w:r>
      <w:r>
        <w:rPr>
          <w:sz w:val="36"/>
          <w:lang w:val="es-ES_tradnl"/>
        </w:rPr>
        <w:t xml:space="preserve">Femenino     </w:t>
      </w:r>
      <w:r>
        <w:rPr>
          <w:b/>
          <w:sz w:val="36"/>
          <w:lang w:val="es-ES_tradnl"/>
        </w:rPr>
        <w:t>esta – esa – aquella      estas – esas – aquellas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40"/>
          <w:lang w:val="es-ES_tradnl"/>
        </w:rPr>
      </w:pP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sz w:val="40"/>
          <w:lang w:val="es-ES_tradnl"/>
        </w:rPr>
      </w:pPr>
      <w:r>
        <w:rPr>
          <w:b/>
          <w:sz w:val="40"/>
          <w:lang w:val="es-ES_tradnl"/>
        </w:rPr>
        <w:t>Los adjetivos numerales</w:t>
      </w:r>
      <w:r>
        <w:rPr>
          <w:sz w:val="40"/>
          <w:lang w:val="es-ES_tradnl"/>
        </w:rPr>
        <w:t xml:space="preserve"> indican número u orden. Pueden ser: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sz w:val="40"/>
          <w:lang w:val="es-ES_tradnl"/>
        </w:rPr>
      </w:pPr>
      <w:r>
        <w:rPr>
          <w:b/>
          <w:sz w:val="40"/>
          <w:lang w:val="es-ES_tradnl"/>
        </w:rPr>
        <w:t>Cardinales</w:t>
      </w:r>
      <w:r>
        <w:rPr>
          <w:sz w:val="40"/>
          <w:lang w:val="es-ES_tradnl"/>
        </w:rPr>
        <w:t>: Representan el número: Ejemplo: uno, dos.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jc w:val="both"/>
        <w:rPr>
          <w:sz w:val="40"/>
          <w:lang w:val="es-ES_tradnl"/>
        </w:rPr>
      </w:pPr>
      <w:r>
        <w:rPr>
          <w:b/>
          <w:sz w:val="40"/>
          <w:lang w:val="es-ES_tradnl"/>
        </w:rPr>
        <w:t>Ordinales</w:t>
      </w:r>
      <w:r>
        <w:rPr>
          <w:sz w:val="40"/>
          <w:lang w:val="es-ES_tradnl"/>
        </w:rPr>
        <w:t>: Indican el orden: Ejemplo: primero, segundo.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40"/>
          <w:lang w:val="es-ES_tradnl"/>
        </w:rPr>
      </w:pP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40"/>
          <w:lang w:val="es-ES_tradnl"/>
        </w:rPr>
      </w:pPr>
      <w:r>
        <w:rPr>
          <w:b/>
          <w:sz w:val="40"/>
          <w:lang w:val="es-ES_tradnl"/>
        </w:rPr>
        <w:t>Los adjetivos posesivos</w:t>
      </w:r>
      <w:r>
        <w:rPr>
          <w:sz w:val="40"/>
          <w:lang w:val="es-ES_tradnl"/>
        </w:rPr>
        <w:t xml:space="preserve"> indican posesión: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40"/>
          <w:lang w:val="es-ES_tradnl"/>
        </w:rPr>
      </w:pPr>
      <w:r>
        <w:rPr>
          <w:sz w:val="40"/>
          <w:lang w:val="es-ES_tradnl"/>
        </w:rPr>
        <w:t xml:space="preserve">                Singular                            Plural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lang w:val="es-ES_tradnl"/>
        </w:rPr>
      </w:pPr>
      <w:r>
        <w:rPr>
          <w:sz w:val="28"/>
          <w:lang w:val="es-ES_tradnl"/>
        </w:rPr>
        <w:t>Masculino: mi, mío, tu, tuyo, su, suyo           mis, míos, tus, tuyos, sus, suyos.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lang w:val="es-ES_tradnl"/>
        </w:rPr>
      </w:pPr>
      <w:r>
        <w:rPr>
          <w:sz w:val="28"/>
          <w:lang w:val="es-ES_tradnl"/>
        </w:rPr>
        <w:t xml:space="preserve">Femenino: mi, mía, tu, </w:t>
      </w:r>
      <w:r>
        <w:rPr>
          <w:sz w:val="28"/>
          <w:lang w:val="es-ES_tradnl"/>
        </w:rPr>
        <w:t>tuya, su, suya.            Mis, mías, tus, tuyas, sus, suyas.</w:t>
      </w:r>
    </w:p>
    <w:p w:rsidR="00000000" w:rsidRDefault="00E9339B">
      <w:pPr>
        <w:pStyle w:val="Ttulo3"/>
      </w:pPr>
      <w:r>
        <w:t>Masculino: nuestro, vuestro                            nuestros, vuestros</w:t>
      </w:r>
    </w:p>
    <w:p w:rsidR="00000000" w:rsidRDefault="00E933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8"/>
          <w:lang w:val="es-ES_tradnl"/>
        </w:rPr>
      </w:pPr>
      <w:r>
        <w:rPr>
          <w:sz w:val="28"/>
          <w:lang w:val="es-ES_tradnl"/>
        </w:rPr>
        <w:t>Femenino: nuestra, vuestra                              nuestras, vuestras.</w:t>
      </w:r>
    </w:p>
    <w:p w:rsidR="00000000" w:rsidRDefault="00E9339B">
      <w:pPr>
        <w:rPr>
          <w:lang w:val="es-ES_tradnl"/>
        </w:rPr>
      </w:pPr>
    </w:p>
    <w:sectPr w:rsidR="000000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9339B">
      <w:r>
        <w:separator/>
      </w:r>
    </w:p>
  </w:endnote>
  <w:endnote w:type="continuationSeparator" w:id="1">
    <w:p w:rsidR="00000000" w:rsidRDefault="00E9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9339B">
      <w:r>
        <w:separator/>
      </w:r>
    </w:p>
  </w:footnote>
  <w:footnote w:type="continuationSeparator" w:id="1">
    <w:p w:rsidR="00000000" w:rsidRDefault="00E9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339B">
    <w:pPr>
      <w:pStyle w:val="Encabezado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 xml:space="preserve">Colegio Nocedal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39B"/>
    <w:rsid w:val="00E9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firstLine="708"/>
      <w:jc w:val="center"/>
      <w:textAlignment w:val="baseline"/>
      <w:outlineLvl w:val="1"/>
    </w:pPr>
    <w:rPr>
      <w:b/>
      <w:sz w:val="40"/>
      <w:szCs w:val="20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firstLine="708"/>
      <w:textAlignment w:val="baseline"/>
      <w:outlineLvl w:val="2"/>
    </w:pPr>
    <w:rPr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adjetivo</vt:lpstr>
    </vt:vector>
  </TitlesOfParts>
  <Company>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adjetivo</dc:title>
  <dc:subject/>
  <dc:creator>Usuario</dc:creator>
  <cp:keywords/>
  <dc:description/>
  <cp:lastModifiedBy>Martha Ferrin</cp:lastModifiedBy>
  <cp:revision>2</cp:revision>
  <dcterms:created xsi:type="dcterms:W3CDTF">2011-08-15T15:50:00Z</dcterms:created>
  <dcterms:modified xsi:type="dcterms:W3CDTF">2011-08-15T15:50:00Z</dcterms:modified>
</cp:coreProperties>
</file>