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B9" w:rsidRDefault="00FB12B9">
      <w:hyperlink r:id="rId5" w:history="1">
        <w:r>
          <w:rPr>
            <w:rStyle w:val="Hipervnculo"/>
          </w:rPr>
          <w:t>http://elinquisidorperpetuo.blogspot.com/search?q=conflictos+sociales</w:t>
        </w:r>
      </w:hyperlink>
    </w:p>
    <w:p w:rsidR="00FB12B9" w:rsidRDefault="00FB12B9">
      <w:pPr>
        <w:rPr>
          <w:rStyle w:val="nfasis"/>
          <w:rFonts w:ascii="Georgia" w:hAnsi="Georgia"/>
          <w:color w:val="29303B"/>
          <w:sz w:val="20"/>
          <w:szCs w:val="20"/>
          <w:shd w:val="clear" w:color="auto" w:fill="FFF3DB"/>
        </w:rPr>
      </w:pPr>
      <w:bookmarkStart w:id="0" w:name="_GoBack"/>
      <w:bookmarkEnd w:id="0"/>
    </w:p>
    <w:p w:rsidR="000231E0" w:rsidRPr="00FB12B9" w:rsidRDefault="00FB12B9">
      <w:pPr>
        <w:rPr>
          <w:rFonts w:ascii="Georgia" w:hAnsi="Georgia"/>
          <w:i/>
          <w:iCs/>
          <w:color w:val="29303B"/>
          <w:sz w:val="20"/>
          <w:szCs w:val="20"/>
          <w:shd w:val="clear" w:color="auto" w:fill="FFF3DB"/>
        </w:rPr>
      </w:pPr>
      <w:r>
        <w:rPr>
          <w:rStyle w:val="nfasis"/>
          <w:rFonts w:ascii="Georgia" w:hAnsi="Georgia"/>
          <w:color w:val="29303B"/>
          <w:sz w:val="20"/>
          <w:szCs w:val="20"/>
          <w:shd w:val="clear" w:color="auto" w:fill="FFF3DB"/>
        </w:rPr>
        <w:t>El Gerente General y el Jefe de Relaciones Comunitarias de la mina del pueblo sostienen una reunión en la que se preguntan qué están haciendo mal, por qué la gente protesta si están cumpliendo con los compromisos pactados. Entra el joven de 20 años, reclama por la muerte de su padre una indemnización económica y obtiene una respuesta positiva, además les informa que su actividad extractiva está secando su acequia, a lo que le ofrecen trabajo. Él acepta y se suma a los demás trabajadores, su hermano, aquel niño de nueve años crece y se hace profesional, ahora es Ingeniero de Minas, pero con un detalle que lo hace especial, posee lo que se conoce como sensibilidad social.</w:t>
      </w:r>
    </w:p>
    <w:sectPr w:rsidR="000231E0" w:rsidRPr="00FB12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B9"/>
    <w:rsid w:val="000231E0"/>
    <w:rsid w:val="00FB12B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B12B9"/>
    <w:rPr>
      <w:i/>
      <w:iCs/>
    </w:rPr>
  </w:style>
  <w:style w:type="character" w:styleId="Hipervnculo">
    <w:name w:val="Hyperlink"/>
    <w:basedOn w:val="Fuentedeprrafopredeter"/>
    <w:uiPriority w:val="99"/>
    <w:semiHidden/>
    <w:unhideWhenUsed/>
    <w:rsid w:val="00FB12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B12B9"/>
    <w:rPr>
      <w:i/>
      <w:iCs/>
    </w:rPr>
  </w:style>
  <w:style w:type="character" w:styleId="Hipervnculo">
    <w:name w:val="Hyperlink"/>
    <w:basedOn w:val="Fuentedeprrafopredeter"/>
    <w:uiPriority w:val="99"/>
    <w:semiHidden/>
    <w:unhideWhenUsed/>
    <w:rsid w:val="00FB1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inquisidorperpetuo.blogspot.com/search?q=conflictos+socia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Ordinola</dc:creator>
  <cp:lastModifiedBy>Ordinola</cp:lastModifiedBy>
  <cp:revision>1</cp:revision>
  <dcterms:created xsi:type="dcterms:W3CDTF">2011-08-18T19:38:00Z</dcterms:created>
  <dcterms:modified xsi:type="dcterms:W3CDTF">2011-08-18T19:39:00Z</dcterms:modified>
</cp:coreProperties>
</file>