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BB" w:rsidRDefault="000252BB" w:rsidP="000252BB">
      <w:pPr>
        <w:pStyle w:val="Prrafodelista"/>
        <w:ind w:left="1080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noProof/>
          <w:sz w:val="36"/>
          <w:szCs w:val="36"/>
          <w:lang w:val="es-AR" w:eastAsia="es-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5012055</wp:posOffset>
            </wp:positionH>
            <wp:positionV relativeFrom="paragraph">
              <wp:posOffset>182880</wp:posOffset>
            </wp:positionV>
            <wp:extent cx="1981200" cy="1276350"/>
            <wp:effectExtent l="171450" t="285750" r="152400" b="266700"/>
            <wp:wrapSquare wrapText="bothSides"/>
            <wp:docPr id="10" name="Imagen 1" descr="http://4.bp.blogspot.com/_MROE48yx788/S9Lxw3skAsI/AAAAAAAAJsw/Cz7Ck7UlYf0/s200/documentos+comerci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4.bp.blogspot.com/_MROE48yx788/S9Lxw3skAsI/AAAAAAAAJsw/Cz7Ck7UlYf0/s200/documentos+comercial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139257">
                      <a:off x="0" y="0"/>
                      <a:ext cx="19812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2BB">
        <w:rPr>
          <w:rFonts w:ascii="Georgia" w:hAnsi="Georgia"/>
          <w:b/>
          <w:sz w:val="36"/>
          <w:szCs w:val="36"/>
        </w:rPr>
        <w:t>3.</w:t>
      </w:r>
      <w:r w:rsidRPr="006A7288">
        <w:rPr>
          <w:rFonts w:ascii="Georgia" w:hAnsi="Georgia"/>
          <w:b/>
          <w:sz w:val="36"/>
          <w:szCs w:val="36"/>
          <w:u w:val="single"/>
        </w:rPr>
        <w:t xml:space="preserve"> FACTURA</w:t>
      </w:r>
    </w:p>
    <w:p w:rsidR="000252BB" w:rsidRPr="000252BB" w:rsidRDefault="000252BB" w:rsidP="000252BB">
      <w:pPr>
        <w:pStyle w:val="Prrafodelista"/>
        <w:ind w:left="1080"/>
        <w:rPr>
          <w:rFonts w:ascii="Georgia" w:hAnsi="Georgia"/>
          <w:color w:val="11593C"/>
          <w:sz w:val="32"/>
          <w:szCs w:val="32"/>
        </w:rPr>
      </w:pPr>
    </w:p>
    <w:p w:rsidR="000252BB" w:rsidRPr="000252BB" w:rsidRDefault="000252BB" w:rsidP="000252BB">
      <w:pPr>
        <w:jc w:val="both"/>
        <w:rPr>
          <w:rStyle w:val="apple-style-span"/>
          <w:rFonts w:ascii="Georgia" w:hAnsi="Georgia"/>
          <w:color w:val="4F6228" w:themeColor="accent3" w:themeShade="80"/>
        </w:rPr>
      </w:pPr>
      <w:r w:rsidRPr="000252BB">
        <w:rPr>
          <w:rFonts w:ascii="Georgia" w:hAnsi="Georgia"/>
          <w:color w:val="4F6228" w:themeColor="accent3" w:themeShade="80"/>
        </w:rPr>
        <w:t xml:space="preserve">     </w:t>
      </w:r>
      <w:r w:rsidRPr="000252BB">
        <w:rPr>
          <w:rStyle w:val="apple-style-span"/>
          <w:rFonts w:ascii="Georgia" w:hAnsi="Georgia"/>
          <w:color w:val="4F6228" w:themeColor="accent3" w:themeShade="80"/>
        </w:rPr>
        <w:t xml:space="preserve">Es un comprobante de compra escrita que el vendedor entrega al comprador detallando las mercancías que le ha vendido, indicando cantidades, naturaleza, precio y demás condiciones de la venta. </w:t>
      </w:r>
    </w:p>
    <w:p w:rsidR="000252BB" w:rsidRPr="000252BB" w:rsidRDefault="000252BB" w:rsidP="000252BB">
      <w:pPr>
        <w:jc w:val="center"/>
        <w:rPr>
          <w:rStyle w:val="apple-style-span"/>
          <w:rFonts w:ascii="Georgia" w:hAnsi="Georgia"/>
          <w:color w:val="4F6228" w:themeColor="accent3" w:themeShade="80"/>
        </w:rPr>
      </w:pPr>
      <w:r w:rsidRPr="000252BB">
        <w:rPr>
          <w:rStyle w:val="apple-style-span"/>
          <w:rFonts w:ascii="Georgia" w:hAnsi="Georgia"/>
          <w:color w:val="4F6228" w:themeColor="accent3" w:themeShade="80"/>
        </w:rPr>
        <w:t>La factura es el documento principal de la operación de compraventa con ella queda concretada y concluida la operación y es un documento de contabilidad y medio de prueba legal.</w:t>
      </w:r>
      <w:r w:rsidRPr="000252BB">
        <w:rPr>
          <w:rFonts w:ascii="Georgia" w:hAnsi="Georgia"/>
          <w:color w:val="4F6228" w:themeColor="accent3" w:themeShade="80"/>
        </w:rPr>
        <w:br/>
      </w:r>
      <w:r w:rsidRPr="000252BB">
        <w:rPr>
          <w:rStyle w:val="apple-style-span"/>
          <w:rFonts w:ascii="Georgia" w:hAnsi="Georgia"/>
          <w:color w:val="4F6228" w:themeColor="accent3" w:themeShade="80"/>
        </w:rPr>
        <w:t>Como mínimo la factura debe extenderse por duplicado. El original queda en poder del comprador y representa la constancia de una compra realizada a plazo o al contado. El duplicado queda para el vendedor y representa la constancia de una venta realizada a plazo o al contado.</w:t>
      </w:r>
      <w:r w:rsidRPr="000252BB">
        <w:rPr>
          <w:rStyle w:val="apple-converted-space"/>
          <w:rFonts w:ascii="Georgia" w:hAnsi="Georgia"/>
          <w:color w:val="4F6228" w:themeColor="accent3" w:themeShade="80"/>
        </w:rPr>
        <w:t> </w:t>
      </w:r>
      <w:r w:rsidRPr="000252BB">
        <w:rPr>
          <w:rFonts w:ascii="Georgia" w:hAnsi="Georgia"/>
          <w:color w:val="4F6228" w:themeColor="accent3" w:themeShade="80"/>
        </w:rPr>
        <w:br/>
      </w:r>
      <w:r w:rsidRPr="000252BB">
        <w:rPr>
          <w:rFonts w:ascii="Georgia" w:hAnsi="Georgia"/>
          <w:color w:val="4F6228" w:themeColor="accent3" w:themeShade="80"/>
        </w:rPr>
        <w:br/>
      </w:r>
      <w:r w:rsidRPr="000252BB">
        <w:rPr>
          <w:rStyle w:val="apple-style-span"/>
          <w:rFonts w:ascii="Georgia" w:hAnsi="Georgia"/>
          <w:color w:val="4F6228" w:themeColor="accent3" w:themeShade="80"/>
          <w:u w:val="single"/>
        </w:rPr>
        <w:t>Requisitos de la Factura</w:t>
      </w:r>
      <w:r w:rsidRPr="000252BB">
        <w:rPr>
          <w:rStyle w:val="apple-style-span"/>
          <w:rFonts w:ascii="Georgia" w:hAnsi="Georgia"/>
          <w:color w:val="4F6228" w:themeColor="accent3" w:themeShade="80"/>
        </w:rPr>
        <w:t>:</w:t>
      </w:r>
    </w:p>
    <w:p w:rsidR="000252BB" w:rsidRPr="000252BB" w:rsidRDefault="000252BB" w:rsidP="000252BB">
      <w:pPr>
        <w:pStyle w:val="Prrafodelista"/>
        <w:numPr>
          <w:ilvl w:val="0"/>
          <w:numId w:val="1"/>
        </w:numPr>
        <w:spacing w:after="200" w:line="276" w:lineRule="auto"/>
        <w:contextualSpacing/>
        <w:jc w:val="center"/>
        <w:rPr>
          <w:rStyle w:val="apple-style-span"/>
          <w:rFonts w:ascii="Georgia" w:hAnsi="Georgia"/>
          <w:color w:val="4F6228" w:themeColor="accent3" w:themeShade="80"/>
        </w:rPr>
      </w:pPr>
      <w:r w:rsidRPr="000252BB">
        <w:rPr>
          <w:rStyle w:val="apple-style-span"/>
          <w:rFonts w:ascii="Georgia" w:hAnsi="Georgia"/>
          <w:color w:val="4F6228" w:themeColor="accent3" w:themeShade="80"/>
        </w:rPr>
        <w:t>Numeración progresiva, consecutiva</w:t>
      </w:r>
    </w:p>
    <w:p w:rsidR="000252BB" w:rsidRPr="000252BB" w:rsidRDefault="000252BB" w:rsidP="000252BB">
      <w:pPr>
        <w:pStyle w:val="Prrafodelista"/>
        <w:numPr>
          <w:ilvl w:val="0"/>
          <w:numId w:val="1"/>
        </w:numPr>
        <w:spacing w:after="200" w:line="276" w:lineRule="auto"/>
        <w:contextualSpacing/>
        <w:jc w:val="center"/>
        <w:rPr>
          <w:rStyle w:val="apple-converted-space"/>
          <w:rFonts w:ascii="Georgia" w:hAnsi="Georgia"/>
          <w:color w:val="4F6228" w:themeColor="accent3" w:themeShade="80"/>
        </w:rPr>
      </w:pPr>
      <w:r w:rsidRPr="000252BB">
        <w:rPr>
          <w:rStyle w:val="apple-style-span"/>
          <w:rFonts w:ascii="Georgia" w:hAnsi="Georgia"/>
          <w:color w:val="4F6228" w:themeColor="accent3" w:themeShade="80"/>
        </w:rPr>
        <w:t>Nombre y apellido o Razón Social</w:t>
      </w:r>
    </w:p>
    <w:p w:rsidR="000252BB" w:rsidRPr="000252BB" w:rsidRDefault="000252BB" w:rsidP="000252BB">
      <w:pPr>
        <w:pStyle w:val="Prrafodelista"/>
        <w:numPr>
          <w:ilvl w:val="0"/>
          <w:numId w:val="1"/>
        </w:numPr>
        <w:spacing w:after="200" w:line="276" w:lineRule="auto"/>
        <w:contextualSpacing/>
        <w:jc w:val="center"/>
        <w:rPr>
          <w:rStyle w:val="apple-style-span"/>
          <w:rFonts w:ascii="Georgia" w:hAnsi="Georgia"/>
          <w:color w:val="4F6228" w:themeColor="accent3" w:themeShade="80"/>
        </w:rPr>
      </w:pPr>
      <w:r w:rsidRPr="000252BB">
        <w:rPr>
          <w:rStyle w:val="apple-style-span"/>
          <w:rFonts w:ascii="Georgia" w:hAnsi="Georgia"/>
          <w:color w:val="4F6228" w:themeColor="accent3" w:themeShade="80"/>
        </w:rPr>
        <w:t>Domicilio Comercial</w:t>
      </w:r>
    </w:p>
    <w:p w:rsidR="000252BB" w:rsidRPr="000252BB" w:rsidRDefault="000252BB" w:rsidP="000252BB">
      <w:pPr>
        <w:pStyle w:val="Prrafodelista"/>
        <w:numPr>
          <w:ilvl w:val="0"/>
          <w:numId w:val="1"/>
        </w:numPr>
        <w:spacing w:after="200" w:line="276" w:lineRule="auto"/>
        <w:contextualSpacing/>
        <w:jc w:val="center"/>
        <w:rPr>
          <w:rStyle w:val="apple-style-span"/>
          <w:rFonts w:ascii="Georgia" w:hAnsi="Georgia"/>
          <w:color w:val="4F6228" w:themeColor="accent3" w:themeShade="80"/>
        </w:rPr>
      </w:pPr>
      <w:r w:rsidRPr="000252BB">
        <w:rPr>
          <w:rStyle w:val="apple-style-span"/>
          <w:rFonts w:ascii="Georgia" w:hAnsi="Georgia"/>
          <w:color w:val="4F6228" w:themeColor="accent3" w:themeShade="80"/>
        </w:rPr>
        <w:t>Número de CUIT</w:t>
      </w:r>
    </w:p>
    <w:p w:rsidR="000252BB" w:rsidRPr="000252BB" w:rsidRDefault="000252BB" w:rsidP="000252BB">
      <w:pPr>
        <w:pStyle w:val="Prrafodelista"/>
        <w:numPr>
          <w:ilvl w:val="0"/>
          <w:numId w:val="1"/>
        </w:numPr>
        <w:spacing w:after="200" w:line="276" w:lineRule="auto"/>
        <w:contextualSpacing/>
        <w:jc w:val="center"/>
        <w:rPr>
          <w:rStyle w:val="apple-style-span"/>
          <w:rFonts w:ascii="Georgia" w:hAnsi="Georgia"/>
          <w:color w:val="4F6228" w:themeColor="accent3" w:themeShade="80"/>
        </w:rPr>
      </w:pPr>
      <w:r w:rsidRPr="000252BB">
        <w:rPr>
          <w:rStyle w:val="apple-style-span"/>
          <w:rFonts w:ascii="Georgia" w:hAnsi="Georgia"/>
          <w:color w:val="4F6228" w:themeColor="accent3" w:themeShade="80"/>
        </w:rPr>
        <w:t>Deberán estar identificadas por las letras A, B, C, ubicadas en el centro del espacio superior según corresponda en su relación al IVA</w:t>
      </w:r>
    </w:p>
    <w:p w:rsidR="000252BB" w:rsidRPr="000252BB" w:rsidRDefault="000252BB" w:rsidP="000252BB">
      <w:pPr>
        <w:pStyle w:val="Prrafodelista"/>
        <w:numPr>
          <w:ilvl w:val="0"/>
          <w:numId w:val="1"/>
        </w:numPr>
        <w:spacing w:after="200" w:line="276" w:lineRule="auto"/>
        <w:contextualSpacing/>
        <w:jc w:val="center"/>
        <w:rPr>
          <w:rFonts w:ascii="Georgia" w:hAnsi="Georgia"/>
          <w:color w:val="4F6228" w:themeColor="accent3" w:themeShade="80"/>
        </w:rPr>
      </w:pPr>
      <w:r w:rsidRPr="000252BB">
        <w:rPr>
          <w:rStyle w:val="apple-style-span"/>
          <w:rFonts w:ascii="Georgia" w:hAnsi="Georgia"/>
          <w:color w:val="4F6228" w:themeColor="accent3" w:themeShade="80"/>
        </w:rPr>
        <w:t>Nombre y CUIT de imprenta</w:t>
      </w:r>
    </w:p>
    <w:p w:rsidR="000252BB" w:rsidRPr="000252BB" w:rsidRDefault="000252BB" w:rsidP="000252BB">
      <w:pPr>
        <w:pStyle w:val="Prrafodelista"/>
        <w:rPr>
          <w:rFonts w:ascii="Georgia" w:hAnsi="Georgia"/>
          <w:b/>
          <w:color w:val="4F6228" w:themeColor="accent3" w:themeShade="80"/>
          <w:u w:val="single"/>
        </w:rPr>
      </w:pPr>
    </w:p>
    <w:p w:rsidR="000252BB" w:rsidRPr="000252BB" w:rsidRDefault="000252BB" w:rsidP="000252BB">
      <w:pPr>
        <w:pStyle w:val="Prrafodelista"/>
        <w:rPr>
          <w:rStyle w:val="apple-style-span"/>
          <w:rFonts w:ascii="Georgia" w:hAnsi="Georgia"/>
          <w:color w:val="4F6228" w:themeColor="accent3" w:themeShade="80"/>
        </w:rPr>
      </w:pPr>
      <w:r w:rsidRPr="000252BB">
        <w:rPr>
          <w:rStyle w:val="apple-style-span"/>
          <w:rFonts w:ascii="Georgia" w:hAnsi="Georgia"/>
          <w:b/>
          <w:color w:val="4F6228" w:themeColor="accent3" w:themeShade="80"/>
          <w:u w:val="single"/>
        </w:rPr>
        <w:t>Tipos de facturas</w:t>
      </w:r>
    </w:p>
    <w:p w:rsidR="000252BB" w:rsidRPr="000252BB" w:rsidRDefault="000252BB" w:rsidP="000252BB">
      <w:pPr>
        <w:pStyle w:val="Prrafodelista"/>
        <w:rPr>
          <w:rStyle w:val="apple-style-span"/>
          <w:rFonts w:ascii="Georgia" w:hAnsi="Georgia"/>
          <w:color w:val="4F6228" w:themeColor="accent3" w:themeShade="80"/>
        </w:rPr>
      </w:pPr>
      <w:r w:rsidRPr="000252BB">
        <w:rPr>
          <w:rFonts w:ascii="Georgia" w:hAnsi="Georgia"/>
          <w:color w:val="4F6228" w:themeColor="accent3" w:themeShade="80"/>
        </w:rPr>
        <w:br/>
      </w:r>
      <w:r w:rsidRPr="000252BB">
        <w:rPr>
          <w:rStyle w:val="apple-style-span"/>
          <w:rFonts w:ascii="Georgia" w:hAnsi="Georgia"/>
          <w:color w:val="4F6228" w:themeColor="accent3" w:themeShade="80"/>
        </w:rPr>
        <w:t>La AFIP-DGI clasifica a los contribuyentes para el pago del IVA en las siguientes categorías:</w:t>
      </w:r>
    </w:p>
    <w:p w:rsidR="000252BB" w:rsidRPr="000252BB" w:rsidRDefault="000252BB" w:rsidP="000252BB">
      <w:pPr>
        <w:pStyle w:val="Prrafodelista"/>
        <w:rPr>
          <w:rStyle w:val="apple-style-span"/>
          <w:rFonts w:ascii="Georgia" w:hAnsi="Georgi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4"/>
        <w:gridCol w:w="5778"/>
      </w:tblGrid>
      <w:tr w:rsidR="000252BB" w:rsidRPr="000252BB" w:rsidTr="00225ECC">
        <w:tc>
          <w:tcPr>
            <w:tcW w:w="3074" w:type="dxa"/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  <w:u w:val="single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  <w:u w:val="single"/>
              </w:rPr>
            </w:pPr>
            <w:r w:rsidRPr="000252BB">
              <w:rPr>
                <w:rStyle w:val="apple-style-span"/>
                <w:rFonts w:ascii="Gill Sans MT" w:hAnsi="Gill Sans MT"/>
                <w:b/>
                <w:sz w:val="22"/>
                <w:szCs w:val="22"/>
                <w:u w:val="single"/>
              </w:rPr>
              <w:t>TIPO DE CONTRIBUYENTES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  <w:u w:val="single"/>
              </w:rPr>
            </w:pPr>
          </w:p>
        </w:tc>
        <w:tc>
          <w:tcPr>
            <w:tcW w:w="5778" w:type="dxa"/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  <w:u w:val="single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  <w:u w:val="single"/>
              </w:rPr>
            </w:pPr>
            <w:r w:rsidRPr="000252BB">
              <w:rPr>
                <w:rStyle w:val="apple-style-span"/>
                <w:rFonts w:ascii="Gill Sans MT" w:hAnsi="Gill Sans MT"/>
                <w:b/>
                <w:sz w:val="22"/>
                <w:szCs w:val="22"/>
                <w:u w:val="single"/>
              </w:rPr>
              <w:t>CARACTERIZACIÓN</w:t>
            </w:r>
          </w:p>
        </w:tc>
      </w:tr>
      <w:tr w:rsidR="000252BB" w:rsidRPr="000252BB" w:rsidTr="00225ECC">
        <w:tc>
          <w:tcPr>
            <w:tcW w:w="3074" w:type="dxa"/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eorgia" w:hAnsi="Georgia"/>
                <w:sz w:val="22"/>
                <w:szCs w:val="22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  <w:r w:rsidRPr="000252BB"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  <w:t>RESPONSABLES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eorgia" w:hAnsi="Georgia"/>
                <w:sz w:val="22"/>
                <w:szCs w:val="22"/>
              </w:rPr>
            </w:pPr>
            <w:r w:rsidRPr="000252BB"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  <w:t>INSCRIPTOS</w:t>
            </w:r>
          </w:p>
        </w:tc>
        <w:tc>
          <w:tcPr>
            <w:tcW w:w="5778" w:type="dxa"/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  <w:r w:rsidRPr="000252BB">
              <w:rPr>
                <w:rStyle w:val="apple-style-span"/>
                <w:rFonts w:ascii="Georgia" w:hAnsi="Georgia"/>
                <w:sz w:val="22"/>
                <w:szCs w:val="22"/>
              </w:rPr>
              <w:t>Son los sujetos que efectúan ventas, locaciones y/o prestaciones de servicios, alcanzados por el IVA en tanto y en cuanto el monto anual de sus operaciones supere un determinado tope fijado por la AFIP.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</w:p>
        </w:tc>
      </w:tr>
      <w:tr w:rsidR="000252BB" w:rsidRPr="000252BB" w:rsidTr="00225ECC">
        <w:tc>
          <w:tcPr>
            <w:tcW w:w="3074" w:type="dxa"/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  <w:r w:rsidRPr="000252BB"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  <w:t>MONOTRIBUTISTAS</w:t>
            </w:r>
          </w:p>
        </w:tc>
        <w:tc>
          <w:tcPr>
            <w:tcW w:w="5778" w:type="dxa"/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  <w:r w:rsidRPr="000252BB">
              <w:rPr>
                <w:rStyle w:val="apple-style-span"/>
                <w:rFonts w:ascii="Georgia" w:hAnsi="Georgia"/>
                <w:sz w:val="22"/>
                <w:szCs w:val="22"/>
              </w:rPr>
              <w:t>Son aquellos que pertenecen a un régimen integrado y simplificado que abarca: IVA, Ganancias y Sistema previsional.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  <w:r w:rsidRPr="000252BB">
              <w:rPr>
                <w:rStyle w:val="apple-style-span"/>
                <w:rFonts w:ascii="Georgia" w:hAnsi="Georgia"/>
                <w:sz w:val="22"/>
                <w:szCs w:val="22"/>
              </w:rPr>
              <w:t xml:space="preserve">El volumen de sus operaciones no supera el monto fijado por la AFIP. 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  <w:r w:rsidRPr="000252BB">
              <w:rPr>
                <w:rStyle w:val="apple-style-span"/>
                <w:rFonts w:ascii="Georgia" w:hAnsi="Georgia"/>
                <w:sz w:val="22"/>
                <w:szCs w:val="22"/>
              </w:rPr>
              <w:t>Pueden optar por ser RI.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</w:p>
        </w:tc>
      </w:tr>
      <w:tr w:rsidR="000252BB" w:rsidRPr="000252BB" w:rsidTr="00225ECC">
        <w:tc>
          <w:tcPr>
            <w:tcW w:w="3074" w:type="dxa"/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  <w:r w:rsidRPr="000252BB"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  <w:t>NO RESPONSABLES</w:t>
            </w:r>
          </w:p>
        </w:tc>
        <w:tc>
          <w:tcPr>
            <w:tcW w:w="5778" w:type="dxa"/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  <w:r w:rsidRPr="000252BB">
              <w:rPr>
                <w:rStyle w:val="apple-style-span"/>
                <w:rFonts w:ascii="Georgia" w:hAnsi="Georgia"/>
                <w:sz w:val="22"/>
                <w:szCs w:val="22"/>
              </w:rPr>
              <w:t>No están alcanzados por el impuesto.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</w:p>
        </w:tc>
      </w:tr>
      <w:tr w:rsidR="000252BB" w:rsidRPr="000252BB" w:rsidTr="00225ECC">
        <w:trPr>
          <w:trHeight w:val="900"/>
        </w:trPr>
        <w:tc>
          <w:tcPr>
            <w:tcW w:w="3074" w:type="dxa"/>
            <w:tcBorders>
              <w:bottom w:val="single" w:sz="4" w:space="0" w:color="auto"/>
            </w:tcBorders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  <w:r w:rsidRPr="000252BB"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  <w:t>CONSUMIDOR FINAL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  <w:r w:rsidRPr="000252BB">
              <w:rPr>
                <w:rStyle w:val="apple-style-span"/>
                <w:rFonts w:ascii="Georgia" w:hAnsi="Georgia"/>
                <w:sz w:val="22"/>
                <w:szCs w:val="22"/>
              </w:rPr>
              <w:t>Son aquellas que destinarán el bien o servicio adquirido al consumo particular. Sobre ellos recae en definitiva, el IVA.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</w:p>
        </w:tc>
      </w:tr>
      <w:tr w:rsidR="000252BB" w:rsidRPr="000252BB" w:rsidTr="00225ECC">
        <w:trPr>
          <w:trHeight w:val="795"/>
        </w:trPr>
        <w:tc>
          <w:tcPr>
            <w:tcW w:w="3074" w:type="dxa"/>
            <w:tcBorders>
              <w:top w:val="single" w:sz="4" w:space="0" w:color="auto"/>
            </w:tcBorders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jc w:val="center"/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</w:pPr>
            <w:r w:rsidRPr="000252BB">
              <w:rPr>
                <w:rStyle w:val="apple-style-span"/>
                <w:rFonts w:ascii="Gill Sans MT" w:hAnsi="Gill Sans MT"/>
                <w:b/>
                <w:sz w:val="22"/>
                <w:szCs w:val="22"/>
              </w:rPr>
              <w:t>EXENTOS</w:t>
            </w:r>
          </w:p>
        </w:tc>
        <w:tc>
          <w:tcPr>
            <w:tcW w:w="5778" w:type="dxa"/>
            <w:tcBorders>
              <w:top w:val="single" w:sz="4" w:space="0" w:color="auto"/>
            </w:tcBorders>
          </w:tcPr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  <w:r w:rsidRPr="000252BB">
              <w:rPr>
                <w:rStyle w:val="apple-style-span"/>
                <w:rFonts w:ascii="Georgia" w:hAnsi="Georgia"/>
                <w:sz w:val="22"/>
                <w:szCs w:val="22"/>
              </w:rPr>
              <w:t>Son actividades que por su naturaleza se  encuentran dentro del ámbito del IVA, pero en virtud de la propia ley del impuesto o de otras leyes, se dispone que no generen IVA en la venta, pero sí que se pague en las compras.</w:t>
            </w:r>
          </w:p>
          <w:p w:rsidR="000252BB" w:rsidRPr="000252BB" w:rsidRDefault="000252BB" w:rsidP="00225ECC">
            <w:pPr>
              <w:pStyle w:val="Prrafodelista"/>
              <w:shd w:val="clear" w:color="auto" w:fill="EAF1DD" w:themeFill="accent3" w:themeFillTint="33"/>
              <w:ind w:left="0"/>
              <w:rPr>
                <w:rStyle w:val="apple-style-span"/>
                <w:rFonts w:ascii="Georgia" w:hAnsi="Georgia"/>
                <w:sz w:val="22"/>
                <w:szCs w:val="22"/>
              </w:rPr>
            </w:pPr>
          </w:p>
        </w:tc>
      </w:tr>
    </w:tbl>
    <w:p w:rsidR="000252BB" w:rsidRPr="000252BB" w:rsidRDefault="000252BB" w:rsidP="000252BB">
      <w:pPr>
        <w:pStyle w:val="Prrafodelista"/>
        <w:rPr>
          <w:rStyle w:val="apple-style-span"/>
          <w:rFonts w:ascii="Georgia" w:hAnsi="Georgia"/>
        </w:rPr>
      </w:pPr>
    </w:p>
    <w:p w:rsidR="000252BB" w:rsidRPr="000252BB" w:rsidRDefault="000252BB" w:rsidP="000252BB">
      <w:pPr>
        <w:rPr>
          <w:rStyle w:val="apple-style-span"/>
          <w:rFonts w:ascii="Georgia" w:hAnsi="Georgia"/>
        </w:rPr>
      </w:pPr>
      <w:r w:rsidRPr="000252BB">
        <w:rPr>
          <w:rStyle w:val="apple-style-span"/>
          <w:rFonts w:ascii="Georgia" w:hAnsi="Georgia"/>
        </w:rPr>
        <w:t>Las facturas pueden ser de tres tipos: A, B o C. Esto depende de las categorías que tengan quienes intervengan en dicha operación.</w:t>
      </w:r>
    </w:p>
    <w:p w:rsidR="000252BB" w:rsidRPr="000252BB" w:rsidRDefault="000252BB" w:rsidP="000252BB">
      <w:pPr>
        <w:pStyle w:val="Prrafodelista"/>
        <w:rPr>
          <w:rStyle w:val="apple-style-span"/>
          <w:rFonts w:ascii="Georgia" w:hAnsi="Georgia"/>
        </w:rPr>
      </w:pPr>
    </w:p>
    <w:p w:rsidR="000252BB" w:rsidRPr="000252BB" w:rsidRDefault="000252BB" w:rsidP="000252BB">
      <w:pPr>
        <w:pStyle w:val="Prrafodelista"/>
        <w:rPr>
          <w:rFonts w:ascii="Georgia" w:hAnsi="Georgia"/>
        </w:rPr>
      </w:pPr>
    </w:p>
    <w:p w:rsidR="000252BB" w:rsidRPr="000252BB" w:rsidRDefault="000252BB" w:rsidP="000252BB">
      <w:pPr>
        <w:jc w:val="both"/>
      </w:pPr>
    </w:p>
    <w:p w:rsidR="000252BB" w:rsidRPr="000252BB" w:rsidRDefault="000252BB" w:rsidP="000252BB">
      <w:pPr>
        <w:jc w:val="both"/>
      </w:pPr>
      <w:r w:rsidRPr="000252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.75pt;margin-top:1.1pt;width:441.75pt;height:323.65pt;z-index:251660288" fillcolor="#cfc">
            <v:textbox style="mso-next-textbox:#_x0000_s1026">
              <w:txbxContent>
                <w:p w:rsidR="000252BB" w:rsidRDefault="000252BB" w:rsidP="000252BB">
                  <w:pPr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  <w:r w:rsidRPr="0032536D">
                    <w:rPr>
                      <w:b/>
                      <w:i/>
                      <w:sz w:val="32"/>
                      <w:szCs w:val="32"/>
                      <w:u w:val="single"/>
                    </w:rPr>
                    <w:t>TIPO DE FACTURA</w:t>
                  </w:r>
                </w:p>
                <w:p w:rsidR="000252BB" w:rsidRPr="0032536D" w:rsidRDefault="000252BB" w:rsidP="000252BB">
                  <w:pPr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</w:p>
                <w:p w:rsidR="000252BB" w:rsidRDefault="000252BB" w:rsidP="000252B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</w:t>
                  </w:r>
                  <w:r w:rsidRPr="00EE55BB">
                    <w:t xml:space="preserve"> </w:t>
                  </w:r>
                  <w:r>
                    <w:t xml:space="preserve">     </w:t>
                  </w:r>
                  <w:r w:rsidRPr="0032536D">
                    <w:rPr>
                      <w:sz w:val="28"/>
                      <w:szCs w:val="28"/>
                    </w:rPr>
                    <w:t>Emiten los Responsables Inscriptos (RI) en el IVA a otro</w:t>
                  </w:r>
                </w:p>
                <w:p w:rsidR="000252BB" w:rsidRDefault="000252BB" w:rsidP="000252B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(RI) </w:t>
                  </w:r>
                  <w:r w:rsidRPr="0032536D">
                    <w:rPr>
                      <w:sz w:val="28"/>
                      <w:szCs w:val="28"/>
                    </w:rPr>
                    <w:t>Responsables Inscri</w:t>
                  </w:r>
                  <w:r>
                    <w:rPr>
                      <w:sz w:val="28"/>
                      <w:szCs w:val="28"/>
                    </w:rPr>
                    <w:t xml:space="preserve">ptos. Deben detallar el importe   </w:t>
                  </w:r>
                  <w:r w:rsidRPr="0032536D">
                    <w:rPr>
                      <w:b/>
                      <w:sz w:val="32"/>
                      <w:szCs w:val="32"/>
                      <w:u w:val="single"/>
                    </w:rPr>
                    <w:t>Factura “A”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32536D">
                    <w:rPr>
                      <w:sz w:val="28"/>
                      <w:szCs w:val="28"/>
                    </w:rPr>
                    <w:t>del IVA en la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32536D">
                    <w:rPr>
                      <w:sz w:val="28"/>
                      <w:szCs w:val="28"/>
                    </w:rPr>
                    <w:t xml:space="preserve">Factura. Esta Factura se puede remplazar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0252BB" w:rsidRPr="0032536D" w:rsidRDefault="000252BB" w:rsidP="000252B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</w:t>
                  </w:r>
                  <w:proofErr w:type="gramStart"/>
                  <w:r>
                    <w:rPr>
                      <w:sz w:val="28"/>
                      <w:szCs w:val="28"/>
                    </w:rPr>
                    <w:t>por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el Ticket que emite</w:t>
                  </w:r>
                  <w:r w:rsidRPr="0032536D">
                    <w:rPr>
                      <w:sz w:val="28"/>
                      <w:szCs w:val="28"/>
                    </w:rPr>
                    <w:t xml:space="preserve"> las Impresoras Fiscales.</w:t>
                  </w:r>
                  <w:r w:rsidRPr="00EE55BB">
                    <w:rPr>
                      <w:sz w:val="22"/>
                      <w:szCs w:val="22"/>
                    </w:rPr>
                    <w:t xml:space="preserve">                             </w:t>
                  </w:r>
                </w:p>
                <w:p w:rsidR="000252BB" w:rsidRPr="00EE55BB" w:rsidRDefault="000252BB" w:rsidP="000252BB">
                  <w:pPr>
                    <w:rPr>
                      <w:sz w:val="22"/>
                      <w:szCs w:val="22"/>
                    </w:rPr>
                  </w:pPr>
                </w:p>
                <w:p w:rsidR="000252BB" w:rsidRPr="00EE55BB" w:rsidRDefault="000252BB" w:rsidP="000252BB">
                  <w:pPr>
                    <w:rPr>
                      <w:sz w:val="22"/>
                      <w:szCs w:val="22"/>
                    </w:rPr>
                  </w:pPr>
                </w:p>
                <w:p w:rsidR="000252BB" w:rsidRPr="00EE55BB" w:rsidRDefault="000252BB" w:rsidP="000252BB">
                  <w:pPr>
                    <w:rPr>
                      <w:sz w:val="22"/>
                      <w:szCs w:val="22"/>
                    </w:rPr>
                  </w:pPr>
                </w:p>
                <w:p w:rsidR="000252BB" w:rsidRDefault="000252BB" w:rsidP="000252BB">
                  <w:pPr>
                    <w:rPr>
                      <w:sz w:val="32"/>
                      <w:szCs w:val="32"/>
                    </w:rPr>
                  </w:pPr>
                  <w:r w:rsidRPr="00EE55BB">
                    <w:rPr>
                      <w:sz w:val="22"/>
                      <w:szCs w:val="22"/>
                    </w:rPr>
                    <w:t xml:space="preserve">                             </w:t>
                  </w:r>
                  <w:r>
                    <w:rPr>
                      <w:sz w:val="22"/>
                      <w:szCs w:val="22"/>
                    </w:rPr>
                    <w:t xml:space="preserve">        </w:t>
                  </w:r>
                  <w:r w:rsidRPr="0032536D">
                    <w:rPr>
                      <w:sz w:val="32"/>
                      <w:szCs w:val="32"/>
                    </w:rPr>
                    <w:t>Emiten los Responsa</w:t>
                  </w:r>
                  <w:r>
                    <w:rPr>
                      <w:sz w:val="32"/>
                      <w:szCs w:val="32"/>
                    </w:rPr>
                    <w:t xml:space="preserve">bles Inscriptos (RI) en el IVA </w:t>
                  </w:r>
                  <w:r w:rsidRPr="0032536D">
                    <w:rPr>
                      <w:b/>
                      <w:sz w:val="32"/>
                      <w:szCs w:val="32"/>
                      <w:u w:val="single"/>
                    </w:rPr>
                    <w:t>Factura “B”</w:t>
                  </w: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32536D">
                    <w:rPr>
                      <w:sz w:val="32"/>
                      <w:szCs w:val="32"/>
                    </w:rPr>
                    <w:t xml:space="preserve">a las demás categorías.*. Esta Factura se puede </w:t>
                  </w:r>
                </w:p>
                <w:p w:rsidR="000252BB" w:rsidRDefault="000252BB" w:rsidP="000252B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</w:t>
                  </w:r>
                  <w:proofErr w:type="gramStart"/>
                  <w:r w:rsidRPr="0032536D">
                    <w:rPr>
                      <w:sz w:val="32"/>
                      <w:szCs w:val="32"/>
                    </w:rPr>
                    <w:t>re</w:t>
                  </w:r>
                  <w:r>
                    <w:rPr>
                      <w:sz w:val="32"/>
                      <w:szCs w:val="32"/>
                    </w:rPr>
                    <w:t>mplazar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por el </w:t>
                  </w:r>
                  <w:r w:rsidRPr="0032536D">
                    <w:rPr>
                      <w:sz w:val="32"/>
                      <w:szCs w:val="32"/>
                    </w:rPr>
                    <w:t>Ticket que emiten las Impresoras</w:t>
                  </w:r>
                </w:p>
                <w:p w:rsidR="000252BB" w:rsidRPr="0032536D" w:rsidRDefault="000252BB" w:rsidP="000252B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</w:t>
                  </w:r>
                  <w:r w:rsidRPr="0032536D">
                    <w:rPr>
                      <w:sz w:val="32"/>
                      <w:szCs w:val="32"/>
                    </w:rPr>
                    <w:t xml:space="preserve"> Fiscales</w:t>
                  </w:r>
                  <w:r>
                    <w:rPr>
                      <w:sz w:val="32"/>
                      <w:szCs w:val="32"/>
                    </w:rPr>
                    <w:t>.</w:t>
                  </w:r>
                </w:p>
                <w:p w:rsidR="000252BB" w:rsidRPr="0032536D" w:rsidRDefault="000252BB" w:rsidP="000252BB">
                  <w:pPr>
                    <w:rPr>
                      <w:sz w:val="32"/>
                      <w:szCs w:val="32"/>
                    </w:rPr>
                  </w:pPr>
                  <w:r w:rsidRPr="0032536D">
                    <w:rPr>
                      <w:sz w:val="32"/>
                      <w:szCs w:val="32"/>
                    </w:rPr>
                    <w:t xml:space="preserve">                              </w:t>
                  </w:r>
                </w:p>
                <w:p w:rsidR="000252BB" w:rsidRPr="00EE55BB" w:rsidRDefault="000252BB" w:rsidP="000252BB">
                  <w:pPr>
                    <w:rPr>
                      <w:sz w:val="22"/>
                      <w:szCs w:val="22"/>
                    </w:rPr>
                  </w:pPr>
                </w:p>
                <w:p w:rsidR="000252BB" w:rsidRPr="0032536D" w:rsidRDefault="000252BB" w:rsidP="000252BB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0252BB" w:rsidRDefault="000252BB" w:rsidP="000252BB">
                  <w:pPr>
                    <w:rPr>
                      <w:sz w:val="32"/>
                      <w:szCs w:val="32"/>
                    </w:rPr>
                  </w:pPr>
                  <w:r w:rsidRPr="0032536D"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Pr="0032536D">
                    <w:rPr>
                      <w:b/>
                      <w:sz w:val="32"/>
                      <w:szCs w:val="32"/>
                      <w:u w:val="single"/>
                    </w:rPr>
                    <w:t>Factura “C”</w:t>
                  </w:r>
                  <w:r w:rsidRPr="0032536D">
                    <w:rPr>
                      <w:sz w:val="32"/>
                      <w:szCs w:val="32"/>
                    </w:rPr>
                    <w:t xml:space="preserve">         Emiten</w:t>
                  </w:r>
                  <w:r>
                    <w:rPr>
                      <w:sz w:val="32"/>
                      <w:szCs w:val="32"/>
                    </w:rPr>
                    <w:t xml:space="preserve"> los </w:t>
                  </w:r>
                  <w:proofErr w:type="spellStart"/>
                  <w:r>
                    <w:rPr>
                      <w:sz w:val="32"/>
                      <w:szCs w:val="32"/>
                    </w:rPr>
                    <w:t>Monotributista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a las demás</w:t>
                  </w:r>
                </w:p>
                <w:p w:rsidR="000252BB" w:rsidRPr="0032536D" w:rsidRDefault="000252BB" w:rsidP="000252B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</w:t>
                  </w:r>
                  <w:proofErr w:type="gramStart"/>
                  <w:r w:rsidRPr="0032536D">
                    <w:rPr>
                      <w:sz w:val="32"/>
                      <w:szCs w:val="32"/>
                    </w:rPr>
                    <w:t>categorías.</w:t>
                  </w:r>
                  <w:proofErr w:type="gramEnd"/>
                  <w:r w:rsidRPr="0032536D">
                    <w:rPr>
                      <w:sz w:val="32"/>
                      <w:szCs w:val="32"/>
                    </w:rPr>
                    <w:t>*</w:t>
                  </w:r>
                </w:p>
                <w:p w:rsidR="000252BB" w:rsidRPr="0032536D" w:rsidRDefault="000252BB" w:rsidP="000252BB">
                  <w:pPr>
                    <w:rPr>
                      <w:sz w:val="32"/>
                      <w:szCs w:val="32"/>
                    </w:rPr>
                  </w:pPr>
                  <w:r w:rsidRPr="0032536D">
                    <w:rPr>
                      <w:sz w:val="32"/>
                      <w:szCs w:val="32"/>
                    </w:rPr>
                    <w:t xml:space="preserve">                             </w:t>
                  </w:r>
                </w:p>
              </w:txbxContent>
            </v:textbox>
          </v:shape>
        </w:pict>
      </w:r>
    </w:p>
    <w:p w:rsidR="000252BB" w:rsidRPr="000252BB" w:rsidRDefault="000252BB" w:rsidP="000252BB">
      <w:pPr>
        <w:jc w:val="both"/>
      </w:pPr>
    </w:p>
    <w:p w:rsidR="000252BB" w:rsidRPr="000252BB" w:rsidRDefault="000252BB" w:rsidP="000252BB">
      <w:pPr>
        <w:jc w:val="both"/>
      </w:pPr>
      <w:r w:rsidRPr="000252BB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158.9pt;margin-top:12.6pt;width:6pt;height:81pt;z-index:251662336"/>
        </w:pict>
      </w:r>
    </w:p>
    <w:p w:rsidR="000252BB" w:rsidRPr="000252BB" w:rsidRDefault="000252BB" w:rsidP="000252BB">
      <w:pPr>
        <w:jc w:val="both"/>
      </w:pPr>
    </w:p>
    <w:p w:rsidR="000252BB" w:rsidRDefault="000252BB" w:rsidP="000252BB">
      <w:pPr>
        <w:jc w:val="both"/>
      </w:pPr>
    </w:p>
    <w:p w:rsidR="000252BB" w:rsidRDefault="000252BB" w:rsidP="000252BB">
      <w:pPr>
        <w:jc w:val="both"/>
      </w:pPr>
    </w:p>
    <w:p w:rsidR="000252BB" w:rsidRDefault="000252BB" w:rsidP="000252BB">
      <w:pPr>
        <w:jc w:val="both"/>
      </w:pPr>
    </w:p>
    <w:p w:rsidR="000252BB" w:rsidRDefault="000252BB" w:rsidP="000252BB">
      <w:pPr>
        <w:jc w:val="both"/>
      </w:pPr>
    </w:p>
    <w:p w:rsidR="000252BB" w:rsidRDefault="000252BB" w:rsidP="000252BB">
      <w:pPr>
        <w:jc w:val="both"/>
      </w:pPr>
    </w:p>
    <w:p w:rsidR="000252BB" w:rsidRDefault="000252BB" w:rsidP="000252BB">
      <w:pPr>
        <w:jc w:val="both"/>
      </w:pPr>
    </w:p>
    <w:p w:rsidR="000252BB" w:rsidRDefault="000252BB" w:rsidP="000252BB">
      <w:pPr>
        <w:rPr>
          <w:b/>
          <w:u w:val="single"/>
        </w:rPr>
      </w:pPr>
      <w:r w:rsidRPr="00C96BDD">
        <w:rPr>
          <w:noProof/>
        </w:rPr>
        <w:pict>
          <v:shape id="_x0000_s1027" type="#_x0000_t87" style="position:absolute;margin-left:158.9pt;margin-top:2.7pt;width:12pt;height:79.05pt;z-index:251661312"/>
        </w:pict>
      </w: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  <w:r w:rsidRPr="00C96BDD">
        <w:rPr>
          <w:noProof/>
        </w:rPr>
        <w:pict>
          <v:shape id="_x0000_s1029" type="#_x0000_t87" style="position:absolute;margin-left:170.9pt;margin-top:10.05pt;width:7.15pt;height:46.8pt;z-index:251663360"/>
        </w:pict>
      </w: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sz w:val="20"/>
          <w:szCs w:val="20"/>
          <w:u w:val="single"/>
        </w:rPr>
      </w:pPr>
    </w:p>
    <w:p w:rsidR="000252BB" w:rsidRDefault="000252BB" w:rsidP="000252BB">
      <w:pPr>
        <w:rPr>
          <w:b/>
          <w:sz w:val="20"/>
          <w:szCs w:val="20"/>
          <w:u w:val="single"/>
        </w:rPr>
      </w:pPr>
    </w:p>
    <w:p w:rsidR="000252BB" w:rsidRDefault="000252BB" w:rsidP="000252BB">
      <w:pPr>
        <w:rPr>
          <w:b/>
          <w:sz w:val="20"/>
          <w:szCs w:val="20"/>
          <w:u w:val="single"/>
        </w:rPr>
      </w:pPr>
    </w:p>
    <w:p w:rsidR="000252BB" w:rsidRDefault="000252BB" w:rsidP="000252BB">
      <w:pPr>
        <w:rPr>
          <w:b/>
          <w:sz w:val="20"/>
          <w:szCs w:val="20"/>
          <w:u w:val="single"/>
        </w:rPr>
      </w:pPr>
    </w:p>
    <w:p w:rsidR="000252BB" w:rsidRDefault="000252BB" w:rsidP="000252BB">
      <w:pPr>
        <w:rPr>
          <w:b/>
          <w:sz w:val="20"/>
          <w:szCs w:val="20"/>
          <w:u w:val="single"/>
        </w:rPr>
      </w:pPr>
    </w:p>
    <w:p w:rsidR="000252BB" w:rsidRDefault="000252BB" w:rsidP="000252BB">
      <w:pPr>
        <w:rPr>
          <w:b/>
          <w:sz w:val="20"/>
          <w:szCs w:val="20"/>
          <w:u w:val="single"/>
        </w:rPr>
      </w:pPr>
    </w:p>
    <w:p w:rsidR="000252BB" w:rsidRDefault="000252BB" w:rsidP="000252BB">
      <w:pPr>
        <w:rPr>
          <w:b/>
          <w:sz w:val="32"/>
          <w:szCs w:val="32"/>
          <w:u w:val="single"/>
        </w:rPr>
      </w:pPr>
    </w:p>
    <w:p w:rsidR="000252BB" w:rsidRPr="0032536D" w:rsidRDefault="000252BB" w:rsidP="000252B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MODELO</w:t>
      </w:r>
      <w:r w:rsidRPr="0032536D">
        <w:rPr>
          <w:b/>
          <w:sz w:val="32"/>
          <w:szCs w:val="32"/>
          <w:u w:val="single"/>
        </w:rPr>
        <w:t xml:space="preserve"> FACTURA A:</w:t>
      </w: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  <w:r>
        <w:rPr>
          <w:b/>
          <w:noProof/>
          <w:u w:val="single"/>
          <w:lang w:val="es-AR" w:eastAsia="es-A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2183765</wp:posOffset>
            </wp:positionH>
            <wp:positionV relativeFrom="paragraph">
              <wp:posOffset>-102870</wp:posOffset>
            </wp:positionV>
            <wp:extent cx="3228975" cy="4505325"/>
            <wp:effectExtent l="19050" t="0" r="9525" b="0"/>
            <wp:wrapSquare wrapText="bothSides"/>
            <wp:docPr id="6" name="Imagen 27" descr="http://www.grafcroma.com.ar/images/talonarios/galeria/images/Factura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http://www.grafcroma.com.ar/images/talonarios/galeria/images/Factura%20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u w:val="single"/>
        </w:rPr>
      </w:pPr>
    </w:p>
    <w:p w:rsidR="000252BB" w:rsidRDefault="000252BB" w:rsidP="000252BB">
      <w:pPr>
        <w:rPr>
          <w:b/>
          <w:sz w:val="28"/>
          <w:szCs w:val="28"/>
          <w:u w:val="single"/>
        </w:rPr>
      </w:pPr>
    </w:p>
    <w:p w:rsidR="000252BB" w:rsidRDefault="000252BB" w:rsidP="000252BB">
      <w:pPr>
        <w:rPr>
          <w:b/>
          <w:sz w:val="28"/>
          <w:szCs w:val="28"/>
          <w:u w:val="single"/>
        </w:rPr>
      </w:pPr>
    </w:p>
    <w:p w:rsidR="000252BB" w:rsidRDefault="000252BB" w:rsidP="000252BB">
      <w:pPr>
        <w:rPr>
          <w:b/>
          <w:sz w:val="28"/>
          <w:szCs w:val="28"/>
          <w:u w:val="single"/>
        </w:rPr>
      </w:pPr>
    </w:p>
    <w:p w:rsidR="000252BB" w:rsidRDefault="000252BB" w:rsidP="000252BB">
      <w:pPr>
        <w:rPr>
          <w:b/>
          <w:sz w:val="28"/>
          <w:szCs w:val="28"/>
          <w:u w:val="single"/>
        </w:rPr>
      </w:pPr>
    </w:p>
    <w:p w:rsidR="000252BB" w:rsidRDefault="000252BB" w:rsidP="000252BB">
      <w:pPr>
        <w:rPr>
          <w:b/>
          <w:sz w:val="28"/>
          <w:szCs w:val="28"/>
          <w:u w:val="single"/>
        </w:rPr>
      </w:pPr>
    </w:p>
    <w:p w:rsidR="000252BB" w:rsidRDefault="000252BB" w:rsidP="000252BB">
      <w:pPr>
        <w:rPr>
          <w:b/>
          <w:sz w:val="28"/>
          <w:szCs w:val="28"/>
          <w:u w:val="single"/>
        </w:rPr>
      </w:pPr>
    </w:p>
    <w:p w:rsidR="000252BB" w:rsidRDefault="000252BB" w:rsidP="000252BB">
      <w:pPr>
        <w:rPr>
          <w:b/>
          <w:sz w:val="28"/>
          <w:szCs w:val="28"/>
          <w:u w:val="single"/>
        </w:rPr>
      </w:pPr>
    </w:p>
    <w:p w:rsidR="000252BB" w:rsidRPr="002E1781" w:rsidRDefault="000252BB" w:rsidP="000252BB">
      <w:pPr>
        <w:rPr>
          <w:b/>
          <w:sz w:val="28"/>
          <w:szCs w:val="28"/>
          <w:u w:val="single"/>
        </w:rPr>
      </w:pPr>
    </w:p>
    <w:p w:rsidR="000252BB" w:rsidRDefault="000252BB" w:rsidP="000252BB">
      <w:pPr>
        <w:rPr>
          <w:b/>
          <w:sz w:val="28"/>
          <w:szCs w:val="28"/>
          <w:u w:val="single"/>
        </w:rPr>
      </w:pPr>
    </w:p>
    <w:p w:rsidR="000252BB" w:rsidRPr="0032536D" w:rsidRDefault="000252BB" w:rsidP="000252BB">
      <w:pPr>
        <w:rPr>
          <w:b/>
          <w:u w:val="single"/>
        </w:rPr>
      </w:pPr>
      <w:r>
        <w:rPr>
          <w:b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248285</wp:posOffset>
            </wp:positionV>
            <wp:extent cx="3418840" cy="4676775"/>
            <wp:effectExtent l="19050" t="0" r="0" b="0"/>
            <wp:wrapSquare wrapText="bothSides"/>
            <wp:docPr id="7" name="Imagen 30" descr="http://www.grafcroma.com.ar/images/talonarios/galeria/images/Factura%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 descr="http://www.grafcroma.com.ar/images/talonarios/galeria/images/Factura%20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343535</wp:posOffset>
            </wp:positionV>
            <wp:extent cx="3392170" cy="4724400"/>
            <wp:effectExtent l="19050" t="0" r="0" b="0"/>
            <wp:wrapSquare wrapText="bothSides"/>
            <wp:docPr id="8" name="Imagen 24" descr="http://www.grafcroma.com.ar/images/talonarios/galeria/images/Factura%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http://www.grafcroma.com.ar/images/talonarios/galeria/images/Factura%20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781">
        <w:rPr>
          <w:b/>
          <w:sz w:val="28"/>
          <w:szCs w:val="28"/>
          <w:u w:val="single"/>
        </w:rPr>
        <w:t>MODELO FACTURA B:</w:t>
      </w:r>
      <w:r w:rsidRPr="002E178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</w:t>
      </w:r>
      <w:r w:rsidRPr="002E1781">
        <w:rPr>
          <w:b/>
          <w:sz w:val="28"/>
          <w:szCs w:val="28"/>
        </w:rPr>
        <w:t xml:space="preserve">  </w:t>
      </w:r>
      <w:r w:rsidRPr="002E1781">
        <w:rPr>
          <w:b/>
          <w:sz w:val="28"/>
          <w:szCs w:val="28"/>
          <w:u w:val="single"/>
        </w:rPr>
        <w:t>MODELO FACTURA C:</w:t>
      </w:r>
    </w:p>
    <w:p w:rsidR="006D29CF" w:rsidRPr="000252BB" w:rsidRDefault="000252BB" w:rsidP="000252BB">
      <w:pPr>
        <w:jc w:val="center"/>
        <w:rPr>
          <w:b/>
          <w:sz w:val="20"/>
          <w:szCs w:val="20"/>
          <w:u w:val="single"/>
        </w:rPr>
      </w:pPr>
      <w:r w:rsidRPr="00EE55BB">
        <w:rPr>
          <w:b/>
        </w:rPr>
        <w:lastRenderedPageBreak/>
        <w:t xml:space="preserve">        </w:t>
      </w:r>
      <w:r w:rsidRPr="00EE55BB">
        <w:rPr>
          <w:b/>
          <w:sz w:val="20"/>
          <w:szCs w:val="20"/>
        </w:rPr>
        <w:t xml:space="preserve">                                                                                            </w:t>
      </w:r>
      <w:r w:rsidRPr="002E1781">
        <w:rPr>
          <w:rStyle w:val="Textoennegrita"/>
          <w:rFonts w:ascii="Georgia" w:hAnsi="Georgia"/>
          <w:color w:val="11593C"/>
          <w:sz w:val="36"/>
          <w:szCs w:val="36"/>
        </w:rPr>
        <w:t xml:space="preserve">         </w:t>
      </w:r>
    </w:p>
    <w:sectPr w:rsidR="006D29CF" w:rsidRPr="000252BB" w:rsidSect="000252BB">
      <w:pgSz w:w="12240" w:h="15840"/>
      <w:pgMar w:top="567" w:right="170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01262"/>
    <w:multiLevelType w:val="hybridMultilevel"/>
    <w:tmpl w:val="E410E3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2BB"/>
    <w:rsid w:val="000252BB"/>
    <w:rsid w:val="006D29CF"/>
    <w:rsid w:val="00C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2BB"/>
    <w:pPr>
      <w:ind w:left="708"/>
    </w:pPr>
  </w:style>
  <w:style w:type="character" w:customStyle="1" w:styleId="apple-style-span">
    <w:name w:val="apple-style-span"/>
    <w:basedOn w:val="Fuentedeprrafopredeter"/>
    <w:rsid w:val="000252BB"/>
  </w:style>
  <w:style w:type="character" w:customStyle="1" w:styleId="apple-converted-space">
    <w:name w:val="apple-converted-space"/>
    <w:basedOn w:val="Fuentedeprrafopredeter"/>
    <w:rsid w:val="000252BB"/>
  </w:style>
  <w:style w:type="character" w:styleId="Textoennegrita">
    <w:name w:val="Strong"/>
    <w:basedOn w:val="Fuentedeprrafopredeter"/>
    <w:uiPriority w:val="22"/>
    <w:qFormat/>
    <w:rsid w:val="00025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2011-06-03T22:05:00Z</dcterms:created>
  <dcterms:modified xsi:type="dcterms:W3CDTF">2011-06-03T22:12:00Z</dcterms:modified>
</cp:coreProperties>
</file>