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FF8" w:rsidRPr="008E3FF8" w:rsidRDefault="008E3FF8" w:rsidP="008E3FF8">
      <w:pPr>
        <w:rPr>
          <w:rStyle w:val="apple-converted-space"/>
          <w:rFonts w:ascii="Georgia" w:hAnsi="Georgia"/>
          <w:b/>
          <w:bCs/>
          <w:color w:val="11593C"/>
          <w:sz w:val="28"/>
          <w:szCs w:val="28"/>
          <w:u w:val="single"/>
        </w:rPr>
      </w:pPr>
      <w:r>
        <w:rPr>
          <w:rStyle w:val="Textoennegrita"/>
          <w:rFonts w:ascii="Georgia" w:hAnsi="Georgia"/>
          <w:color w:val="11593C"/>
          <w:sz w:val="36"/>
          <w:szCs w:val="36"/>
          <w:u w:val="single"/>
        </w:rPr>
        <w:t xml:space="preserve">5- </w:t>
      </w:r>
      <w:r w:rsidRPr="007468CE">
        <w:rPr>
          <w:rStyle w:val="Textoennegrita"/>
          <w:rFonts w:ascii="Georgia" w:hAnsi="Georgia"/>
          <w:color w:val="11593C"/>
          <w:sz w:val="36"/>
          <w:szCs w:val="36"/>
          <w:u w:val="single"/>
        </w:rPr>
        <w:t>Nota de crédito</w:t>
      </w:r>
      <w:r>
        <w:rPr>
          <w:rFonts w:ascii="Georgia" w:hAnsi="Georgia"/>
          <w:color w:val="11593C"/>
          <w:sz w:val="20"/>
          <w:szCs w:val="20"/>
        </w:rPr>
        <w:t>:</w:t>
      </w:r>
      <w:r>
        <w:rPr>
          <w:rFonts w:ascii="Georgia" w:hAnsi="Georgia"/>
          <w:color w:val="11593C"/>
          <w:sz w:val="20"/>
          <w:szCs w:val="20"/>
        </w:rPr>
        <w:br/>
      </w:r>
      <w:r>
        <w:rPr>
          <w:rFonts w:ascii="Georgia" w:hAnsi="Georgia"/>
          <w:color w:val="11593C"/>
          <w:sz w:val="20"/>
          <w:szCs w:val="20"/>
        </w:rPr>
        <w:br/>
      </w:r>
      <w:r w:rsidRPr="008E3FF8">
        <w:rPr>
          <w:rStyle w:val="apple-style-span"/>
          <w:rFonts w:ascii="Georgia" w:hAnsi="Georgia"/>
          <w:color w:val="11593C"/>
          <w:sz w:val="28"/>
          <w:szCs w:val="28"/>
        </w:rPr>
        <w:t xml:space="preserve">    Es el documento en el cual el comerciante o vendedor  envía a su cliente, con el objeto de comunicar la </w:t>
      </w:r>
      <w:r w:rsidRPr="008E3FF8">
        <w:rPr>
          <w:rStyle w:val="apple-style-span"/>
          <w:rFonts w:ascii="Georgia" w:hAnsi="Georgia"/>
          <w:b/>
          <w:i/>
          <w:color w:val="11593C"/>
          <w:sz w:val="28"/>
          <w:szCs w:val="28"/>
          <w:u w:val="single"/>
        </w:rPr>
        <w:t>disminución</w:t>
      </w:r>
      <w:r w:rsidRPr="008E3FF8">
        <w:rPr>
          <w:rStyle w:val="apple-style-span"/>
          <w:rFonts w:ascii="Georgia" w:hAnsi="Georgia"/>
          <w:color w:val="11593C"/>
          <w:sz w:val="28"/>
          <w:szCs w:val="28"/>
        </w:rPr>
        <w:t xml:space="preserve"> en su cuenta de una determinada cantidad, por el motivo expresado en la misma.</w:t>
      </w:r>
      <w:r w:rsidRPr="008E3FF8">
        <w:rPr>
          <w:rStyle w:val="apple-converted-space"/>
          <w:rFonts w:ascii="Georgia" w:hAnsi="Georgia"/>
          <w:color w:val="11593C"/>
          <w:sz w:val="28"/>
          <w:szCs w:val="28"/>
        </w:rPr>
        <w:t> </w:t>
      </w:r>
    </w:p>
    <w:p w:rsidR="008E3FF8" w:rsidRPr="008E3FF8" w:rsidRDefault="008E3FF8" w:rsidP="008E3FF8">
      <w:pPr>
        <w:rPr>
          <w:rFonts w:ascii="Georgia" w:hAnsi="Georgia"/>
          <w:color w:val="11593C"/>
          <w:sz w:val="28"/>
          <w:szCs w:val="28"/>
          <w:u w:val="single"/>
        </w:rPr>
      </w:pPr>
      <w:r w:rsidRPr="008E3FF8">
        <w:rPr>
          <w:rFonts w:ascii="Georgia" w:hAnsi="Georgia"/>
          <w:color w:val="11593C"/>
          <w:sz w:val="28"/>
          <w:szCs w:val="28"/>
        </w:rPr>
        <w:br/>
      </w:r>
    </w:p>
    <w:p w:rsidR="008E3FF8" w:rsidRPr="008E3FF8" w:rsidRDefault="008E3FF8" w:rsidP="008E3FF8">
      <w:pPr>
        <w:rPr>
          <w:rFonts w:ascii="Georgia" w:hAnsi="Georgia"/>
          <w:color w:val="11593C"/>
          <w:sz w:val="28"/>
          <w:szCs w:val="28"/>
          <w:u w:val="single"/>
        </w:rPr>
      </w:pPr>
      <w:r w:rsidRPr="008E3FF8">
        <w:rPr>
          <w:rFonts w:ascii="Georgia" w:hAnsi="Georgia"/>
          <w:color w:val="11593C"/>
          <w:sz w:val="28"/>
          <w:szCs w:val="28"/>
          <w:u w:val="single"/>
        </w:rPr>
        <w:t>Motivos por los que suele confeccionarse:</w:t>
      </w:r>
    </w:p>
    <w:p w:rsidR="008E3FF8" w:rsidRPr="008E3FF8" w:rsidRDefault="008E3FF8" w:rsidP="008E3FF8">
      <w:pPr>
        <w:rPr>
          <w:rFonts w:ascii="Georgia" w:hAnsi="Georgia"/>
          <w:color w:val="11593C"/>
          <w:sz w:val="28"/>
          <w:szCs w:val="28"/>
          <w:u w:val="single"/>
        </w:rPr>
      </w:pPr>
    </w:p>
    <w:p w:rsidR="008E3FF8" w:rsidRDefault="008E3FF8" w:rsidP="008E3FF8">
      <w:pPr>
        <w:rPr>
          <w:rFonts w:ascii="Georgia" w:hAnsi="Georgia"/>
          <w:color w:val="11593C"/>
          <w:sz w:val="28"/>
          <w:szCs w:val="28"/>
        </w:rPr>
      </w:pPr>
      <w:r>
        <w:rPr>
          <w:rFonts w:ascii="Georgia" w:hAnsi="Georgia"/>
          <w:noProof/>
          <w:color w:val="11593C"/>
          <w:sz w:val="28"/>
          <w:szCs w:val="28"/>
          <w:lang w:val="es-AR"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123825</wp:posOffset>
            </wp:positionV>
            <wp:extent cx="3440430" cy="3038475"/>
            <wp:effectExtent l="209550" t="228600" r="179070" b="200025"/>
            <wp:wrapSquare wrapText="bothSides"/>
            <wp:docPr id="13" name="Imagen 1" descr="http://www.todotalonarios.com.ar/graficos/talonarios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www.todotalonarios.com.ar/graficos/talonarios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325" r="7151" b="3206"/>
                    <a:stretch>
                      <a:fillRect/>
                    </a:stretch>
                  </pic:blipFill>
                  <pic:spPr bwMode="auto">
                    <a:xfrm rot="459260">
                      <a:off x="0" y="0"/>
                      <a:ext cx="344043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3FF8" w:rsidRDefault="008E3FF8" w:rsidP="008E3FF8">
      <w:pPr>
        <w:rPr>
          <w:rFonts w:ascii="Georgia" w:hAnsi="Georgia"/>
          <w:color w:val="11593C"/>
          <w:sz w:val="28"/>
          <w:szCs w:val="28"/>
        </w:rPr>
      </w:pPr>
    </w:p>
    <w:p w:rsidR="008E3FF8" w:rsidRPr="008E3FF8" w:rsidRDefault="008E3FF8" w:rsidP="008E3FF8">
      <w:pPr>
        <w:rPr>
          <w:rFonts w:ascii="Georgia" w:hAnsi="Georgia"/>
          <w:color w:val="11593C"/>
          <w:sz w:val="28"/>
          <w:szCs w:val="28"/>
        </w:rPr>
      </w:pPr>
    </w:p>
    <w:p w:rsidR="008E3FF8" w:rsidRDefault="008E3FF8" w:rsidP="008E3FF8">
      <w:pPr>
        <w:pStyle w:val="Prrafodelista"/>
        <w:numPr>
          <w:ilvl w:val="0"/>
          <w:numId w:val="1"/>
        </w:numPr>
        <w:spacing w:after="200" w:line="276" w:lineRule="auto"/>
        <w:contextualSpacing/>
        <w:rPr>
          <w:rFonts w:ascii="Georgia" w:hAnsi="Georgia"/>
          <w:color w:val="11593C"/>
          <w:sz w:val="28"/>
          <w:szCs w:val="28"/>
        </w:rPr>
      </w:pPr>
      <w:r w:rsidRPr="008E3FF8">
        <w:rPr>
          <w:rFonts w:ascii="Georgia" w:hAnsi="Georgia"/>
          <w:color w:val="11593C"/>
          <w:sz w:val="28"/>
          <w:szCs w:val="28"/>
        </w:rPr>
        <w:t>Por error de facturación en más.</w:t>
      </w:r>
    </w:p>
    <w:p w:rsidR="008E3FF8" w:rsidRPr="008E3FF8" w:rsidRDefault="008E3FF8" w:rsidP="008E3FF8">
      <w:pPr>
        <w:pStyle w:val="Prrafodelista"/>
        <w:spacing w:after="200" w:line="276" w:lineRule="auto"/>
        <w:ind w:left="720"/>
        <w:contextualSpacing/>
        <w:rPr>
          <w:rFonts w:ascii="Georgia" w:hAnsi="Georgia"/>
          <w:color w:val="11593C"/>
          <w:sz w:val="28"/>
          <w:szCs w:val="28"/>
        </w:rPr>
      </w:pPr>
    </w:p>
    <w:p w:rsidR="008E3FF8" w:rsidRDefault="008E3FF8" w:rsidP="008E3FF8">
      <w:pPr>
        <w:pStyle w:val="Prrafodelista"/>
        <w:numPr>
          <w:ilvl w:val="0"/>
          <w:numId w:val="1"/>
        </w:numPr>
        <w:spacing w:after="200" w:line="276" w:lineRule="auto"/>
        <w:contextualSpacing/>
        <w:rPr>
          <w:rFonts w:ascii="Georgia" w:hAnsi="Georgia"/>
          <w:color w:val="11593C"/>
          <w:sz w:val="28"/>
          <w:szCs w:val="28"/>
        </w:rPr>
      </w:pPr>
      <w:r w:rsidRPr="008E3FF8">
        <w:rPr>
          <w:rFonts w:ascii="Georgia" w:hAnsi="Georgia"/>
          <w:color w:val="11593C"/>
          <w:sz w:val="28"/>
          <w:szCs w:val="28"/>
        </w:rPr>
        <w:t>Por devolución de mercaderías.</w:t>
      </w:r>
    </w:p>
    <w:p w:rsidR="008E3FF8" w:rsidRPr="008E3FF8" w:rsidRDefault="008E3FF8" w:rsidP="008E3FF8">
      <w:pPr>
        <w:pStyle w:val="Prrafodelista"/>
        <w:rPr>
          <w:rFonts w:ascii="Georgia" w:hAnsi="Georgia"/>
          <w:color w:val="11593C"/>
          <w:sz w:val="28"/>
          <w:szCs w:val="28"/>
        </w:rPr>
      </w:pPr>
    </w:p>
    <w:p w:rsidR="008E3FF8" w:rsidRPr="008E3FF8" w:rsidRDefault="008E3FF8" w:rsidP="008E3FF8">
      <w:pPr>
        <w:pStyle w:val="Prrafodelista"/>
        <w:spacing w:after="200" w:line="276" w:lineRule="auto"/>
        <w:ind w:left="720"/>
        <w:contextualSpacing/>
        <w:rPr>
          <w:rFonts w:ascii="Georgia" w:hAnsi="Georgia"/>
          <w:color w:val="11593C"/>
          <w:sz w:val="28"/>
          <w:szCs w:val="28"/>
        </w:rPr>
      </w:pPr>
    </w:p>
    <w:p w:rsidR="008E3FF8" w:rsidRPr="008E3FF8" w:rsidRDefault="008E3FF8" w:rsidP="008E3FF8">
      <w:pPr>
        <w:pStyle w:val="Prrafodelista"/>
        <w:numPr>
          <w:ilvl w:val="0"/>
          <w:numId w:val="1"/>
        </w:numPr>
        <w:spacing w:after="200" w:line="276" w:lineRule="auto"/>
        <w:contextualSpacing/>
        <w:rPr>
          <w:rFonts w:ascii="Georgia" w:hAnsi="Georgia"/>
          <w:color w:val="11593C"/>
          <w:sz w:val="28"/>
          <w:szCs w:val="28"/>
        </w:rPr>
      </w:pPr>
      <w:r w:rsidRPr="008E3FF8">
        <w:rPr>
          <w:rFonts w:ascii="Georgia" w:hAnsi="Georgia"/>
          <w:color w:val="11593C"/>
          <w:sz w:val="28"/>
          <w:szCs w:val="28"/>
        </w:rPr>
        <w:t>Por descuentos o bonificaciones realizadas.</w:t>
      </w:r>
    </w:p>
    <w:p w:rsidR="008E3FF8" w:rsidRDefault="008E3FF8" w:rsidP="008E3FF8">
      <w:pPr>
        <w:pStyle w:val="Prrafodelista"/>
        <w:rPr>
          <w:rFonts w:ascii="Georgia" w:hAnsi="Georgia"/>
          <w:color w:val="11593C"/>
          <w:sz w:val="28"/>
          <w:szCs w:val="28"/>
        </w:rPr>
      </w:pPr>
    </w:p>
    <w:p w:rsidR="008E3FF8" w:rsidRDefault="008E3FF8" w:rsidP="008E3FF8">
      <w:pPr>
        <w:pStyle w:val="Prrafodelista"/>
        <w:rPr>
          <w:rFonts w:ascii="Georgia" w:hAnsi="Georgia"/>
          <w:color w:val="11593C"/>
          <w:sz w:val="28"/>
          <w:szCs w:val="28"/>
        </w:rPr>
      </w:pPr>
    </w:p>
    <w:p w:rsidR="008E3FF8" w:rsidRDefault="008E3FF8" w:rsidP="008E3FF8">
      <w:pPr>
        <w:pStyle w:val="Prrafodelista"/>
        <w:rPr>
          <w:rFonts w:ascii="Georgia" w:hAnsi="Georgia"/>
          <w:color w:val="11593C"/>
          <w:sz w:val="28"/>
          <w:szCs w:val="28"/>
        </w:rPr>
      </w:pPr>
    </w:p>
    <w:p w:rsidR="008E3FF8" w:rsidRDefault="008E3FF8" w:rsidP="008E3FF8">
      <w:pPr>
        <w:pStyle w:val="Prrafodelista"/>
        <w:rPr>
          <w:rFonts w:ascii="Georgia" w:hAnsi="Georgia"/>
          <w:color w:val="11593C"/>
          <w:sz w:val="28"/>
          <w:szCs w:val="28"/>
        </w:rPr>
      </w:pPr>
    </w:p>
    <w:p w:rsidR="008E3FF8" w:rsidRDefault="008E3FF8" w:rsidP="008E3FF8">
      <w:pPr>
        <w:pStyle w:val="Prrafodelista"/>
        <w:rPr>
          <w:rFonts w:ascii="Georgia" w:hAnsi="Georgia"/>
          <w:color w:val="11593C"/>
          <w:sz w:val="28"/>
          <w:szCs w:val="28"/>
        </w:rPr>
      </w:pPr>
    </w:p>
    <w:p w:rsidR="008E3FF8" w:rsidRPr="008E3FF8" w:rsidRDefault="008E3FF8" w:rsidP="008E3FF8">
      <w:pPr>
        <w:pStyle w:val="Prrafodelista"/>
        <w:rPr>
          <w:rFonts w:ascii="Georgia" w:hAnsi="Georgia"/>
          <w:color w:val="11593C"/>
          <w:sz w:val="28"/>
          <w:szCs w:val="28"/>
        </w:rPr>
      </w:pPr>
    </w:p>
    <w:p w:rsidR="008E3FF8" w:rsidRPr="008E3FF8" w:rsidRDefault="008E3FF8" w:rsidP="008E3FF8">
      <w:pPr>
        <w:rPr>
          <w:rFonts w:ascii="Georgia" w:hAnsi="Georgia"/>
          <w:color w:val="11593C"/>
          <w:sz w:val="28"/>
          <w:szCs w:val="28"/>
        </w:rPr>
      </w:pPr>
      <w:r w:rsidRPr="008E3FF8">
        <w:rPr>
          <w:rFonts w:ascii="Georgia" w:hAnsi="Georgia"/>
          <w:color w:val="11593C"/>
          <w:sz w:val="28"/>
          <w:szCs w:val="28"/>
        </w:rPr>
        <w:t xml:space="preserve">  El original es para el comprador y representa que su deuda ha disminuido. El duplicado es para el vendedor y representa que le deben menos.</w:t>
      </w:r>
    </w:p>
    <w:p w:rsidR="008E3FF8" w:rsidRDefault="008E3FF8" w:rsidP="008E3FF8">
      <w:pPr>
        <w:rPr>
          <w:rFonts w:ascii="Georgia" w:hAnsi="Georgia"/>
          <w:color w:val="11593C"/>
          <w:sz w:val="28"/>
          <w:szCs w:val="28"/>
        </w:rPr>
      </w:pPr>
    </w:p>
    <w:p w:rsidR="008E3FF8" w:rsidRDefault="008E3FF8" w:rsidP="008E3FF8">
      <w:pPr>
        <w:rPr>
          <w:rFonts w:ascii="Georgia" w:hAnsi="Georgia"/>
          <w:color w:val="11593C"/>
          <w:sz w:val="28"/>
          <w:szCs w:val="28"/>
        </w:rPr>
      </w:pPr>
    </w:p>
    <w:p w:rsidR="008E3FF8" w:rsidRPr="008E3FF8" w:rsidRDefault="008E3FF8" w:rsidP="008E3FF8">
      <w:pPr>
        <w:rPr>
          <w:rFonts w:ascii="Georgia" w:hAnsi="Georgia"/>
          <w:noProof/>
          <w:color w:val="11593C"/>
          <w:sz w:val="28"/>
          <w:szCs w:val="28"/>
        </w:rPr>
      </w:pPr>
      <w:r w:rsidRPr="008E3FF8">
        <w:rPr>
          <w:rStyle w:val="apple-style-span"/>
          <w:rFonts w:ascii="Georgia" w:hAnsi="Georgia"/>
          <w:color w:val="11593C"/>
          <w:sz w:val="28"/>
          <w:szCs w:val="28"/>
          <w:u w:val="single"/>
        </w:rPr>
        <w:t>Requisitos:</w:t>
      </w:r>
      <w:r w:rsidRPr="008E3FF8">
        <w:rPr>
          <w:rFonts w:ascii="Georgia" w:hAnsi="Georgia"/>
          <w:noProof/>
          <w:color w:val="11593C"/>
          <w:sz w:val="28"/>
          <w:szCs w:val="28"/>
        </w:rPr>
        <w:t xml:space="preserve"> </w:t>
      </w:r>
    </w:p>
    <w:p w:rsidR="008E3FF8" w:rsidRPr="008E3FF8" w:rsidRDefault="008E3FF8" w:rsidP="008E3FF8">
      <w:pPr>
        <w:rPr>
          <w:rStyle w:val="apple-style-span"/>
          <w:rFonts w:ascii="Georgia" w:hAnsi="Georgia"/>
          <w:color w:val="11593C"/>
          <w:sz w:val="28"/>
          <w:szCs w:val="28"/>
          <w:u w:val="single"/>
        </w:rPr>
      </w:pPr>
    </w:p>
    <w:p w:rsidR="008E3FF8" w:rsidRPr="008E3FF8" w:rsidRDefault="008E3FF8" w:rsidP="008E3FF8">
      <w:pPr>
        <w:numPr>
          <w:ilvl w:val="0"/>
          <w:numId w:val="2"/>
        </w:numPr>
        <w:rPr>
          <w:rStyle w:val="apple-style-span"/>
          <w:rFonts w:ascii="Georgia" w:hAnsi="Georgia"/>
          <w:color w:val="11593C"/>
          <w:sz w:val="28"/>
          <w:szCs w:val="28"/>
        </w:rPr>
      </w:pPr>
      <w:r w:rsidRPr="008E3FF8">
        <w:rPr>
          <w:rStyle w:val="apple-style-span"/>
          <w:rFonts w:ascii="Georgia" w:hAnsi="Georgia"/>
          <w:color w:val="11593C"/>
          <w:sz w:val="28"/>
          <w:szCs w:val="28"/>
        </w:rPr>
        <w:t>Lugar y fecha en que se extiende</w:t>
      </w:r>
    </w:p>
    <w:p w:rsidR="008E3FF8" w:rsidRPr="008E3FF8" w:rsidRDefault="008E3FF8" w:rsidP="008E3FF8">
      <w:pPr>
        <w:numPr>
          <w:ilvl w:val="0"/>
          <w:numId w:val="2"/>
        </w:numPr>
        <w:rPr>
          <w:rStyle w:val="apple-style-span"/>
          <w:rFonts w:ascii="Georgia" w:hAnsi="Georgia"/>
          <w:color w:val="11593C"/>
          <w:sz w:val="28"/>
          <w:szCs w:val="28"/>
        </w:rPr>
      </w:pPr>
      <w:r w:rsidRPr="008E3FF8">
        <w:rPr>
          <w:rStyle w:val="apple-style-span"/>
          <w:rFonts w:ascii="Georgia" w:hAnsi="Georgia"/>
          <w:color w:val="11593C"/>
          <w:sz w:val="28"/>
          <w:szCs w:val="28"/>
        </w:rPr>
        <w:t>Nombre y domicilio del que envía la nota y de aquel a quien va remitida</w:t>
      </w:r>
    </w:p>
    <w:p w:rsidR="008E3FF8" w:rsidRPr="008E3FF8" w:rsidRDefault="008E3FF8" w:rsidP="008E3FF8">
      <w:pPr>
        <w:numPr>
          <w:ilvl w:val="0"/>
          <w:numId w:val="2"/>
        </w:numPr>
        <w:rPr>
          <w:rStyle w:val="apple-style-span"/>
          <w:rFonts w:ascii="Georgia" w:hAnsi="Georgia"/>
          <w:color w:val="11593C"/>
          <w:sz w:val="28"/>
          <w:szCs w:val="28"/>
        </w:rPr>
      </w:pPr>
      <w:r w:rsidRPr="008E3FF8">
        <w:rPr>
          <w:rStyle w:val="apple-style-span"/>
          <w:rFonts w:ascii="Georgia" w:hAnsi="Georgia"/>
          <w:color w:val="11593C"/>
          <w:sz w:val="28"/>
          <w:szCs w:val="28"/>
        </w:rPr>
        <w:t>Detalle del motivo que origina el descargo o crédito</w:t>
      </w:r>
    </w:p>
    <w:p w:rsidR="008E3FF8" w:rsidRPr="008E3FF8" w:rsidRDefault="008E3FF8" w:rsidP="008E3FF8">
      <w:pPr>
        <w:numPr>
          <w:ilvl w:val="0"/>
          <w:numId w:val="2"/>
        </w:numPr>
        <w:rPr>
          <w:rStyle w:val="apple-style-span"/>
          <w:rFonts w:ascii="Georgia" w:hAnsi="Georgia"/>
          <w:color w:val="11593C"/>
          <w:sz w:val="28"/>
          <w:szCs w:val="28"/>
        </w:rPr>
      </w:pPr>
      <w:r w:rsidRPr="008E3FF8">
        <w:rPr>
          <w:rStyle w:val="apple-style-span"/>
          <w:rFonts w:ascii="Georgia" w:hAnsi="Georgia"/>
          <w:color w:val="11593C"/>
          <w:sz w:val="28"/>
          <w:szCs w:val="28"/>
        </w:rPr>
        <w:t>Importe que se acredita</w:t>
      </w:r>
    </w:p>
    <w:p w:rsidR="008E3FF8" w:rsidRPr="008E3FF8" w:rsidRDefault="008E3FF8" w:rsidP="008E3FF8">
      <w:pPr>
        <w:numPr>
          <w:ilvl w:val="0"/>
          <w:numId w:val="2"/>
        </w:numPr>
        <w:rPr>
          <w:rStyle w:val="apple-style-span"/>
          <w:rFonts w:ascii="Georgia" w:hAnsi="Georgia"/>
          <w:color w:val="11593C"/>
          <w:sz w:val="28"/>
          <w:szCs w:val="28"/>
        </w:rPr>
      </w:pPr>
      <w:r w:rsidRPr="008E3FF8">
        <w:rPr>
          <w:rStyle w:val="apple-style-span"/>
          <w:rFonts w:ascii="Georgia" w:hAnsi="Georgia"/>
          <w:color w:val="11593C"/>
          <w:sz w:val="28"/>
          <w:szCs w:val="28"/>
        </w:rPr>
        <w:t>Número de individualización</w:t>
      </w:r>
    </w:p>
    <w:p w:rsidR="008E3FF8" w:rsidRPr="008E3FF8" w:rsidRDefault="008E3FF8" w:rsidP="008E3FF8">
      <w:pPr>
        <w:numPr>
          <w:ilvl w:val="0"/>
          <w:numId w:val="2"/>
        </w:numPr>
        <w:rPr>
          <w:rFonts w:ascii="Georgia" w:hAnsi="Georgia"/>
          <w:color w:val="11593C"/>
          <w:sz w:val="28"/>
          <w:szCs w:val="28"/>
        </w:rPr>
      </w:pPr>
      <w:r w:rsidRPr="008E3FF8">
        <w:rPr>
          <w:rStyle w:val="apple-style-span"/>
          <w:rFonts w:ascii="Georgia" w:hAnsi="Georgia"/>
          <w:color w:val="11593C"/>
          <w:sz w:val="28"/>
          <w:szCs w:val="28"/>
        </w:rPr>
        <w:t>Letra identificatoria (A, B o C, según corresponda)</w:t>
      </w:r>
      <w:r w:rsidRPr="008E3FF8">
        <w:rPr>
          <w:rFonts w:ascii="Georgia" w:hAnsi="Georgia"/>
          <w:color w:val="11593C"/>
          <w:sz w:val="28"/>
          <w:szCs w:val="28"/>
        </w:rPr>
        <w:br/>
      </w:r>
      <w:r w:rsidRPr="008E3FF8">
        <w:rPr>
          <w:rStyle w:val="apple-style-span"/>
          <w:rFonts w:ascii="Georgia" w:hAnsi="Georgia"/>
          <w:color w:val="11593C"/>
          <w:sz w:val="28"/>
          <w:szCs w:val="28"/>
        </w:rPr>
        <w:t> </w:t>
      </w:r>
      <w:r w:rsidRPr="008E3FF8">
        <w:rPr>
          <w:rStyle w:val="apple-converted-space"/>
          <w:rFonts w:ascii="Georgia" w:hAnsi="Georgia"/>
          <w:color w:val="11593C"/>
          <w:sz w:val="28"/>
          <w:szCs w:val="28"/>
        </w:rPr>
        <w:t> </w:t>
      </w:r>
    </w:p>
    <w:p w:rsidR="006D29CF" w:rsidRDefault="006D29CF"/>
    <w:sectPr w:rsidR="006D29CF" w:rsidSect="008E3FF8">
      <w:pgSz w:w="12240" w:h="15840"/>
      <w:pgMar w:top="1247" w:right="618" w:bottom="119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E6E2D"/>
    <w:multiLevelType w:val="hybridMultilevel"/>
    <w:tmpl w:val="E1B67F6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3E5541"/>
    <w:multiLevelType w:val="hybridMultilevel"/>
    <w:tmpl w:val="D5F844A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3FF8"/>
    <w:rsid w:val="006D29CF"/>
    <w:rsid w:val="008E3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3FF8"/>
    <w:pPr>
      <w:ind w:left="708"/>
    </w:pPr>
  </w:style>
  <w:style w:type="character" w:customStyle="1" w:styleId="apple-style-span">
    <w:name w:val="apple-style-span"/>
    <w:basedOn w:val="Fuentedeprrafopredeter"/>
    <w:rsid w:val="008E3FF8"/>
  </w:style>
  <w:style w:type="character" w:customStyle="1" w:styleId="apple-converted-space">
    <w:name w:val="apple-converted-space"/>
    <w:basedOn w:val="Fuentedeprrafopredeter"/>
    <w:rsid w:val="008E3FF8"/>
  </w:style>
  <w:style w:type="character" w:styleId="Textoennegrita">
    <w:name w:val="Strong"/>
    <w:basedOn w:val="Fuentedeprrafopredeter"/>
    <w:uiPriority w:val="22"/>
    <w:qFormat/>
    <w:rsid w:val="008E3F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687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2011-06-03T22:14:00Z</dcterms:created>
  <dcterms:modified xsi:type="dcterms:W3CDTF">2011-06-03T22:17:00Z</dcterms:modified>
</cp:coreProperties>
</file>