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F5" w:rsidRPr="00804DF5" w:rsidRDefault="00804DF5" w:rsidP="00804DF5">
      <w:pPr>
        <w:spacing w:after="0" w:line="240" w:lineRule="auto"/>
        <w:jc w:val="center"/>
        <w:rPr>
          <w:rFonts w:ascii="Times New Roman" w:eastAsia="Times New Roman" w:hAnsi="Times New Roman"/>
          <w:color w:val="000000"/>
          <w:sz w:val="18"/>
          <w:szCs w:val="18"/>
          <w:lang w:eastAsia="es-AR"/>
        </w:rPr>
      </w:pPr>
      <w:bookmarkStart w:id="0" w:name="D"/>
      <w:bookmarkEnd w:id="0"/>
      <w:r w:rsidRPr="00804DF5">
        <w:rPr>
          <w:rFonts w:ascii="Tahoma" w:eastAsia="Times New Roman" w:hAnsi="Tahoma" w:cs="Tahoma"/>
          <w:b/>
          <w:bCs/>
          <w:color w:val="008000"/>
          <w:sz w:val="18"/>
          <w:szCs w:val="18"/>
          <w:lang w:eastAsia="es-AR"/>
        </w:rPr>
        <w:t xml:space="preserve">EDUCACIÓN VIRTUAL </w:t>
      </w:r>
      <w:r w:rsidRPr="00804DF5">
        <w:rPr>
          <w:rFonts w:ascii="Tahoma" w:eastAsia="Times New Roman" w:hAnsi="Tahoma" w:cs="Tahoma"/>
          <w:b/>
          <w:bCs/>
          <w:color w:val="008000"/>
          <w:sz w:val="18"/>
          <w:szCs w:val="18"/>
          <w:lang w:eastAsia="es-AR"/>
        </w:rPr>
        <w:br/>
      </w:r>
      <w:r w:rsidRPr="00804DF5">
        <w:rPr>
          <w:rFonts w:ascii="Tahoma" w:eastAsia="Times New Roman" w:hAnsi="Tahoma" w:cs="Tahoma"/>
          <w:b/>
          <w:bCs/>
          <w:color w:val="008000"/>
          <w:sz w:val="18"/>
          <w:szCs w:val="18"/>
          <w:lang w:eastAsia="es-AR"/>
        </w:rPr>
        <w:br/>
      </w:r>
      <w:r w:rsidRPr="00804DF5">
        <w:rPr>
          <w:rFonts w:ascii="Tahoma" w:eastAsia="Times New Roman" w:hAnsi="Tahoma" w:cs="Tahoma"/>
          <w:b/>
          <w:bCs/>
          <w:color w:val="008000"/>
          <w:sz w:val="18"/>
          <w:szCs w:val="18"/>
          <w:lang w:eastAsia="es-AR"/>
        </w:rPr>
        <w:br/>
        <w:t xml:space="preserve">¿Cuál es el papel del estudiante en la universidad virtual?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El estudiante local puede recibir clases con profesores de otros países. Al finalizar el curso, el alumno además de aprobar su materia puede recibir créditos de la universidad que impartió el curso. Los cursos que ofrecen otras universidades extranjeras amplían las opciones posibles de alta calidad curricular para los alumnos a distancia. El alumno ya no tiene que viajar para estudiar, asistir a un curso, seminario o escuchar una conferencia especializada. La Universidad Virtual puede conectar la universidad que distribuye el programa y recibirlo. El alumno tiene garantizado que recibe clases de un maestro emisor que se le considera, por sus académicos y evaluaciones, como el mejor calificado.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El sistema de interacción para responder a las preguntas del alumno es una parte muy importante del éxito de este sistema. Puede ser en tiempo real, es decir durante la clase o después de la clase a través de correo electrónico. Lo más importante es que se procura que nunca se queden preguntas sin respuesta y se aprende el manejo de la tecnología.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El alumno ya no tiene que tomar notas, porque recibe copias impresas de todos los apoyos de texto y gráficas que vaya el profesor a presentar en esa sesión. El alumno recibe desde el primer día de la clase la programación total, por sesiones, de lecturas, tareas, trabajos y fechas de exámenes. También un compendio con el todas las sesiones, lecturas de artículos, notas, casos, etc., que el maestro vaya a referirse durante el semestre. Esto varía dependiendo de la clase. Se tiene una </w:t>
      </w:r>
      <w:proofErr w:type="spellStart"/>
      <w:r w:rsidRPr="00804DF5">
        <w:rPr>
          <w:rFonts w:ascii="Times New Roman" w:eastAsia="Times New Roman" w:hAnsi="Times New Roman"/>
          <w:color w:val="000000"/>
          <w:sz w:val="18"/>
          <w:szCs w:val="18"/>
          <w:lang w:eastAsia="es-AR"/>
        </w:rPr>
        <w:t>vídeoteca</w:t>
      </w:r>
      <w:proofErr w:type="spellEnd"/>
      <w:r w:rsidRPr="00804DF5">
        <w:rPr>
          <w:rFonts w:ascii="Times New Roman" w:eastAsia="Times New Roman" w:hAnsi="Times New Roman"/>
          <w:color w:val="000000"/>
          <w:sz w:val="18"/>
          <w:szCs w:val="18"/>
          <w:lang w:eastAsia="es-AR"/>
        </w:rPr>
        <w:t xml:space="preserve"> con grabaciones de todas las producciones que realiza la Universidad Virtual, donde se pueden encontrar clases, cursos, juntas o conferencias de hasta un año atrás.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El alumno virtual forma parte de la denominada vanguardia tecnológica en educación a distancia. El ambiente educativo virtual permitirá frenar un poco la migración del campo a la ciudad en busca de centros educativos, pues serán los centros educativos quienes a través de los medios de comunicación buscarán al campesino, quien a su vez será un agente multiplicador de la cultura ecológica al acceder a un mejor nivel de instrucción y formación integral.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Así mismo, la implementación del Aula Virtual permitirá frenar un poco la tala indiscriminada de bosques, debido al reemplazo del papel por el medio magnético. Favorecerá la descontaminación ambiental al aminorar los desplazamientos al interior del casco urbano en busca de los distintos centros educativos y se aliviará el caos del tráfico capitalino.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En términos culturales, el efecto ambiental del Aula Virtual implica cambios tales como: la globalización del saber en todas las áreas del conocimiento, la modificación del comportamiento en las relaciones alumno-maestro, la familiarización del estudiante con las diversas expresiones culturales navegando a través de las redes, la emergencia de un nuevo espacio cultural para relacionarse con los demás, el renacimiento de nuevas actitudes en la visión cosmopolita de un mundo amplio y cambiante.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Creo que la clase virtual es mucho más rica que la tradicional por varias razones: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proofErr w:type="gramStart"/>
      <w:r w:rsidRPr="00804DF5">
        <w:rPr>
          <w:rFonts w:ascii="Times New Roman" w:eastAsia="Times New Roman" w:hAnsi="Times New Roman"/>
          <w:color w:val="000000"/>
          <w:sz w:val="18"/>
          <w:szCs w:val="18"/>
          <w:lang w:eastAsia="es-AR"/>
        </w:rPr>
        <w:t>1.Los</w:t>
      </w:r>
      <w:proofErr w:type="gramEnd"/>
      <w:r w:rsidRPr="00804DF5">
        <w:rPr>
          <w:rFonts w:ascii="Times New Roman" w:eastAsia="Times New Roman" w:hAnsi="Times New Roman"/>
          <w:color w:val="000000"/>
          <w:sz w:val="18"/>
          <w:szCs w:val="18"/>
          <w:lang w:eastAsia="es-AR"/>
        </w:rPr>
        <w:t xml:space="preserve"> estudiantes dedican mucho más tiempo para pensar a profundidad los temas antes de discutirlos y los profesores en forma constante a dar estos requerimientos con bastante anticipación, así como responder a las preguntas de otros compañeros en forma diaria.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proofErr w:type="gramStart"/>
      <w:r w:rsidRPr="00804DF5">
        <w:rPr>
          <w:rFonts w:ascii="Times New Roman" w:eastAsia="Times New Roman" w:hAnsi="Times New Roman"/>
          <w:color w:val="000000"/>
          <w:sz w:val="18"/>
          <w:szCs w:val="18"/>
          <w:lang w:eastAsia="es-AR"/>
        </w:rPr>
        <w:t>2.En</w:t>
      </w:r>
      <w:proofErr w:type="gramEnd"/>
      <w:r w:rsidRPr="00804DF5">
        <w:rPr>
          <w:rFonts w:ascii="Times New Roman" w:eastAsia="Times New Roman" w:hAnsi="Times New Roman"/>
          <w:color w:val="000000"/>
          <w:sz w:val="18"/>
          <w:szCs w:val="18"/>
          <w:lang w:eastAsia="es-AR"/>
        </w:rPr>
        <w:t xml:space="preserve"> una clase presencial, si el profesor hace una pregunta, puede lograr que tres o cuatro estudiantes respondan con sus ideas espontáneamente; en el aula virtual, los estudiantes tienen más tiempo para meditar sus respuestas y organizarlas en períodos más largos (a veces horas o días) y cada uno da una respuesta. Esto no solamente impulsa el pensamiento reflexivo sino que alienta a los estudiantes que tienen dificultades para expresarles fluidamente en la clase (por ejemplo, los que no dominan el idioma).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proofErr w:type="gramStart"/>
      <w:r w:rsidRPr="00804DF5">
        <w:rPr>
          <w:rFonts w:ascii="Times New Roman" w:eastAsia="Times New Roman" w:hAnsi="Times New Roman"/>
          <w:color w:val="000000"/>
          <w:sz w:val="18"/>
          <w:szCs w:val="18"/>
          <w:lang w:eastAsia="es-AR"/>
        </w:rPr>
        <w:t>3.Lo</w:t>
      </w:r>
      <w:proofErr w:type="gramEnd"/>
      <w:r w:rsidRPr="00804DF5">
        <w:rPr>
          <w:rFonts w:ascii="Times New Roman" w:eastAsia="Times New Roman" w:hAnsi="Times New Roman"/>
          <w:color w:val="000000"/>
          <w:sz w:val="18"/>
          <w:szCs w:val="18"/>
          <w:lang w:eastAsia="es-AR"/>
        </w:rPr>
        <w:t xml:space="preserve"> que es más he llegado a la conclusión de que el aprendizaje virtual incrementa la capacidad de pensamiento crítico y las habilidades para resolver problemas prácticos de los estudiantes. Tener que leer y responder a las opiniones de sus compañeros de curso exige a los estudiantes evaluar diferentes puntos de vista sobre un tema. Incluso lidiar con los problemas técnicos de redes y </w:t>
      </w:r>
      <w:proofErr w:type="spellStart"/>
      <w:r w:rsidRPr="00804DF5">
        <w:rPr>
          <w:rFonts w:ascii="Times New Roman" w:eastAsia="Times New Roman" w:hAnsi="Times New Roman"/>
          <w:color w:val="000000"/>
          <w:sz w:val="18"/>
          <w:szCs w:val="18"/>
          <w:lang w:eastAsia="es-AR"/>
        </w:rPr>
        <w:t>PC's</w:t>
      </w:r>
      <w:proofErr w:type="spellEnd"/>
      <w:r w:rsidRPr="00804DF5">
        <w:rPr>
          <w:rFonts w:ascii="Times New Roman" w:eastAsia="Times New Roman" w:hAnsi="Times New Roman"/>
          <w:color w:val="000000"/>
          <w:sz w:val="18"/>
          <w:szCs w:val="18"/>
          <w:lang w:eastAsia="es-AR"/>
        </w:rPr>
        <w:t xml:space="preserve"> los prepara para un mundo en el que la informática aún está naciendo con dificultad de muchas incertidumbres propias de su estado de disciplina en desarrollo.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proofErr w:type="gramStart"/>
      <w:r w:rsidRPr="00804DF5">
        <w:rPr>
          <w:rFonts w:ascii="Times New Roman" w:eastAsia="Times New Roman" w:hAnsi="Times New Roman"/>
          <w:color w:val="000000"/>
          <w:sz w:val="18"/>
          <w:szCs w:val="18"/>
          <w:lang w:eastAsia="es-AR"/>
        </w:rPr>
        <w:t>4.Sin</w:t>
      </w:r>
      <w:proofErr w:type="gramEnd"/>
      <w:r w:rsidRPr="00804DF5">
        <w:rPr>
          <w:rFonts w:ascii="Times New Roman" w:eastAsia="Times New Roman" w:hAnsi="Times New Roman"/>
          <w:color w:val="000000"/>
          <w:sz w:val="18"/>
          <w:szCs w:val="18"/>
          <w:lang w:eastAsia="es-AR"/>
        </w:rPr>
        <w:t xml:space="preserve"> embargo, ninguna evaluación o investigación de cursos que se conozca muestra esto como un resultado de los ambientes "virtuales" en los que nos estamos moviendo de hecho, probablemente porque éstas clases de capacidades (</w:t>
      </w:r>
      <w:proofErr w:type="spellStart"/>
      <w:r w:rsidRPr="00804DF5">
        <w:rPr>
          <w:rFonts w:ascii="Times New Roman" w:eastAsia="Times New Roman" w:hAnsi="Times New Roman"/>
          <w:color w:val="000000"/>
          <w:sz w:val="18"/>
          <w:szCs w:val="18"/>
          <w:lang w:eastAsia="es-AR"/>
        </w:rPr>
        <w:t>ej</w:t>
      </w:r>
      <w:proofErr w:type="spellEnd"/>
      <w:r w:rsidRPr="00804DF5">
        <w:rPr>
          <w:rFonts w:ascii="Times New Roman" w:eastAsia="Times New Roman" w:hAnsi="Times New Roman"/>
          <w:color w:val="000000"/>
          <w:sz w:val="18"/>
          <w:szCs w:val="18"/>
          <w:lang w:eastAsia="es-AR"/>
        </w:rPr>
        <w:t xml:space="preserve">: </w:t>
      </w:r>
      <w:r w:rsidRPr="00804DF5">
        <w:rPr>
          <w:rFonts w:ascii="Times New Roman" w:eastAsia="Times New Roman" w:hAnsi="Times New Roman"/>
          <w:color w:val="000000"/>
          <w:sz w:val="18"/>
          <w:szCs w:val="18"/>
          <w:lang w:eastAsia="es-AR"/>
        </w:rPr>
        <w:lastRenderedPageBreak/>
        <w:t xml:space="preserve">pensamiento crítico, solución de problemas) no son medidas en forma directa por los medios típicos a través de los que se toman exámenes y se otorgan títulos. Creo que éste es un aspecto del aprendizaje virtual que merece mucha más investigación.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No hay duda acerca de que ser un profesor o estudiante virtual aumenta ciertas habilidades y capacidades. La interacción virtual requiere buenas capacidades de comunicación (especialmente escrita).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También hacen falta habilidades en el uso de computadoras si viene no en un nivel muy "técnico", la habilidad para aprender a usar nuevo software y resolver sus problemas es indudablemente la más importante habilidad tecnológica requerida.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Hay ciertas características de personalidad (como paciencia e independencia) que parecen importantes para la enseñanza virtual y un ambiente de aprendizaje-enseñanza positivo del cual tanto alumnos como profesores virtuales pueden carecer.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Sin embargo, no sé mucho acerca de los atributos que pueden distinguir a un profesor/estudiante virtual exitoso de uno que no lo sea.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Un aspecto muy importante para la enseñanza/aprendizaje virtuales son las consecuencias que traerán para la naturaleza misma de las organizaciones educacionales: en la medida en que los profesores virtuales (y sus alumnos) no necesitan aulas u otras instalaciones edilicias (auditorios, cafeterías, gimnasios, dormitorios, estacionamientos, etc.) cual será exactamente el rol de la institución educativa</w:t>
      </w:r>
      <w:proofErr w:type="gramStart"/>
      <w:r w:rsidRPr="00804DF5">
        <w:rPr>
          <w:rFonts w:ascii="Times New Roman" w:eastAsia="Times New Roman" w:hAnsi="Times New Roman"/>
          <w:color w:val="000000"/>
          <w:sz w:val="18"/>
          <w:szCs w:val="18"/>
          <w:lang w:eastAsia="es-AR"/>
        </w:rPr>
        <w:t>?</w:t>
      </w:r>
      <w:proofErr w:type="gramEnd"/>
      <w:r w:rsidRPr="00804DF5">
        <w:rPr>
          <w:rFonts w:ascii="Times New Roman" w:eastAsia="Times New Roman" w:hAnsi="Times New Roman"/>
          <w:color w:val="000000"/>
          <w:sz w:val="18"/>
          <w:szCs w:val="18"/>
          <w:lang w:eastAsia="es-AR"/>
        </w:rPr>
        <w:t xml:space="preserve"> Obviamente la provisión de </w:t>
      </w:r>
      <w:proofErr w:type="spellStart"/>
      <w:r w:rsidRPr="00804DF5">
        <w:rPr>
          <w:rFonts w:ascii="Times New Roman" w:eastAsia="Times New Roman" w:hAnsi="Times New Roman"/>
          <w:color w:val="000000"/>
          <w:sz w:val="18"/>
          <w:szCs w:val="18"/>
          <w:lang w:eastAsia="es-AR"/>
        </w:rPr>
        <w:t>PC's</w:t>
      </w:r>
      <w:proofErr w:type="spellEnd"/>
      <w:r w:rsidRPr="00804DF5">
        <w:rPr>
          <w:rFonts w:ascii="Times New Roman" w:eastAsia="Times New Roman" w:hAnsi="Times New Roman"/>
          <w:color w:val="000000"/>
          <w:sz w:val="18"/>
          <w:szCs w:val="18"/>
          <w:lang w:eastAsia="es-AR"/>
        </w:rPr>
        <w:t xml:space="preserve"> se vuelve crítica aunque pueden obtenerse privadamente.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Pero las instituciones educacionales en mi opinión tienen aún dos funciones que son todavía indispensables para la educación virtual: la administración y el otorgamiento de títulos habilitantes.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La administración incluye el procesamiento de admisiones, registrar los alumnos, cobrar las cuotas, manejar las becas y otorgar los títulos. Si bien todas estas funciones pueden en última instancia ser realizadas en forma electrónica, requieren personal y gerenciamiento.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Otorgar un título superior es algo que corresponde más al nivel institucional que al individual (a diferencia del maestro que obtiene credenciales en K-12). Por lo tanto, ambas funciones hacen que la educación virtual precise una afiliación institucional.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Debería resultar claro que la educación virtual traerá cambios significativos al sistema educacional. Algunos serán positivos, otros pueden ser negativos, otros sólo serán diferentes a lo conocido.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El proceso de enseñanza aprendizaje tradicional utilizado desde hace tiempo en las aulas de clase, en el cual el profesor imparte su clase y los alumnos reciben los conocimientos, requiere de una modernización que facilite al profesor la transmisión de sus conocimientos y la asimilación de los mismos por parte del alumno. Esta necesidad ha dado origen a una constante búsqueda de herramientas educativas que permitan hacer uso de tecnologías de apoyo a la enseñanza con el fin de: vencer barreras que impiden la realización del proceso, sustentar los conocimientos que el profesor trata de comunicar y permitir que el proceso de transmisión recepción se realice de manera efectiva.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La prospectiva basada en la planeación mediante la metodología de escenarios futuros nos anuncia, que "para los próximos diez años el 40% de las universidades existentes hoy habrán desaparecido, desplazadas por las instituciones educativas que utilicen las nuevas tecnologías de educación virtual". </w:t>
      </w:r>
    </w:p>
    <w:p w:rsidR="00804DF5" w:rsidRPr="00804DF5" w:rsidRDefault="00804DF5" w:rsidP="00804DF5">
      <w:pPr>
        <w:spacing w:before="100" w:beforeAutospacing="1" w:after="100" w:afterAutospacing="1" w:line="240" w:lineRule="auto"/>
        <w:rPr>
          <w:rFonts w:ascii="Times New Roman" w:eastAsia="Times New Roman" w:hAnsi="Times New Roman"/>
          <w:color w:val="000000"/>
          <w:sz w:val="18"/>
          <w:szCs w:val="18"/>
          <w:lang w:eastAsia="es-AR"/>
        </w:rPr>
      </w:pPr>
      <w:r w:rsidRPr="00804DF5">
        <w:rPr>
          <w:rFonts w:ascii="Times New Roman" w:eastAsia="Times New Roman" w:hAnsi="Times New Roman"/>
          <w:color w:val="000000"/>
          <w:sz w:val="18"/>
          <w:szCs w:val="18"/>
          <w:lang w:eastAsia="es-AR"/>
        </w:rPr>
        <w:t xml:space="preserve">Los nuevos escenarios educativos y empresariales </w:t>
      </w:r>
      <w:proofErr w:type="gramStart"/>
      <w:r w:rsidRPr="00804DF5">
        <w:rPr>
          <w:rFonts w:ascii="Times New Roman" w:eastAsia="Times New Roman" w:hAnsi="Times New Roman"/>
          <w:color w:val="000000"/>
          <w:sz w:val="18"/>
          <w:szCs w:val="18"/>
          <w:lang w:eastAsia="es-AR"/>
        </w:rPr>
        <w:t>le</w:t>
      </w:r>
      <w:proofErr w:type="gramEnd"/>
      <w:r w:rsidRPr="00804DF5">
        <w:rPr>
          <w:rFonts w:ascii="Times New Roman" w:eastAsia="Times New Roman" w:hAnsi="Times New Roman"/>
          <w:color w:val="000000"/>
          <w:sz w:val="18"/>
          <w:szCs w:val="18"/>
          <w:lang w:eastAsia="es-AR"/>
        </w:rPr>
        <w:t xml:space="preserve"> están permitiendo a la universidad y a las organizaciones inteligentes un nuevo servicio al alumno trabajador, o al alumno de la provincia, y a sus clientes externos mediante prácticos elementos de </w:t>
      </w:r>
      <w:proofErr w:type="spellStart"/>
      <w:r w:rsidRPr="00804DF5">
        <w:rPr>
          <w:rFonts w:ascii="Times New Roman" w:eastAsia="Times New Roman" w:hAnsi="Times New Roman"/>
          <w:color w:val="000000"/>
          <w:sz w:val="18"/>
          <w:szCs w:val="18"/>
          <w:lang w:eastAsia="es-AR"/>
        </w:rPr>
        <w:t>televirtualidad</w:t>
      </w:r>
      <w:proofErr w:type="spellEnd"/>
      <w:r w:rsidRPr="00804DF5">
        <w:rPr>
          <w:rFonts w:ascii="Times New Roman" w:eastAsia="Times New Roman" w:hAnsi="Times New Roman"/>
          <w:color w:val="000000"/>
          <w:sz w:val="18"/>
          <w:szCs w:val="18"/>
          <w:lang w:eastAsia="es-AR"/>
        </w:rPr>
        <w:t xml:space="preserve">. Para ofrecer este servicio es necesario aprender a configurarlos con criterios de Tecnología Apropiada, usarlos y replicarlos para beneficio de la academia, y la capacitación de las empresas que quieran ser competitivas en el mercado. El cambio que ha tenido la tecnología educativa en los últimos cinco años no se ha compaginado con el desarrollo de los métodos didácticos en el aula de clase. Para </w:t>
      </w:r>
      <w:proofErr w:type="gramStart"/>
      <w:r w:rsidRPr="00804DF5">
        <w:rPr>
          <w:rFonts w:ascii="Times New Roman" w:eastAsia="Times New Roman" w:hAnsi="Times New Roman"/>
          <w:color w:val="000000"/>
          <w:sz w:val="18"/>
          <w:szCs w:val="18"/>
          <w:lang w:eastAsia="es-AR"/>
        </w:rPr>
        <w:t>plantearle</w:t>
      </w:r>
      <w:proofErr w:type="gramEnd"/>
      <w:r w:rsidRPr="00804DF5">
        <w:rPr>
          <w:rFonts w:ascii="Times New Roman" w:eastAsia="Times New Roman" w:hAnsi="Times New Roman"/>
          <w:color w:val="000000"/>
          <w:sz w:val="18"/>
          <w:szCs w:val="18"/>
          <w:lang w:eastAsia="es-AR"/>
        </w:rPr>
        <w:t xml:space="preserve"> a sus alumnos un nuevo paradigma en la educación, el profesor aún lo explica usando tiza y tablero cuando de hecho existen nuevas técnicas y metodología educativa para innovarlas hacia el aula. </w:t>
      </w:r>
    </w:p>
    <w:p w:rsidR="006C0094" w:rsidRPr="00804DF5" w:rsidRDefault="006C0094">
      <w:pPr>
        <w:rPr>
          <w:sz w:val="18"/>
          <w:szCs w:val="18"/>
        </w:rPr>
      </w:pPr>
    </w:p>
    <w:sectPr w:rsidR="006C0094" w:rsidRPr="00804DF5" w:rsidSect="006C009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4DF5"/>
    <w:rsid w:val="000C4C86"/>
    <w:rsid w:val="003F4F15"/>
    <w:rsid w:val="0054525A"/>
    <w:rsid w:val="005B0487"/>
    <w:rsid w:val="006C0094"/>
    <w:rsid w:val="006F69A4"/>
    <w:rsid w:val="00764C6A"/>
    <w:rsid w:val="00804DF5"/>
    <w:rsid w:val="00962133"/>
    <w:rsid w:val="00973D69"/>
    <w:rsid w:val="00B23DCA"/>
    <w:rsid w:val="00C537C2"/>
    <w:rsid w:val="00CA6E66"/>
    <w:rsid w:val="00EB283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3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962133"/>
    <w:pPr>
      <w:spacing w:line="240" w:lineRule="auto"/>
    </w:pPr>
    <w:rPr>
      <w:b/>
      <w:bCs/>
      <w:color w:val="4F81BD"/>
      <w:sz w:val="18"/>
      <w:szCs w:val="18"/>
    </w:rPr>
  </w:style>
  <w:style w:type="paragraph" w:styleId="NormalWeb">
    <w:name w:val="Normal (Web)"/>
    <w:basedOn w:val="Normal"/>
    <w:uiPriority w:val="99"/>
    <w:semiHidden/>
    <w:unhideWhenUsed/>
    <w:rsid w:val="00804DF5"/>
    <w:pPr>
      <w:spacing w:before="100" w:beforeAutospacing="1" w:after="100" w:afterAutospacing="1" w:line="240" w:lineRule="auto"/>
    </w:pPr>
    <w:rPr>
      <w:rFonts w:ascii="Times New Roman" w:eastAsia="Times New Roman" w:hAnsi="Times New Roman"/>
      <w:color w:val="000000"/>
      <w:sz w:val="24"/>
      <w:szCs w:val="24"/>
      <w:lang w:eastAsia="es-AR"/>
    </w:rPr>
  </w:style>
</w:styles>
</file>

<file path=word/webSettings.xml><?xml version="1.0" encoding="utf-8"?>
<w:webSettings xmlns:r="http://schemas.openxmlformats.org/officeDocument/2006/relationships" xmlns:w="http://schemas.openxmlformats.org/wordprocessingml/2006/main">
  <w:divs>
    <w:div w:id="11345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1399</Words>
  <Characters>7699</Characters>
  <Application>Microsoft Office Word</Application>
  <DocSecurity>0</DocSecurity>
  <Lines>64</Lines>
  <Paragraphs>18</Paragraphs>
  <ScaleCrop>false</ScaleCrop>
  <Company>Hewlett-Packard</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2011-05-19T02:15:00Z</dcterms:created>
  <dcterms:modified xsi:type="dcterms:W3CDTF">2011-05-19T02:16:00Z</dcterms:modified>
</cp:coreProperties>
</file>