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0D" w:rsidRPr="00751F6E" w:rsidRDefault="0070320D" w:rsidP="0070320D">
      <w:pPr>
        <w:shd w:val="clear" w:color="auto" w:fill="E5E5E5"/>
        <w:spacing w:before="136" w:after="136" w:line="240" w:lineRule="auto"/>
        <w:outlineLvl w:val="1"/>
        <w:rPr>
          <w:rFonts w:ascii="Kartika" w:eastAsia="Times New Roman" w:hAnsi="Kartika" w:cs="Kartika"/>
          <w:sz w:val="24"/>
          <w:szCs w:val="24"/>
          <w:lang w:eastAsia="es-CO"/>
        </w:rPr>
      </w:pPr>
      <w:r w:rsidRPr="00751F6E">
        <w:rPr>
          <w:rFonts w:ascii="Kartika" w:eastAsia="Times New Roman" w:hAnsi="Kartika" w:cs="Kartika"/>
          <w:bCs/>
          <w:sz w:val="24"/>
          <w:szCs w:val="24"/>
          <w:lang w:eastAsia="es-CO"/>
        </w:rPr>
        <w:t>HUILA</w:t>
      </w:r>
    </w:p>
    <w:p w:rsidR="0070320D" w:rsidRPr="00751F6E" w:rsidRDefault="0070320D" w:rsidP="0070320D">
      <w:pPr>
        <w:spacing w:after="0" w:line="240" w:lineRule="auto"/>
        <w:jc w:val="both"/>
        <w:rPr>
          <w:rFonts w:ascii="Kartika" w:eastAsia="Times New Roman" w:hAnsi="Kartika" w:cs="Kartika"/>
          <w:sz w:val="24"/>
          <w:szCs w:val="24"/>
          <w:lang w:eastAsia="es-CO"/>
        </w:rPr>
      </w:pPr>
      <w:r w:rsidRPr="00751F6E">
        <w:rPr>
          <w:rFonts w:ascii="Kartika" w:eastAsia="Times New Roman" w:hAnsi="Kartika" w:cs="Kartika"/>
          <w:bCs/>
          <w:noProof/>
          <w:sz w:val="24"/>
          <w:szCs w:val="24"/>
          <w:lang w:eastAsia="es-CO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238250"/>
            <wp:effectExtent l="19050" t="0" r="0" b="0"/>
            <wp:wrapSquare wrapText="bothSides"/>
            <wp:docPr id="5" name="Imagen 3" descr="Nevado del Huila - Departamento del Huila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vado del Huila - Departamento del Huila Colomb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1F6E">
        <w:rPr>
          <w:rFonts w:ascii="Kartika" w:eastAsia="Times New Roman" w:hAnsi="Kartika" w:cs="Kartika"/>
          <w:bCs/>
          <w:sz w:val="24"/>
          <w:szCs w:val="24"/>
          <w:lang w:eastAsia="es-CO"/>
        </w:rPr>
        <w:t>Superficie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  <w:t>19.890km2 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</w:r>
      <w:r w:rsidRPr="00751F6E">
        <w:rPr>
          <w:rFonts w:ascii="Kartika" w:eastAsia="Times New Roman" w:hAnsi="Kartika" w:cs="Kartika"/>
          <w:bCs/>
          <w:sz w:val="24"/>
          <w:szCs w:val="24"/>
          <w:lang w:eastAsia="es-CO"/>
        </w:rPr>
        <w:t>Población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  <w:t>996.617Hab (Proyección DANE 2005)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</w:r>
      <w:r w:rsidRPr="00751F6E">
        <w:rPr>
          <w:rFonts w:ascii="Kartika" w:eastAsia="Times New Roman" w:hAnsi="Kartika" w:cs="Kartika"/>
          <w:bCs/>
          <w:sz w:val="24"/>
          <w:szCs w:val="24"/>
          <w:lang w:eastAsia="es-CO"/>
        </w:rPr>
        <w:t>Densidad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  <w:t>49.88Hab/Km2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</w:r>
      <w:r w:rsidRPr="00751F6E">
        <w:rPr>
          <w:rFonts w:ascii="Kartika" w:eastAsia="Times New Roman" w:hAnsi="Kartika" w:cs="Kartika"/>
          <w:bCs/>
          <w:sz w:val="24"/>
          <w:szCs w:val="24"/>
          <w:lang w:eastAsia="es-CO"/>
        </w:rPr>
        <w:t>Capital</w:t>
      </w: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br/>
        <w:t xml:space="preserve">Neiva – 377.480 </w:t>
      </w:r>
      <w:proofErr w:type="spellStart"/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t>Hab</w:t>
      </w:r>
      <w:proofErr w:type="spellEnd"/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t xml:space="preserve"> (Proyección DANE 2005)</w:t>
      </w:r>
    </w:p>
    <w:p w:rsidR="0070320D" w:rsidRPr="00751F6E" w:rsidRDefault="0070320D" w:rsidP="0070320D">
      <w:pPr>
        <w:spacing w:after="0" w:line="240" w:lineRule="auto"/>
        <w:jc w:val="both"/>
        <w:rPr>
          <w:rFonts w:ascii="Kartika" w:eastAsia="Times New Roman" w:hAnsi="Kartika" w:cs="Kartika"/>
          <w:sz w:val="24"/>
          <w:szCs w:val="24"/>
          <w:lang w:eastAsia="es-CO"/>
        </w:rPr>
      </w:pP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t> </w:t>
      </w:r>
    </w:p>
    <w:p w:rsidR="0070320D" w:rsidRPr="00751F6E" w:rsidRDefault="0070320D" w:rsidP="0070320D">
      <w:pPr>
        <w:shd w:val="clear" w:color="auto" w:fill="E5E5E5"/>
        <w:spacing w:before="136" w:after="136" w:line="240" w:lineRule="auto"/>
        <w:outlineLvl w:val="1"/>
        <w:rPr>
          <w:rFonts w:ascii="Kartika" w:eastAsia="Times New Roman" w:hAnsi="Kartika" w:cs="Kartika"/>
          <w:sz w:val="24"/>
          <w:szCs w:val="24"/>
          <w:lang w:eastAsia="es-CO"/>
        </w:rPr>
      </w:pPr>
      <w:r w:rsidRPr="00751F6E">
        <w:rPr>
          <w:rFonts w:ascii="Kartika" w:eastAsia="Times New Roman" w:hAnsi="Kartika" w:cs="Kartika"/>
          <w:sz w:val="24"/>
          <w:szCs w:val="24"/>
          <w:lang w:eastAsia="es-CO"/>
        </w:rPr>
        <w:t>UBICACIÓN, EXTENSIÓN Y LÍMITES - HUILA</w:t>
      </w:r>
    </w:p>
    <w:p w:rsidR="0070320D" w:rsidRPr="00751F6E" w:rsidRDefault="0070320D" w:rsidP="0070320D">
      <w:pPr>
        <w:spacing w:after="0" w:line="240" w:lineRule="auto"/>
        <w:jc w:val="both"/>
        <w:rPr>
          <w:rFonts w:ascii="Calibri" w:eastAsia="Times New Roman" w:hAnsi="Calibri" w:cs="Kartika"/>
          <w:sz w:val="24"/>
          <w:szCs w:val="24"/>
          <w:lang w:eastAsia="es-CO"/>
        </w:rPr>
      </w:pPr>
      <w:r w:rsidRPr="00751F6E">
        <w:rPr>
          <w:rFonts w:ascii="Calibri" w:eastAsia="Times New Roman" w:hAnsi="Calibri" w:cs="Kartika"/>
          <w:sz w:val="24"/>
          <w:szCs w:val="24"/>
          <w:lang w:eastAsia="es-CO"/>
        </w:rPr>
        <w:t>El </w:t>
      </w:r>
      <w:r w:rsidRPr="00751F6E">
        <w:rPr>
          <w:rFonts w:ascii="Calibri" w:eastAsia="Times New Roman" w:hAnsi="Calibri" w:cs="Kartika"/>
          <w:bCs/>
          <w:sz w:val="24"/>
          <w:szCs w:val="24"/>
          <w:lang w:eastAsia="es-CO"/>
        </w:rPr>
        <w:t>Departamento de Huila</w:t>
      </w:r>
      <w:r w:rsidRPr="00751F6E">
        <w:rPr>
          <w:rFonts w:ascii="Calibri" w:eastAsia="Times New Roman" w:hAnsi="Calibri" w:cs="Kartika"/>
          <w:sz w:val="24"/>
          <w:szCs w:val="24"/>
          <w:lang w:eastAsia="es-CO"/>
        </w:rPr>
        <w:t> está situado en la parte sur de la región andina</w:t>
      </w:r>
    </w:p>
    <w:p w:rsidR="0070320D" w:rsidRPr="00751F6E" w:rsidRDefault="0070320D" w:rsidP="007D2E1F">
      <w:pPr>
        <w:pStyle w:val="Ttulo2"/>
        <w:spacing w:line="299" w:lineRule="atLeast"/>
        <w:rPr>
          <w:rFonts w:ascii="Calibri" w:hAnsi="Calibri" w:cs="Kartika"/>
          <w:b w:val="0"/>
          <w:sz w:val="24"/>
          <w:szCs w:val="24"/>
        </w:rPr>
      </w:pPr>
    </w:p>
    <w:p w:rsidR="007D2E1F" w:rsidRPr="00751F6E" w:rsidRDefault="0076173E" w:rsidP="007D2E1F">
      <w:pPr>
        <w:pStyle w:val="Ttulo2"/>
        <w:spacing w:line="299" w:lineRule="atLeast"/>
        <w:rPr>
          <w:rFonts w:ascii="Calibri" w:hAnsi="Calibri" w:cs="Kartika"/>
          <w:caps/>
          <w:sz w:val="24"/>
          <w:szCs w:val="24"/>
        </w:rPr>
      </w:pPr>
      <w:hyperlink r:id="rId5" w:history="1">
        <w:r w:rsidR="007D2E1F" w:rsidRPr="00751F6E">
          <w:rPr>
            <w:rStyle w:val="Hipervnculo"/>
            <w:rFonts w:ascii="Calibri" w:hAnsi="Calibri" w:cs="Kartika"/>
            <w:caps/>
            <w:color w:val="auto"/>
            <w:sz w:val="24"/>
            <w:szCs w:val="24"/>
          </w:rPr>
          <w:t>RESEÑA HISTÓRICA</w:t>
        </w:r>
      </w:hyperlink>
    </w:p>
    <w:p w:rsidR="00D269D0" w:rsidRDefault="00D269D0" w:rsidP="00D269D0">
      <w:pPr>
        <w:pStyle w:val="buttonheading"/>
        <w:spacing w:before="0" w:beforeAutospacing="0" w:after="0" w:afterAutospacing="0" w:line="217" w:lineRule="atLeast"/>
        <w:ind w:left="204"/>
        <w:rPr>
          <w:rStyle w:val="Textoennegrita"/>
          <w:rFonts w:ascii="Calibri" w:hAnsi="Calibri" w:cs="Kartika"/>
          <w:b w:val="0"/>
        </w:rPr>
      </w:pPr>
      <w:hyperlink r:id="rId6" w:tooltip="&quot;PDF&quot; t " w:history="1">
        <w:r w:rsidRPr="00D269D0">
          <w:rPr>
            <w:rFonts w:ascii="Calibri" w:hAnsi="Calibri" w:cs="Kartika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" o:spid="_x0000_i1025" type="#_x0000_t75" alt="PDF" href="http://www.huila.gov.co/index.php?option=com_content&amp;view=article&amp;id=6988:nuestro-departamento&amp;catid=397:generalidades&amp;Itemid=2162&amp;format=pdf" target="&quot;_blank&quot;" title="&quot;PDF&quot;" style="width:14.95pt;height:14.95pt;visibility:visible;mso-wrap-style:square" o:button="t">
              <v:fill o:detectmouseclick="t"/>
              <v:imagedata r:id="rId7" o:title="PDF"/>
            </v:shape>
          </w:pict>
        </w:r>
      </w:hyperlink>
      <w:r w:rsidR="007D2E1F" w:rsidRPr="00751F6E">
        <w:rPr>
          <w:rFonts w:ascii="Calibri" w:hAnsi="Calibri" w:cs="Kartika"/>
          <w:noProof/>
        </w:rPr>
        <w:drawing>
          <wp:inline distT="0" distB="0" distL="0" distR="0">
            <wp:extent cx="189865" cy="189865"/>
            <wp:effectExtent l="19050" t="0" r="635" b="0"/>
            <wp:docPr id="2" name="Imagen 2" descr="Imprimir">
              <a:hlinkClick xmlns:a="http://schemas.openxmlformats.org/drawingml/2006/main" r:id="rId8" tooltip="&quot;Imprimi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rimir">
                      <a:hlinkClick r:id="rId8" tooltip="&quot;Imprimi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9D0" w:rsidRPr="00D269D0" w:rsidRDefault="007D2E1F" w:rsidP="00D269D0">
      <w:pPr>
        <w:pStyle w:val="buttonheading"/>
        <w:spacing w:before="0" w:beforeAutospacing="0" w:after="0" w:afterAutospacing="0" w:line="217" w:lineRule="atLeast"/>
        <w:ind w:left="204"/>
        <w:rPr>
          <w:rStyle w:val="Textoennegrita"/>
          <w:rFonts w:ascii="Calibri" w:hAnsi="Calibri" w:cs="Kartika"/>
          <w:b w:val="0"/>
          <w:i/>
        </w:rPr>
      </w:pPr>
      <w:r w:rsidRPr="00D269D0">
        <w:rPr>
          <w:rFonts w:ascii="Calibri" w:hAnsi="Calibri" w:cs="Kartika"/>
          <w:b/>
          <w:i/>
          <w:noProof/>
        </w:rPr>
        <w:drawing>
          <wp:anchor distT="9525" distB="9525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3" name="Imagen 2" descr="Paisaje Huil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saje Huilen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9D0">
        <w:rPr>
          <w:rStyle w:val="Textoennegrita"/>
          <w:rFonts w:ascii="Calibri" w:hAnsi="Calibri" w:cs="Kartika"/>
          <w:b w:val="0"/>
          <w:i/>
        </w:rPr>
        <w:t>Significado de la palabra Huila:</w:t>
      </w:r>
    </w:p>
    <w:p w:rsidR="007D2E1F" w:rsidRPr="00D269D0" w:rsidRDefault="007D2E1F" w:rsidP="00D269D0">
      <w:pPr>
        <w:pStyle w:val="buttonheading"/>
        <w:spacing w:before="0" w:beforeAutospacing="0" w:after="0" w:afterAutospacing="0" w:line="217" w:lineRule="atLeast"/>
        <w:ind w:left="204"/>
        <w:rPr>
          <w:rFonts w:ascii="Calibri" w:hAnsi="Calibri" w:cs="Kartika"/>
          <w:b/>
          <w:i/>
        </w:rPr>
      </w:pPr>
      <w:r w:rsidRPr="00D269D0">
        <w:rPr>
          <w:rStyle w:val="apple-converted-space"/>
          <w:rFonts w:ascii="Calibri" w:hAnsi="Calibri" w:cs="Kartika"/>
          <w:b/>
          <w:i/>
        </w:rPr>
        <w:t> </w:t>
      </w:r>
      <w:r w:rsidR="00457BA5" w:rsidRPr="00D269D0">
        <w:rPr>
          <w:rFonts w:ascii="Calibri" w:hAnsi="Calibri" w:cs="Kartika"/>
          <w:b/>
          <w:i/>
        </w:rPr>
        <w:t>Es de origen indígena</w:t>
      </w:r>
      <w:r w:rsidRPr="00D269D0">
        <w:rPr>
          <w:rFonts w:ascii="Calibri" w:hAnsi="Calibri" w:cs="Kartika"/>
          <w:b/>
          <w:i/>
        </w:rPr>
        <w:t xml:space="preserve"> y significa anaranjado. En lengua Páez Montaña Luminosa.</w:t>
      </w:r>
    </w:p>
    <w:p w:rsidR="00D269D0" w:rsidRPr="00D269D0" w:rsidRDefault="00D269D0" w:rsidP="00D269D0">
      <w:pPr>
        <w:pStyle w:val="buttonheading"/>
        <w:spacing w:before="0" w:beforeAutospacing="0" w:after="0" w:afterAutospacing="0" w:line="217" w:lineRule="atLeast"/>
        <w:ind w:left="204"/>
        <w:rPr>
          <w:rFonts w:ascii="Calibri" w:hAnsi="Calibri" w:cs="Kartika"/>
          <w:b/>
          <w:i/>
        </w:rPr>
      </w:pPr>
    </w:p>
    <w:p w:rsidR="007D2E1F" w:rsidRDefault="007D2E1F" w:rsidP="007D2E1F">
      <w:pPr>
        <w:pStyle w:val="Ttulo4"/>
        <w:spacing w:before="340" w:after="136" w:line="245" w:lineRule="atLeast"/>
        <w:rPr>
          <w:rStyle w:val="Textoennegrita"/>
          <w:rFonts w:ascii="Calibri" w:hAnsi="Calibri" w:cs="Kartika"/>
          <w:bCs/>
          <w:color w:val="auto"/>
          <w:sz w:val="24"/>
          <w:szCs w:val="24"/>
        </w:rPr>
      </w:pPr>
    </w:p>
    <w:p w:rsidR="00D269D0" w:rsidRPr="00D269D0" w:rsidRDefault="00D269D0" w:rsidP="00D269D0"/>
    <w:p w:rsidR="00457BA5" w:rsidRPr="00751F6E" w:rsidRDefault="00D269D0" w:rsidP="007D2E1F">
      <w:pPr>
        <w:spacing w:line="217" w:lineRule="atLeast"/>
        <w:jc w:val="both"/>
        <w:rPr>
          <w:rFonts w:ascii="Calibri" w:hAnsi="Calibri" w:cs="Kartika"/>
          <w:sz w:val="24"/>
          <w:szCs w:val="24"/>
        </w:rPr>
      </w:pPr>
      <w:r>
        <w:rPr>
          <w:rFonts w:ascii="Calibri" w:hAnsi="Calibri" w:cs="Kartika"/>
          <w:sz w:val="24"/>
          <w:szCs w:val="24"/>
        </w:rPr>
        <w:t>E</w:t>
      </w:r>
      <w:r w:rsidR="007D2E1F" w:rsidRPr="00751F6E">
        <w:rPr>
          <w:rFonts w:ascii="Calibri" w:hAnsi="Calibri" w:cs="Kartika"/>
          <w:sz w:val="24"/>
          <w:szCs w:val="24"/>
        </w:rPr>
        <w:t>l departamento del Huila fue creado mediante Ley 46 de1905</w:t>
      </w:r>
      <w:r w:rsidR="007D2E1F" w:rsidRPr="00751F6E">
        <w:rPr>
          <w:rFonts w:ascii="Calibri" w:hAnsi="Calibri" w:cs="Kartika"/>
          <w:sz w:val="24"/>
          <w:szCs w:val="24"/>
        </w:rPr>
        <w:br/>
        <w:t> La historia del departamento del Huila está sustentada en el legado de la cultura Agustiniana,</w:t>
      </w:r>
    </w:p>
    <w:p w:rsidR="00457BA5" w:rsidRPr="00751F6E" w:rsidRDefault="007D2E1F" w:rsidP="00457BA5">
      <w:pPr>
        <w:spacing w:line="217" w:lineRule="atLeast"/>
        <w:jc w:val="both"/>
        <w:rPr>
          <w:rFonts w:ascii="Calibri" w:hAnsi="Calibri" w:cs="Kartika"/>
          <w:sz w:val="24"/>
          <w:szCs w:val="24"/>
        </w:rPr>
      </w:pPr>
      <w:r w:rsidRPr="00751F6E">
        <w:rPr>
          <w:rFonts w:ascii="Calibri" w:hAnsi="Calibri" w:cs="Kartika"/>
          <w:sz w:val="24"/>
          <w:szCs w:val="24"/>
        </w:rPr>
        <w:br/>
        <w:t xml:space="preserve">Cuando llegaron los conquistadores españoles en 1538, la región del actual departamento estaba poblada por numerosas comunidades indígenas que se opusieron con tenacidad y valor a los invasores; </w:t>
      </w:r>
    </w:p>
    <w:p w:rsidR="00807251" w:rsidRPr="00751F6E" w:rsidRDefault="007D2E1F" w:rsidP="00BE4913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 xml:space="preserve">La primera expedición que logró atravesar la cordillera y llegar al valle, estaba comandada por Sebastián de </w:t>
      </w:r>
      <w:proofErr w:type="spellStart"/>
      <w:r w:rsidR="00751F6E" w:rsidRPr="00751F6E">
        <w:rPr>
          <w:rFonts w:ascii="Calibri" w:hAnsi="Calibri" w:cs="Kartika"/>
        </w:rPr>
        <w:t>Belalcázar</w:t>
      </w:r>
      <w:proofErr w:type="spellEnd"/>
      <w:r w:rsidRPr="00751F6E">
        <w:rPr>
          <w:rFonts w:ascii="Calibri" w:hAnsi="Calibri" w:cs="Kartika"/>
        </w:rPr>
        <w:t xml:space="preserve"> y tuvo que enfrentar a los aborígenes, que desde ese momento libraron violentas luchas para defender su territorio y su libertad;  se destaca, la que sostuvo contra el conquistador Pedro de Añasco, la Cacica </w:t>
      </w:r>
      <w:proofErr w:type="spellStart"/>
      <w:r w:rsidRPr="00751F6E">
        <w:rPr>
          <w:rFonts w:ascii="Calibri" w:hAnsi="Calibri" w:cs="Kartika"/>
        </w:rPr>
        <w:t>Gaitana</w:t>
      </w:r>
      <w:proofErr w:type="spellEnd"/>
      <w:r w:rsidRPr="00751F6E">
        <w:rPr>
          <w:rFonts w:ascii="Calibri" w:hAnsi="Calibri" w:cs="Kartika"/>
        </w:rPr>
        <w:t xml:space="preserve">, quien se rebeló porque su pueblo estaba siendo desposeído de sus tierras y obligado a pagar tributos a los españoles; como ella se opuso a que Añasco convirtiera en su servidor a </w:t>
      </w:r>
      <w:proofErr w:type="spellStart"/>
      <w:r w:rsidRPr="00751F6E">
        <w:rPr>
          <w:rFonts w:ascii="Calibri" w:hAnsi="Calibri" w:cs="Kartika"/>
        </w:rPr>
        <w:t>Timanco</w:t>
      </w:r>
      <w:proofErr w:type="spellEnd"/>
      <w:r w:rsidRPr="00751F6E">
        <w:rPr>
          <w:rFonts w:ascii="Calibri" w:hAnsi="Calibri" w:cs="Kartika"/>
        </w:rPr>
        <w:t xml:space="preserve">, su hijo, </w:t>
      </w:r>
      <w:r w:rsidRPr="00751F6E">
        <w:rPr>
          <w:rFonts w:ascii="Calibri" w:hAnsi="Calibri" w:cs="Kartika"/>
        </w:rPr>
        <w:lastRenderedPageBreak/>
        <w:t xml:space="preserve">aquel ordenó que el muchacho fuera quemado vivo en presencia del pueblo, para que sirviera de escarmiento. Para vengarse de Añasco y de sus soldados, la </w:t>
      </w:r>
      <w:proofErr w:type="spellStart"/>
      <w:r w:rsidRPr="00751F6E">
        <w:rPr>
          <w:rFonts w:ascii="Calibri" w:hAnsi="Calibri" w:cs="Kartika"/>
        </w:rPr>
        <w:t>Gaitana</w:t>
      </w:r>
      <w:proofErr w:type="spellEnd"/>
      <w:r w:rsidRPr="00751F6E">
        <w:rPr>
          <w:rFonts w:ascii="Calibri" w:hAnsi="Calibri" w:cs="Kartika"/>
        </w:rPr>
        <w:t xml:space="preserve"> dio comienzo a una lucha encarnizada que le permitió vencer a su enemigo; le sacó los ojos y lo condujo así por todo el pueblo. Aunque después, esta mujer valiente y orgullosa desapareció de la escena de la guerra, su espíritu y el recuerdo de su rebeldía se han mantenido vivos a través de los siglos, entre el pueblo </w:t>
      </w:r>
      <w:proofErr w:type="spellStart"/>
      <w:r w:rsidRPr="00751F6E">
        <w:rPr>
          <w:rFonts w:ascii="Calibri" w:hAnsi="Calibri" w:cs="Kartika"/>
        </w:rPr>
        <w:t>andaquí</w:t>
      </w:r>
      <w:proofErr w:type="spellEnd"/>
      <w:r w:rsidRPr="00751F6E">
        <w:rPr>
          <w:rFonts w:ascii="Calibri" w:hAnsi="Calibri" w:cs="Kartika"/>
        </w:rPr>
        <w:t>.</w:t>
      </w:r>
      <w:r w:rsidRPr="00751F6E">
        <w:rPr>
          <w:rFonts w:ascii="Calibri" w:hAnsi="Calibri" w:cs="Kartika"/>
        </w:rPr>
        <w:br/>
      </w:r>
      <w:r w:rsidRPr="00751F6E">
        <w:rPr>
          <w:rFonts w:ascii="Calibri" w:hAnsi="Calibri" w:cs="Kartika"/>
        </w:rPr>
        <w:br/>
        <w:t xml:space="preserve">Los españoles encontraron un territorio en el que predominaba la cultura que posteriormente </w:t>
      </w:r>
      <w:proofErr w:type="gramStart"/>
      <w:r w:rsidRPr="00751F6E">
        <w:rPr>
          <w:rFonts w:ascii="Calibri" w:hAnsi="Calibri" w:cs="Kartika"/>
        </w:rPr>
        <w:t>llamaron</w:t>
      </w:r>
      <w:proofErr w:type="gramEnd"/>
      <w:r w:rsidRPr="00751F6E">
        <w:rPr>
          <w:rFonts w:ascii="Calibri" w:hAnsi="Calibri" w:cs="Kartika"/>
        </w:rPr>
        <w:t xml:space="preserve"> San Agustín, otros grupos que habitaban la región eran los </w:t>
      </w:r>
      <w:proofErr w:type="spellStart"/>
      <w:r w:rsidRPr="00751F6E">
        <w:rPr>
          <w:rFonts w:ascii="Calibri" w:hAnsi="Calibri" w:cs="Kartika"/>
        </w:rPr>
        <w:t>panches</w:t>
      </w:r>
      <w:proofErr w:type="spellEnd"/>
      <w:r w:rsidRPr="00751F6E">
        <w:rPr>
          <w:rFonts w:ascii="Calibri" w:hAnsi="Calibri" w:cs="Kartika"/>
        </w:rPr>
        <w:t xml:space="preserve">, </w:t>
      </w:r>
      <w:proofErr w:type="spellStart"/>
      <w:r w:rsidRPr="00751F6E">
        <w:rPr>
          <w:rFonts w:ascii="Calibri" w:hAnsi="Calibri" w:cs="Kartika"/>
        </w:rPr>
        <w:t>pijaos</w:t>
      </w:r>
      <w:proofErr w:type="spellEnd"/>
      <w:r w:rsidRPr="00751F6E">
        <w:rPr>
          <w:rFonts w:ascii="Calibri" w:hAnsi="Calibri" w:cs="Kartika"/>
        </w:rPr>
        <w:t xml:space="preserve">, </w:t>
      </w:r>
      <w:proofErr w:type="spellStart"/>
      <w:r w:rsidRPr="00751F6E">
        <w:rPr>
          <w:rFonts w:ascii="Calibri" w:hAnsi="Calibri" w:cs="Kartika"/>
        </w:rPr>
        <w:t>andakies</w:t>
      </w:r>
      <w:proofErr w:type="spellEnd"/>
      <w:r w:rsidRPr="00751F6E">
        <w:rPr>
          <w:rFonts w:ascii="Calibri" w:hAnsi="Calibri" w:cs="Kartika"/>
        </w:rPr>
        <w:t xml:space="preserve"> y </w:t>
      </w:r>
      <w:proofErr w:type="spellStart"/>
      <w:r w:rsidRPr="00751F6E">
        <w:rPr>
          <w:rFonts w:ascii="Calibri" w:hAnsi="Calibri" w:cs="Kartika"/>
        </w:rPr>
        <w:t>yalcones</w:t>
      </w:r>
      <w:proofErr w:type="spellEnd"/>
      <w:r w:rsidRPr="00751F6E">
        <w:rPr>
          <w:rFonts w:ascii="Calibri" w:hAnsi="Calibri" w:cs="Kartika"/>
        </w:rPr>
        <w:t xml:space="preserve">. Los primeros conquistadores llegaron en 1530, a la cabeza de Sebastián de </w:t>
      </w:r>
      <w:proofErr w:type="spellStart"/>
      <w:r w:rsidRPr="00751F6E">
        <w:rPr>
          <w:rFonts w:ascii="Calibri" w:hAnsi="Calibri" w:cs="Kartika"/>
        </w:rPr>
        <w:t>Belalcázar</w:t>
      </w:r>
      <w:proofErr w:type="spellEnd"/>
      <w:r w:rsidRPr="00751F6E">
        <w:rPr>
          <w:rFonts w:ascii="Calibri" w:hAnsi="Calibri" w:cs="Kartika"/>
        </w:rPr>
        <w:t>, quien llegó por el sur y Gonzalo Jiménez de Quesada que llegó por el norte. La colonización estuvo sujeta a los fuertes enfrentamientos con los grupos indígenas que finalmente fueron exterminados por las tropas españolas.</w:t>
      </w:r>
    </w:p>
    <w:p w:rsidR="00807251" w:rsidRPr="00751F6E" w:rsidRDefault="007D2E1F" w:rsidP="00BE4913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br/>
        <w:t>Durante la colonia se fundaron pueblos de indios y mestizos y se crearon grandes haciendas ganaderas. La explotación cauchera dio paso a nuevas vías</w:t>
      </w:r>
      <w:r w:rsidR="001D5D8A" w:rsidRPr="00751F6E">
        <w:rPr>
          <w:rFonts w:ascii="Calibri" w:hAnsi="Calibri" w:cs="Kartika"/>
        </w:rPr>
        <w:t xml:space="preserve"> y poblados.</w:t>
      </w:r>
    </w:p>
    <w:p w:rsidR="00BE4913" w:rsidRDefault="00BE4913" w:rsidP="00BE4913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</w:p>
    <w:p w:rsidR="00D269D0" w:rsidRPr="00751F6E" w:rsidRDefault="00D269D0" w:rsidP="00BE4913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</w:p>
    <w:p w:rsidR="00BE4913" w:rsidRPr="00751F6E" w:rsidRDefault="00751F6E" w:rsidP="00BE4913">
      <w:pPr>
        <w:autoSpaceDE w:val="0"/>
        <w:autoSpaceDN w:val="0"/>
        <w:adjustRightInd w:val="0"/>
        <w:spacing w:after="0" w:line="240" w:lineRule="auto"/>
        <w:rPr>
          <w:rFonts w:ascii="Calibri" w:hAnsi="Calibri" w:cs="Kartika"/>
          <w:b/>
          <w:bCs/>
          <w:sz w:val="24"/>
          <w:szCs w:val="24"/>
          <w:u w:val="single"/>
        </w:rPr>
      </w:pPr>
      <w:r w:rsidRPr="00751F6E">
        <w:rPr>
          <w:rFonts w:ascii="Calibri" w:hAnsi="Calibri" w:cs="Kartika"/>
          <w:b/>
          <w:bCs/>
          <w:sz w:val="24"/>
          <w:szCs w:val="24"/>
          <w:u w:val="single"/>
        </w:rPr>
        <w:t>SECTOR INDUSTRIAL</w:t>
      </w:r>
    </w:p>
    <w:p w:rsidR="00BE4913" w:rsidRPr="00751F6E" w:rsidRDefault="00BE4913" w:rsidP="00BE4913">
      <w:pPr>
        <w:autoSpaceDE w:val="0"/>
        <w:autoSpaceDN w:val="0"/>
        <w:adjustRightInd w:val="0"/>
        <w:spacing w:after="0" w:line="240" w:lineRule="auto"/>
        <w:rPr>
          <w:rFonts w:ascii="Calibri" w:hAnsi="Calibri" w:cs="Kartika"/>
          <w:bCs/>
          <w:sz w:val="24"/>
          <w:szCs w:val="24"/>
          <w:u w:val="single"/>
        </w:rPr>
      </w:pPr>
    </w:p>
    <w:p w:rsidR="00BE4913" w:rsidRPr="00751F6E" w:rsidRDefault="00BE4913" w:rsidP="00BE4913">
      <w:pPr>
        <w:autoSpaceDE w:val="0"/>
        <w:autoSpaceDN w:val="0"/>
        <w:adjustRightInd w:val="0"/>
        <w:spacing w:after="0" w:line="240" w:lineRule="auto"/>
        <w:rPr>
          <w:rFonts w:ascii="Calibri" w:hAnsi="Calibri" w:cs="Kartika"/>
          <w:sz w:val="24"/>
          <w:szCs w:val="24"/>
        </w:rPr>
      </w:pPr>
      <w:r w:rsidRPr="00751F6E">
        <w:rPr>
          <w:rFonts w:ascii="Calibri" w:hAnsi="Calibri" w:cs="Kartika"/>
          <w:sz w:val="24"/>
          <w:szCs w:val="24"/>
        </w:rPr>
        <w:t>El sector industrial huilense es relativamente reducido. Se compone de 29</w:t>
      </w:r>
      <w:r w:rsidR="00807251" w:rsidRPr="00751F6E">
        <w:rPr>
          <w:rFonts w:ascii="Calibri" w:hAnsi="Calibri" w:cs="Kartika"/>
          <w:sz w:val="24"/>
          <w:szCs w:val="24"/>
        </w:rPr>
        <w:t xml:space="preserve"> </w:t>
      </w:r>
      <w:r w:rsidRPr="00751F6E">
        <w:rPr>
          <w:rFonts w:ascii="Calibri" w:hAnsi="Calibri" w:cs="Kartika"/>
          <w:sz w:val="24"/>
          <w:szCs w:val="24"/>
        </w:rPr>
        <w:t xml:space="preserve">empresas que constituyen cerca </w:t>
      </w:r>
      <w:r w:rsidR="00807251" w:rsidRPr="00751F6E">
        <w:rPr>
          <w:rFonts w:ascii="Calibri" w:hAnsi="Calibri" w:cs="Kartika"/>
          <w:sz w:val="24"/>
          <w:szCs w:val="24"/>
        </w:rPr>
        <w:t>d</w:t>
      </w:r>
      <w:r w:rsidRPr="00751F6E">
        <w:rPr>
          <w:rFonts w:ascii="Calibri" w:hAnsi="Calibri" w:cs="Kartika"/>
          <w:sz w:val="24"/>
          <w:szCs w:val="24"/>
        </w:rPr>
        <w:t>el 0,4% del total nacional.</w:t>
      </w:r>
    </w:p>
    <w:p w:rsidR="00E97FAA" w:rsidRPr="00751F6E" w:rsidRDefault="00E97FAA" w:rsidP="00BE4913">
      <w:pPr>
        <w:autoSpaceDE w:val="0"/>
        <w:autoSpaceDN w:val="0"/>
        <w:adjustRightInd w:val="0"/>
        <w:spacing w:after="0" w:line="240" w:lineRule="auto"/>
        <w:rPr>
          <w:rFonts w:ascii="Calibri" w:hAnsi="Calibri" w:cs="Kartika"/>
          <w:sz w:val="24"/>
          <w:szCs w:val="24"/>
        </w:rPr>
      </w:pPr>
    </w:p>
    <w:p w:rsidR="00751F6E" w:rsidRPr="00751F6E" w:rsidRDefault="00F43931" w:rsidP="00F43931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 xml:space="preserve">En la cordillera Central se extrae plata y oro, este último se explota en 13 municipios. Otros minerales no preciosos que se explotan son cuarzo, calcita, </w:t>
      </w:r>
      <w:proofErr w:type="spellStart"/>
      <w:r w:rsidRPr="00751F6E">
        <w:rPr>
          <w:rFonts w:ascii="Calibri" w:hAnsi="Calibri" w:cs="Kartika"/>
        </w:rPr>
        <w:t>marmol</w:t>
      </w:r>
      <w:proofErr w:type="spellEnd"/>
      <w:r w:rsidRPr="00751F6E">
        <w:rPr>
          <w:rFonts w:ascii="Calibri" w:hAnsi="Calibri" w:cs="Kartika"/>
        </w:rPr>
        <w:t xml:space="preserve"> y azufre. La producción artesanal es muy laboriosa, especialmente la de cerámica y sombreros. </w:t>
      </w:r>
    </w:p>
    <w:p w:rsidR="00751F6E" w:rsidRPr="00751F6E" w:rsidRDefault="00F43931" w:rsidP="00F43931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>La industria fabril está poco desarrollada, no obstante, en Neiva se han instalado fábricas de productos alimenticios, bebidas, jabones, cigarros y licores.</w:t>
      </w:r>
    </w:p>
    <w:p w:rsidR="00F43931" w:rsidRPr="00751F6E" w:rsidRDefault="00F43931" w:rsidP="00F43931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 xml:space="preserve"> Los centros de gran actividad comercial son Neiva, Garzón y en menor escala Gigante, La Plata y </w:t>
      </w:r>
      <w:proofErr w:type="spellStart"/>
      <w:r w:rsidRPr="00751F6E">
        <w:rPr>
          <w:rFonts w:ascii="Calibri" w:hAnsi="Calibri" w:cs="Kartika"/>
        </w:rPr>
        <w:t>Campoalegre</w:t>
      </w:r>
      <w:proofErr w:type="spellEnd"/>
      <w:r w:rsidRPr="00751F6E">
        <w:rPr>
          <w:rFonts w:ascii="Calibri" w:hAnsi="Calibri" w:cs="Kartika"/>
        </w:rPr>
        <w:t>.</w:t>
      </w:r>
    </w:p>
    <w:p w:rsidR="007D2E1F" w:rsidRPr="00751F6E" w:rsidRDefault="007D2E1F" w:rsidP="001D5D8A">
      <w:pPr>
        <w:spacing w:line="217" w:lineRule="atLeast"/>
        <w:jc w:val="both"/>
        <w:rPr>
          <w:rFonts w:ascii="Calibri" w:hAnsi="Calibri" w:cs="Kartika"/>
          <w:sz w:val="24"/>
          <w:szCs w:val="24"/>
        </w:rPr>
      </w:pPr>
    </w:p>
    <w:p w:rsidR="007D2E1F" w:rsidRPr="00751F6E" w:rsidRDefault="0076173E" w:rsidP="001D5D8A">
      <w:pPr>
        <w:spacing w:before="100" w:beforeAutospacing="1" w:after="100" w:afterAutospacing="1" w:line="299" w:lineRule="atLeast"/>
        <w:jc w:val="both"/>
        <w:outlineLvl w:val="1"/>
        <w:rPr>
          <w:rFonts w:ascii="Calibri" w:hAnsi="Calibri" w:cs="Kartika"/>
          <w:b/>
          <w:sz w:val="24"/>
          <w:szCs w:val="24"/>
        </w:rPr>
      </w:pPr>
      <w:hyperlink r:id="rId11" w:history="1">
        <w:r w:rsidR="007D2E1F" w:rsidRPr="00751F6E">
          <w:rPr>
            <w:rFonts w:ascii="Calibri" w:hAnsi="Calibri" w:cs="Kartika"/>
            <w:b/>
            <w:sz w:val="24"/>
            <w:szCs w:val="24"/>
          </w:rPr>
          <w:t>A</w:t>
        </w:r>
        <w:r w:rsidR="007D2E1F" w:rsidRPr="00751F6E">
          <w:rPr>
            <w:rFonts w:ascii="Calibri" w:eastAsia="Times New Roman" w:hAnsi="Calibri" w:cs="Kartika"/>
            <w:b/>
            <w:bCs/>
            <w:caps/>
            <w:sz w:val="24"/>
            <w:szCs w:val="24"/>
            <w:u w:val="single"/>
            <w:lang w:eastAsia="es-CO"/>
          </w:rPr>
          <w:t>CTIVIDAD ECONOMICA DEL DEPARTAMENTO</w:t>
        </w:r>
      </w:hyperlink>
    </w:p>
    <w:p w:rsidR="007D2E1F" w:rsidRPr="00751F6E" w:rsidRDefault="007D2E1F" w:rsidP="001D5D8A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 xml:space="preserve">La economía del departamento del Huila se basa principalmente en la producción agrícola y ganadera, la explotación petrolera y el comercio. La agricultura se ha desarrollado y tecnificado en los últimos años y sus principales cultivos son café, algodón, arroz riego, fríjol, maíz tecnificado, maíz tradicional, sorgo, cacao, caña panelera, plátano, yuca, iraca y tabaco. Los campos de petróleo se encuentran en el norte del departamento y para la distribución de gas está conectado por el gasoducto </w:t>
      </w:r>
      <w:proofErr w:type="spellStart"/>
      <w:r w:rsidRPr="00751F6E">
        <w:rPr>
          <w:rFonts w:ascii="Calibri" w:hAnsi="Calibri" w:cs="Kartika"/>
        </w:rPr>
        <w:t>Vasconia</w:t>
      </w:r>
      <w:proofErr w:type="spellEnd"/>
      <w:r w:rsidRPr="00751F6E">
        <w:rPr>
          <w:rFonts w:ascii="Calibri" w:hAnsi="Calibri" w:cs="Kartika"/>
        </w:rPr>
        <w:t xml:space="preserve"> – Neiva en donde las reservas representan el 1.2% del total nacional.</w:t>
      </w:r>
    </w:p>
    <w:p w:rsidR="007D2E1F" w:rsidRPr="00751F6E" w:rsidRDefault="007D2E1F" w:rsidP="001D5D8A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> </w:t>
      </w:r>
    </w:p>
    <w:p w:rsidR="007D2E1F" w:rsidRPr="00751F6E" w:rsidRDefault="00ED1A2F" w:rsidP="001D5D8A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  <w:r w:rsidRPr="00751F6E">
        <w:rPr>
          <w:rFonts w:ascii="Calibri" w:hAnsi="Calibri" w:cs="Kartika"/>
        </w:rPr>
        <w:lastRenderedPageBreak/>
        <w:t xml:space="preserve"> Los productos agrícolas industrializados son el arroz, el cacao, el algodón, el sorgo, la soya y los frutales. La agricultura tradicional está compuesta por yuca, maíz, arveja y plátano. La minería ha adquirido mucha importancia en los últimos años gracias a los yacimientos de petróleo y gas natural. Este último se está u</w:t>
      </w:r>
      <w:r w:rsidR="005C1FC5" w:rsidRPr="00751F6E">
        <w:rPr>
          <w:rFonts w:ascii="Calibri" w:hAnsi="Calibri" w:cs="Kartika"/>
        </w:rPr>
        <w:t xml:space="preserve">tilizando con gran éxito en el </w:t>
      </w:r>
      <w:r w:rsidRPr="00751F6E">
        <w:rPr>
          <w:rFonts w:ascii="Calibri" w:hAnsi="Calibri" w:cs="Kartika"/>
        </w:rPr>
        <w:t xml:space="preserve">uso doméstico y la producción de energía. El Huila también produce electricidad a través de la represa de </w:t>
      </w:r>
      <w:proofErr w:type="spellStart"/>
      <w:r w:rsidRPr="00751F6E">
        <w:rPr>
          <w:rFonts w:ascii="Calibri" w:hAnsi="Calibri" w:cs="Kartika"/>
        </w:rPr>
        <w:t>Betania</w:t>
      </w:r>
      <w:proofErr w:type="spellEnd"/>
      <w:r w:rsidRPr="00751F6E">
        <w:rPr>
          <w:rFonts w:ascii="Calibri" w:hAnsi="Calibri" w:cs="Kartika"/>
        </w:rPr>
        <w:t>, que aprovecha las aguas</w:t>
      </w:r>
      <w:r w:rsidRPr="00751F6E">
        <w:rPr>
          <w:rStyle w:val="apple-style-span"/>
          <w:rFonts w:ascii="Calibri" w:hAnsi="Calibri" w:cs="Kartika"/>
        </w:rPr>
        <w:t xml:space="preserve"> del río Magdalena</w:t>
      </w:r>
    </w:p>
    <w:p w:rsidR="00ED1A2F" w:rsidRPr="00751F6E" w:rsidRDefault="00ED1A2F" w:rsidP="001D5D8A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</w:p>
    <w:p w:rsidR="00ED1A2F" w:rsidRPr="00751F6E" w:rsidRDefault="00ED1A2F" w:rsidP="001D5D8A">
      <w:pPr>
        <w:spacing w:after="0" w:line="240" w:lineRule="auto"/>
        <w:jc w:val="both"/>
        <w:rPr>
          <w:rFonts w:ascii="Calibri" w:eastAsia="Times New Roman" w:hAnsi="Calibri" w:cs="Kartika"/>
          <w:sz w:val="24"/>
          <w:szCs w:val="24"/>
          <w:lang w:eastAsia="es-CO"/>
        </w:rPr>
      </w:pPr>
      <w:r w:rsidRPr="00751F6E">
        <w:rPr>
          <w:rFonts w:ascii="Calibri" w:eastAsia="Times New Roman" w:hAnsi="Calibri" w:cs="Kartika"/>
          <w:sz w:val="24"/>
          <w:szCs w:val="24"/>
          <w:lang w:eastAsia="es-CO"/>
        </w:rPr>
        <w:t>.</w:t>
      </w:r>
    </w:p>
    <w:p w:rsidR="00ED1A2F" w:rsidRPr="00751F6E" w:rsidRDefault="00ED1A2F" w:rsidP="001D5D8A">
      <w:pPr>
        <w:spacing w:after="0" w:line="240" w:lineRule="auto"/>
        <w:jc w:val="both"/>
        <w:rPr>
          <w:rFonts w:ascii="Calibri" w:eastAsia="Times New Roman" w:hAnsi="Calibri" w:cs="Kartika"/>
          <w:sz w:val="24"/>
          <w:szCs w:val="24"/>
          <w:lang w:eastAsia="es-CO"/>
        </w:rPr>
      </w:pPr>
      <w:r w:rsidRPr="00751F6E">
        <w:rPr>
          <w:rFonts w:ascii="Calibri" w:eastAsia="Times New Roman" w:hAnsi="Calibri" w:cs="Kartika"/>
          <w:sz w:val="24"/>
          <w:szCs w:val="24"/>
          <w:lang w:eastAsia="es-CO"/>
        </w:rPr>
        <w:t> </w:t>
      </w:r>
    </w:p>
    <w:tbl>
      <w:tblPr>
        <w:tblW w:w="117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27"/>
        <w:gridCol w:w="3273"/>
      </w:tblGrid>
      <w:tr w:rsidR="004F5567" w:rsidRPr="00751F6E" w:rsidTr="004F55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4F5567" w:rsidRPr="00751F6E" w:rsidRDefault="004F5567" w:rsidP="004F5567">
            <w:pPr>
              <w:spacing w:after="0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5693410" cy="448310"/>
                  <wp:effectExtent l="19050" t="0" r="2540" b="0"/>
                  <wp:docPr id="7" name="Imagen 1" descr="http://www.alcanosesp.com/Imagenes/THisto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lcanosesp.com/Imagenes/THisto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41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03F" w:rsidRPr="00751F6E" w:rsidTr="004F5567">
        <w:trPr>
          <w:tblCellSpacing w:w="0" w:type="dxa"/>
          <w:jc w:val="center"/>
        </w:trPr>
        <w:tc>
          <w:tcPr>
            <w:tcW w:w="6525" w:type="dxa"/>
            <w:hideMark/>
          </w:tcPr>
          <w:p w:rsidR="004F5567" w:rsidRPr="00751F6E" w:rsidRDefault="004F5567" w:rsidP="0078094D">
            <w:pPr>
              <w:spacing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La empresa fue fundada en el año de 1977, mediante el esfuerzo de la empresa privada y el gobierno departamental como </w:t>
            </w:r>
            <w:r w:rsidRPr="001E5553">
              <w:rPr>
                <w:rFonts w:ascii="Calibri" w:eastAsia="Times New Roman" w:hAnsi="Calibri" w:cs="Kartika"/>
                <w:b/>
                <w:sz w:val="24"/>
                <w:szCs w:val="24"/>
                <w:lang w:eastAsia="es-CO"/>
              </w:rPr>
              <w:t>ALCANOS DEL HUILA LTDA.</w:t>
            </w:r>
            <w:r w:rsidR="0078094D"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</w:t>
            </w: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El primer municipio que </w:t>
            </w:r>
            <w:proofErr w:type="spellStart"/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recibio</w:t>
            </w:r>
            <w:proofErr w:type="spellEnd"/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el servicio de gas natural por redes fue NEIVA.</w:t>
            </w:r>
          </w:p>
          <w:p w:rsidR="004F5567" w:rsidRPr="00751F6E" w:rsidRDefault="004F5567" w:rsidP="004F5567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En 1987, se utilizó por primera vez la tecnología de Gas Natural Comprimido (GNC) en el municipio de AIPE. Posteriormente, se implementó en otros municipios como YAGUARÁ y RIVERA. En este mismo año se </w:t>
            </w:r>
            <w:proofErr w:type="spellStart"/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inció</w:t>
            </w:r>
            <w:proofErr w:type="spellEnd"/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la tecnología del Gas Natural Vehicular.</w:t>
            </w:r>
          </w:p>
          <w:p w:rsidR="00B6703F" w:rsidRDefault="004F5567" w:rsidP="004F5567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Posteriormente en 1998, adquirió el contrato de concesión especial para</w:t>
            </w:r>
            <w:r w:rsidR="00B6703F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</w:t>
            </w: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la prestación del servicio público de distribución domiciliaria de gas</w:t>
            </w:r>
            <w:r w:rsidR="00B6703F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</w:t>
            </w: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natural por redes, </w:t>
            </w:r>
          </w:p>
          <w:p w:rsidR="004F5567" w:rsidRPr="00751F6E" w:rsidRDefault="004F5567" w:rsidP="004F5567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Este proyecto abarca 26 municipios en los departamentos de TOLIMA, CUNDINAMARCA, CALDAS y BOYACA.</w:t>
            </w:r>
          </w:p>
        </w:tc>
        <w:tc>
          <w:tcPr>
            <w:tcW w:w="2535" w:type="dxa"/>
            <w:hideMark/>
          </w:tcPr>
          <w:p w:rsidR="004F5567" w:rsidRPr="00751F6E" w:rsidRDefault="004F5567" w:rsidP="004F5567">
            <w:pPr>
              <w:spacing w:after="0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1449070" cy="2863850"/>
                  <wp:effectExtent l="19050" t="0" r="0" b="0"/>
                  <wp:docPr id="6" name="Imagen 2" descr="http://www.alcanosesp.com/Imagenes/Fosfo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lcanosesp.com/Imagenes/Fosfo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86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567" w:rsidRPr="00751F6E" w:rsidTr="004F55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4F5567" w:rsidRPr="00751F6E" w:rsidRDefault="004F5567" w:rsidP="004F5567">
            <w:pPr>
              <w:spacing w:after="0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 </w:t>
            </w:r>
          </w:p>
        </w:tc>
      </w:tr>
      <w:tr w:rsidR="004F5567" w:rsidRPr="00751F6E" w:rsidTr="004F55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4F5567" w:rsidRPr="00751F6E" w:rsidRDefault="004F5567" w:rsidP="004F5567">
            <w:pPr>
              <w:spacing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</w:p>
          <w:p w:rsidR="004F5567" w:rsidRPr="00751F6E" w:rsidRDefault="004F5567" w:rsidP="004F5567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Arial Narrow" w:eastAsia="Times New Roman" w:hAnsi="Arial Narrow" w:cs="Kartika"/>
                <w:sz w:val="24"/>
                <w:szCs w:val="24"/>
                <w:lang w:eastAsia="es-CO"/>
              </w:rPr>
              <w:t>▪</w:t>
            </w:r>
            <w:r w:rsidR="00B6703F">
              <w:rPr>
                <w:rFonts w:ascii="Arial Narrow" w:eastAsia="Times New Roman" w:hAnsi="Arial Narrow" w:cs="Kartika"/>
                <w:sz w:val="24"/>
                <w:szCs w:val="24"/>
                <w:lang w:eastAsia="es-CO"/>
              </w:rPr>
              <w:t>C</w:t>
            </w: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uenta con </w:t>
            </w:r>
            <w:r w:rsidR="00B6703F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 xml:space="preserve"> más de </w:t>
            </w: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30 años de experiencia en la distribución y comercialización del Gas Natural.</w:t>
            </w:r>
          </w:p>
          <w:p w:rsidR="004F5567" w:rsidRDefault="004F5567" w:rsidP="00B6703F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  <w:t>Nacemos con el desarrollo del Gas Natural en Colombia siendo una empresa pionera en su manejo.</w:t>
            </w:r>
          </w:p>
          <w:p w:rsidR="00B6703F" w:rsidRPr="00751F6E" w:rsidRDefault="00B6703F" w:rsidP="00B6703F">
            <w:pPr>
              <w:spacing w:before="100" w:beforeAutospacing="1" w:after="100" w:afterAutospacing="1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</w:p>
        </w:tc>
      </w:tr>
    </w:tbl>
    <w:p w:rsidR="00BE4913" w:rsidRPr="00751F6E" w:rsidRDefault="00BE4913" w:rsidP="001D5D8A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</w:p>
    <w:p w:rsidR="005A6723" w:rsidRPr="00751F6E" w:rsidRDefault="005A6723" w:rsidP="00BE4913">
      <w:pPr>
        <w:pStyle w:val="NormalWeb"/>
        <w:spacing w:before="68" w:beforeAutospacing="0" w:after="68" w:afterAutospacing="0" w:line="217" w:lineRule="atLeast"/>
        <w:jc w:val="both"/>
        <w:rPr>
          <w:rStyle w:val="Textoennegrita"/>
          <w:rFonts w:ascii="Calibri" w:hAnsi="Calibri" w:cs="Kartika"/>
          <w:b w:val="0"/>
          <w:u w:val="single"/>
        </w:rPr>
      </w:pPr>
    </w:p>
    <w:p w:rsidR="00BE4913" w:rsidRPr="001E5553" w:rsidRDefault="00636593" w:rsidP="00BE4913">
      <w:pPr>
        <w:pStyle w:val="NormalWeb"/>
        <w:spacing w:before="68" w:beforeAutospacing="0" w:after="68" w:afterAutospacing="0" w:line="217" w:lineRule="atLeast"/>
        <w:jc w:val="both"/>
        <w:rPr>
          <w:rStyle w:val="Textoennegrita"/>
          <w:rFonts w:ascii="Calibri" w:hAnsi="Calibri" w:cs="Kartika"/>
          <w:u w:val="single"/>
        </w:rPr>
      </w:pPr>
      <w:r w:rsidRPr="001E5553">
        <w:rPr>
          <w:rStyle w:val="Textoennegrita"/>
          <w:rFonts w:ascii="Calibri" w:hAnsi="Calibri" w:cs="Kartika"/>
          <w:u w:val="single"/>
        </w:rPr>
        <w:t>ANIBAL ROA VILLAMIL, Molinos Roa</w:t>
      </w:r>
    </w:p>
    <w:p w:rsidR="00894A37" w:rsidRPr="00751F6E" w:rsidRDefault="00894A37" w:rsidP="00BE4913">
      <w:pPr>
        <w:pStyle w:val="NormalWeb"/>
        <w:spacing w:before="68" w:beforeAutospacing="0" w:after="68" w:afterAutospacing="0" w:line="217" w:lineRule="atLeast"/>
        <w:jc w:val="both"/>
        <w:rPr>
          <w:rStyle w:val="apple-converted-space"/>
          <w:rFonts w:ascii="Calibri" w:hAnsi="Calibri" w:cs="Kartika"/>
        </w:rPr>
      </w:pPr>
      <w:r w:rsidRPr="00751F6E">
        <w:rPr>
          <w:rStyle w:val="apple-style-span"/>
          <w:rFonts w:ascii="Calibri" w:hAnsi="Calibri" w:cs="Kartika"/>
        </w:rPr>
        <w:t xml:space="preserve">El 1 de Enero de 1956 llegó a Neiva el señor Rafael Vicente Roa </w:t>
      </w:r>
      <w:proofErr w:type="spellStart"/>
      <w:r w:rsidRPr="00751F6E">
        <w:rPr>
          <w:rStyle w:val="apple-style-span"/>
          <w:rFonts w:ascii="Calibri" w:hAnsi="Calibri" w:cs="Kartika"/>
        </w:rPr>
        <w:t>Villamil</w:t>
      </w:r>
      <w:proofErr w:type="spellEnd"/>
      <w:r w:rsidRPr="00751F6E">
        <w:rPr>
          <w:rStyle w:val="apple-style-span"/>
          <w:rFonts w:ascii="Calibri" w:hAnsi="Calibri" w:cs="Kartika"/>
        </w:rPr>
        <w:t xml:space="preserve"> (</w:t>
      </w:r>
      <w:proofErr w:type="spellStart"/>
      <w:r w:rsidRPr="00751F6E">
        <w:rPr>
          <w:rStyle w:val="apple-style-span"/>
          <w:rFonts w:ascii="Calibri" w:hAnsi="Calibri" w:cs="Kartika"/>
        </w:rPr>
        <w:t>q.e.p.d.</w:t>
      </w:r>
      <w:proofErr w:type="spellEnd"/>
      <w:r w:rsidRPr="00751F6E">
        <w:rPr>
          <w:rStyle w:val="apple-style-span"/>
          <w:rFonts w:ascii="Calibri" w:hAnsi="Calibri" w:cs="Kartika"/>
        </w:rPr>
        <w:t xml:space="preserve">) como representante de la firma cafetera Buenaventura Rodríguez y CIA. LTDA, posteriormente el 18 de Mayo de 1958 llegó el señor Aníbal Roa </w:t>
      </w:r>
      <w:proofErr w:type="spellStart"/>
      <w:r w:rsidRPr="00751F6E">
        <w:rPr>
          <w:rStyle w:val="apple-style-span"/>
          <w:rFonts w:ascii="Calibri" w:hAnsi="Calibri" w:cs="Kartika"/>
        </w:rPr>
        <w:t>Villamil</w:t>
      </w:r>
      <w:proofErr w:type="spellEnd"/>
      <w:r w:rsidRPr="00751F6E">
        <w:rPr>
          <w:rStyle w:val="apple-style-span"/>
          <w:rFonts w:ascii="Calibri" w:hAnsi="Calibri" w:cs="Kartika"/>
        </w:rPr>
        <w:t xml:space="preserve"> a trabajar en Neiva en la misma compañía cafetera en unión con su hermano, desde entonces la preocupación mutua fue impulsar el desarrollo del Huila.</w:t>
      </w:r>
      <w:r w:rsidRPr="00751F6E">
        <w:rPr>
          <w:rStyle w:val="apple-converted-space"/>
          <w:rFonts w:ascii="Calibri" w:hAnsi="Calibri" w:cs="Kartika"/>
        </w:rPr>
        <w:t> </w:t>
      </w:r>
    </w:p>
    <w:p w:rsidR="00D269D0" w:rsidRDefault="00894A37" w:rsidP="00BE4913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  <w:r w:rsidRPr="00751F6E">
        <w:rPr>
          <w:rFonts w:ascii="Calibri" w:hAnsi="Calibri" w:cs="Kartika"/>
        </w:rPr>
        <w:lastRenderedPageBreak/>
        <w:br/>
      </w:r>
      <w:r w:rsidRPr="00751F6E">
        <w:rPr>
          <w:rStyle w:val="apple-style-span"/>
          <w:rFonts w:ascii="Calibri" w:hAnsi="Calibri" w:cs="Kartika"/>
        </w:rPr>
        <w:t xml:space="preserve">En 1960 se disolvió la compañía en mención y para la cual trabajan los hermanos Roa; desde esa fecha se dedicaron a trabajar en forma independiente en Neiva; sus intereses siempre estuvieron encaminados alrededor del arroz, negocio que comenzaron en 1961 y cuyos primeros intentos se realizaron en molinos alquilados. Años después, llego su otro hermano, don Ramón Hernando Roa </w:t>
      </w:r>
      <w:proofErr w:type="spellStart"/>
      <w:r w:rsidRPr="00751F6E">
        <w:rPr>
          <w:rStyle w:val="apple-style-span"/>
          <w:rFonts w:ascii="Calibri" w:hAnsi="Calibri" w:cs="Kartika"/>
        </w:rPr>
        <w:t>Villamil</w:t>
      </w:r>
      <w:proofErr w:type="spellEnd"/>
      <w:r w:rsidRPr="00751F6E">
        <w:rPr>
          <w:rStyle w:val="apple-style-span"/>
          <w:rFonts w:ascii="Calibri" w:hAnsi="Calibri" w:cs="Kartika"/>
        </w:rPr>
        <w:t xml:space="preserve"> y ya en el año 1968 iniciaron la constitución legal de una empresa familiar,</w:t>
      </w:r>
      <w:r w:rsidR="00D269D0" w:rsidRPr="00D269D0">
        <w:rPr>
          <w:rStyle w:val="apple-style-span"/>
          <w:rFonts w:ascii="Calibri" w:hAnsi="Calibri" w:cs="Kartika"/>
        </w:rPr>
        <w:t xml:space="preserve"> </w:t>
      </w:r>
      <w:r w:rsidR="00D269D0">
        <w:rPr>
          <w:rStyle w:val="apple-style-span"/>
          <w:rFonts w:ascii="Calibri" w:hAnsi="Calibri" w:cs="Kartika"/>
        </w:rPr>
        <w:t xml:space="preserve">denominada </w:t>
      </w:r>
      <w:r w:rsidR="00D269D0" w:rsidRPr="00751F6E">
        <w:rPr>
          <w:rStyle w:val="apple-style-span"/>
          <w:rFonts w:ascii="Calibri" w:hAnsi="Calibri" w:cs="Kartika"/>
        </w:rPr>
        <w:t xml:space="preserve"> RAFAEL V. ROA V. Y HMNOS.</w:t>
      </w:r>
      <w:r w:rsidR="00D269D0">
        <w:rPr>
          <w:rStyle w:val="apple-style-span"/>
          <w:rFonts w:ascii="Calibri" w:hAnsi="Calibri" w:cs="Kartika"/>
        </w:rPr>
        <w:t xml:space="preserve"> Donde hoy funciona MOLINOS ROA S.A</w:t>
      </w:r>
    </w:p>
    <w:p w:rsidR="00894A37" w:rsidRPr="00B6703F" w:rsidRDefault="00894A37" w:rsidP="00BE4913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  <w:b/>
        </w:rPr>
      </w:pPr>
      <w:r w:rsidRPr="00B6703F">
        <w:rPr>
          <w:rStyle w:val="apple-style-span"/>
          <w:rFonts w:ascii="Calibri" w:hAnsi="Calibri" w:cs="Kartika"/>
          <w:b/>
        </w:rPr>
        <w:t xml:space="preserve"> </w:t>
      </w:r>
    </w:p>
    <w:p w:rsidR="00894A37" w:rsidRPr="00751F6E" w:rsidRDefault="00894A37" w:rsidP="00894A37">
      <w:pPr>
        <w:pStyle w:val="NormalWeb"/>
        <w:rPr>
          <w:rFonts w:ascii="Calibri" w:hAnsi="Calibri" w:cs="Kartika"/>
        </w:rPr>
      </w:pPr>
      <w:proofErr w:type="spellStart"/>
      <w:r w:rsidRPr="00B6703F">
        <w:rPr>
          <w:rFonts w:ascii="Calibri" w:hAnsi="Calibri" w:cs="Kartika"/>
          <w:b/>
        </w:rPr>
        <w:t>Anibal</w:t>
      </w:r>
      <w:proofErr w:type="spellEnd"/>
      <w:r w:rsidRPr="00B6703F">
        <w:rPr>
          <w:rFonts w:ascii="Calibri" w:hAnsi="Calibri" w:cs="Kartika"/>
          <w:b/>
        </w:rPr>
        <w:t xml:space="preserve"> Roa </w:t>
      </w:r>
      <w:proofErr w:type="spellStart"/>
      <w:r w:rsidRPr="00B6703F">
        <w:rPr>
          <w:rFonts w:ascii="Calibri" w:hAnsi="Calibri" w:cs="Kartika"/>
          <w:b/>
        </w:rPr>
        <w:t>Villamil</w:t>
      </w:r>
      <w:proofErr w:type="spellEnd"/>
      <w:r w:rsidRPr="00751F6E">
        <w:rPr>
          <w:rFonts w:ascii="Calibri" w:hAnsi="Calibri" w:cs="Kartika"/>
        </w:rPr>
        <w:t xml:space="preserve">, Presidente  de las empresas Molinos Roa S.A, Molinos </w:t>
      </w:r>
      <w:proofErr w:type="spellStart"/>
      <w:r w:rsidRPr="00751F6E">
        <w:rPr>
          <w:rFonts w:ascii="Calibri" w:hAnsi="Calibri" w:cs="Kartika"/>
        </w:rPr>
        <w:t>Florhuila</w:t>
      </w:r>
      <w:proofErr w:type="spellEnd"/>
      <w:r w:rsidRPr="00751F6E">
        <w:rPr>
          <w:rFonts w:ascii="Calibri" w:hAnsi="Calibri" w:cs="Kartika"/>
        </w:rPr>
        <w:t xml:space="preserve"> S.A y Transportes del Huila S.A. (TDH); y Socio gestor principal de Inversiones Roa V Solano, comenta: “</w:t>
      </w:r>
      <w:proofErr w:type="spellStart"/>
      <w:r w:rsidRPr="00751F6E">
        <w:rPr>
          <w:rStyle w:val="nfasis"/>
          <w:rFonts w:ascii="Calibri" w:hAnsi="Calibri" w:cs="Kartika"/>
        </w:rPr>
        <w:t>a</w:t>
      </w:r>
      <w:proofErr w:type="spellEnd"/>
      <w:r w:rsidRPr="00751F6E">
        <w:rPr>
          <w:rStyle w:val="nfasis"/>
          <w:rFonts w:ascii="Calibri" w:hAnsi="Calibri" w:cs="Kartika"/>
        </w:rPr>
        <w:t xml:space="preserve"> sido una larga lucha de más de 50 años, comenzando en el negocio del café junto con mis hermanos los señores Rafael y Ramón, posteriormente observando  los grandes cultivos de arroz se incursiono en la industria arrocera,  con el trabajo y compromiso de todos los colaboradores que han ayudado en el desarrollado  de nuestra querida patria permitiéndome ubicar como Presidente  de tan prestigiosas empresas</w:t>
      </w:r>
      <w:r w:rsidRPr="00751F6E">
        <w:rPr>
          <w:rFonts w:ascii="Calibri" w:hAnsi="Calibri" w:cs="Kartika"/>
        </w:rPr>
        <w:t>”.</w:t>
      </w:r>
    </w:p>
    <w:p w:rsidR="00894A37" w:rsidRPr="00D269D0" w:rsidRDefault="00894A37" w:rsidP="00BE4913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  <w:b/>
        </w:rPr>
      </w:pPr>
      <w:r w:rsidRPr="00D269D0">
        <w:rPr>
          <w:rFonts w:ascii="Calibri" w:hAnsi="Calibri" w:cs="Kartika"/>
          <w:b/>
        </w:rPr>
        <w:t xml:space="preserve">Félix Trujillo </w:t>
      </w:r>
      <w:proofErr w:type="spellStart"/>
      <w:r w:rsidRPr="00D269D0">
        <w:rPr>
          <w:rFonts w:ascii="Calibri" w:hAnsi="Calibri" w:cs="Kartika"/>
          <w:b/>
        </w:rPr>
        <w:t>Trujillo</w:t>
      </w:r>
      <w:proofErr w:type="spellEnd"/>
      <w:r w:rsidRPr="00D269D0">
        <w:rPr>
          <w:rFonts w:ascii="Calibri" w:hAnsi="Calibri" w:cs="Kartika"/>
          <w:b/>
        </w:rPr>
        <w:t xml:space="preserve"> GRAN GESTOR INMOBILIARIO</w:t>
      </w:r>
    </w:p>
    <w:p w:rsidR="00894A37" w:rsidRPr="00751F6E" w:rsidRDefault="00894A37" w:rsidP="00894A37">
      <w:pPr>
        <w:pStyle w:val="NormalWeb"/>
        <w:spacing w:before="0" w:beforeAutospacing="0" w:after="0" w:afterAutospacing="0"/>
        <w:jc w:val="both"/>
        <w:rPr>
          <w:rStyle w:val="apple-style-span"/>
          <w:rFonts w:ascii="Calibri" w:hAnsi="Calibri" w:cs="Kartika"/>
        </w:rPr>
      </w:pPr>
      <w:r w:rsidRPr="00751F6E">
        <w:rPr>
          <w:rStyle w:val="apple-style-span"/>
          <w:rFonts w:ascii="Calibri" w:hAnsi="Calibri" w:cs="Kartika"/>
        </w:rPr>
        <w:t>Actualmente es el Presidente de la Lonja de Propiedad Raíz del Huila y Caquetá y ejerce funciones como gestor en la oficina de arrendamientos</w:t>
      </w:r>
      <w:r w:rsidR="0078094D" w:rsidRPr="00751F6E">
        <w:rPr>
          <w:rStyle w:val="apple-style-span"/>
          <w:rFonts w:ascii="Calibri" w:hAnsi="Calibri" w:cs="Kartika"/>
        </w:rPr>
        <w:t xml:space="preserve"> </w:t>
      </w:r>
      <w:r w:rsidRPr="00751F6E">
        <w:rPr>
          <w:rStyle w:val="nfasis"/>
          <w:rFonts w:ascii="Calibri" w:hAnsi="Calibri" w:cs="Kartika"/>
        </w:rPr>
        <w:t xml:space="preserve">Félix Trujillo Falla </w:t>
      </w:r>
      <w:proofErr w:type="spellStart"/>
      <w:r w:rsidRPr="00751F6E">
        <w:rPr>
          <w:rStyle w:val="nfasis"/>
          <w:rFonts w:ascii="Calibri" w:hAnsi="Calibri" w:cs="Kartika"/>
        </w:rPr>
        <w:t>Sucs</w:t>
      </w:r>
      <w:proofErr w:type="spellEnd"/>
      <w:r w:rsidRPr="00751F6E">
        <w:rPr>
          <w:rStyle w:val="apple-converted-space"/>
          <w:rFonts w:ascii="Calibri" w:hAnsi="Calibri" w:cs="Kartika"/>
          <w:i/>
          <w:iCs/>
        </w:rPr>
        <w:t> </w:t>
      </w:r>
      <w:r w:rsidRPr="00751F6E">
        <w:rPr>
          <w:rStyle w:val="nfasis"/>
          <w:rFonts w:ascii="Calibri" w:hAnsi="Calibri" w:cs="Kartika"/>
        </w:rPr>
        <w:t> </w:t>
      </w:r>
      <w:proofErr w:type="spellStart"/>
      <w:r w:rsidRPr="00751F6E">
        <w:rPr>
          <w:rStyle w:val="nfasis"/>
          <w:rFonts w:ascii="Calibri" w:hAnsi="Calibri" w:cs="Kartika"/>
        </w:rPr>
        <w:t>Ltda</w:t>
      </w:r>
      <w:proofErr w:type="spellEnd"/>
      <w:r w:rsidRPr="00751F6E">
        <w:rPr>
          <w:rStyle w:val="apple-style-span"/>
          <w:rFonts w:ascii="Calibri" w:hAnsi="Calibri" w:cs="Kartika"/>
        </w:rPr>
        <w:t>, primera empresa inmobiliaria del Huila, fundada por su padre Félix Trujillo Falla en 1946, para ofrecer asesorías contables e inmobiliarias.</w:t>
      </w:r>
    </w:p>
    <w:p w:rsidR="005C2B09" w:rsidRPr="00D269D0" w:rsidRDefault="005C2B09" w:rsidP="00894A37">
      <w:pPr>
        <w:pStyle w:val="NormalWeb"/>
        <w:spacing w:before="0" w:beforeAutospacing="0" w:after="0" w:afterAutospacing="0"/>
        <w:jc w:val="both"/>
        <w:rPr>
          <w:rStyle w:val="Textoennegrita"/>
          <w:rFonts w:ascii="Calibri" w:hAnsi="Calibri" w:cs="Kartika"/>
          <w:i/>
        </w:rPr>
      </w:pPr>
    </w:p>
    <w:p w:rsidR="00894A37" w:rsidRPr="00751F6E" w:rsidRDefault="005C2B09" w:rsidP="00BE4913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  <w:r w:rsidRPr="00751F6E">
        <w:rPr>
          <w:rStyle w:val="apple-style-span"/>
          <w:rFonts w:ascii="Calibri" w:hAnsi="Calibri" w:cs="Kartika"/>
        </w:rPr>
        <w:t>En 1967 la empresa fue trasladada a la carrera 5 entre calles 8 y 9, un sitio donde aún permanece. Su excelente ubicación y las buenas relaciones de sus propietarios, han llevado a que altos funcionarios del poder legislativo y del gobierno nacional, incluso Presidentes de la Repúbli</w:t>
      </w:r>
      <w:r w:rsidR="00D269D0">
        <w:rPr>
          <w:rStyle w:val="apple-style-span"/>
          <w:rFonts w:ascii="Calibri" w:hAnsi="Calibri" w:cs="Kartika"/>
        </w:rPr>
        <w:t xml:space="preserve">ca como Ernesto Samper Pizano </w:t>
      </w:r>
      <w:r w:rsidR="001E5553">
        <w:rPr>
          <w:rStyle w:val="apple-style-span"/>
          <w:rFonts w:ascii="Calibri" w:hAnsi="Calibri" w:cs="Kartika"/>
        </w:rPr>
        <w:t>visiten</w:t>
      </w:r>
      <w:r w:rsidRPr="00751F6E">
        <w:rPr>
          <w:rStyle w:val="apple-style-span"/>
          <w:rFonts w:ascii="Calibri" w:hAnsi="Calibri" w:cs="Kartika"/>
        </w:rPr>
        <w:t xml:space="preserve"> su sede.</w:t>
      </w:r>
    </w:p>
    <w:p w:rsidR="00B6703F" w:rsidRPr="00751F6E" w:rsidRDefault="00B6703F" w:rsidP="00B6703F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</w:p>
    <w:p w:rsidR="00B6703F" w:rsidRPr="001E5553" w:rsidRDefault="00B6703F" w:rsidP="00B6703F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  <w:b/>
        </w:rPr>
      </w:pPr>
      <w:r w:rsidRPr="001E5553">
        <w:rPr>
          <w:rFonts w:ascii="Calibri" w:hAnsi="Calibri" w:cs="Kartika"/>
          <w:b/>
        </w:rPr>
        <w:t>COOMOTOR</w:t>
      </w:r>
    </w:p>
    <w:tbl>
      <w:tblPr>
        <w:tblW w:w="91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1"/>
      </w:tblGrid>
      <w:tr w:rsidR="00B6703F" w:rsidRPr="00751F6E" w:rsidTr="00FE3558">
        <w:tc>
          <w:tcPr>
            <w:tcW w:w="9171" w:type="dxa"/>
            <w:tcMar>
              <w:top w:w="0" w:type="dxa"/>
              <w:left w:w="240" w:type="dxa"/>
              <w:bottom w:w="0" w:type="dxa"/>
              <w:right w:w="0" w:type="dxa"/>
            </w:tcMar>
            <w:hideMark/>
          </w:tcPr>
          <w:p w:rsidR="001E5553" w:rsidRPr="00751F6E" w:rsidRDefault="00B6703F" w:rsidP="001E5553">
            <w:pPr>
              <w:spacing w:after="0" w:line="240" w:lineRule="auto"/>
              <w:rPr>
                <w:rFonts w:ascii="Calibri" w:eastAsia="Times New Roman" w:hAnsi="Calibri" w:cs="Kartika"/>
                <w:sz w:val="24"/>
                <w:szCs w:val="24"/>
                <w:lang w:eastAsia="es-CO"/>
              </w:rPr>
            </w:pPr>
            <w:r w:rsidRPr="00751F6E">
              <w:rPr>
                <w:rStyle w:val="apple-style-span"/>
                <w:rFonts w:ascii="Calibri" w:hAnsi="Calibri" w:cs="Kartika"/>
                <w:sz w:val="24"/>
                <w:szCs w:val="24"/>
              </w:rPr>
              <w:t xml:space="preserve">La Cooperativa de Motoristas del Huila y Caquetá Ltda., </w:t>
            </w:r>
            <w:proofErr w:type="spellStart"/>
            <w:r w:rsidRPr="00751F6E">
              <w:rPr>
                <w:rStyle w:val="apple-style-span"/>
                <w:rFonts w:ascii="Calibri" w:hAnsi="Calibri" w:cs="Kartika"/>
                <w:sz w:val="24"/>
                <w:szCs w:val="24"/>
              </w:rPr>
              <w:t>Coomotor</w:t>
            </w:r>
            <w:proofErr w:type="spellEnd"/>
            <w:r w:rsidRPr="00751F6E">
              <w:rPr>
                <w:rStyle w:val="apple-style-span"/>
                <w:rFonts w:ascii="Calibri" w:hAnsi="Calibri" w:cs="Kartika"/>
                <w:sz w:val="24"/>
                <w:szCs w:val="24"/>
              </w:rPr>
              <w:t xml:space="preserve">, es una de las principales empresas del </w:t>
            </w:r>
            <w:r w:rsidR="001E5553">
              <w:rPr>
                <w:rStyle w:val="apple-style-span"/>
                <w:rFonts w:ascii="Calibri" w:hAnsi="Calibri" w:cs="Kartika"/>
                <w:sz w:val="24"/>
                <w:szCs w:val="24"/>
              </w:rPr>
              <w:t xml:space="preserve"> </w:t>
            </w:r>
          </w:p>
        </w:tc>
      </w:tr>
    </w:tbl>
    <w:p w:rsidR="00B6703F" w:rsidRPr="00751F6E" w:rsidRDefault="00B6703F" w:rsidP="00B6703F">
      <w:pPr>
        <w:pStyle w:val="NormalWeb"/>
        <w:spacing w:before="68" w:beforeAutospacing="0" w:after="68" w:afterAutospacing="0" w:line="217" w:lineRule="atLeast"/>
        <w:jc w:val="both"/>
        <w:rPr>
          <w:rFonts w:ascii="Calibri" w:hAnsi="Calibri" w:cs="Kartika"/>
        </w:rPr>
      </w:pPr>
      <w:r w:rsidRPr="00751F6E">
        <w:rPr>
          <w:rStyle w:val="apple-style-span"/>
          <w:rFonts w:ascii="Calibri" w:hAnsi="Calibri" w:cs="Kartika"/>
        </w:rPr>
        <w:t>Huila, a lo largo de 50 años esta empresa huilense se ha posicionado como una de las más importantes a nivel nacional en el transporte terrestre tanto de pasajeros como de encomiendas.</w:t>
      </w:r>
      <w:r w:rsidRPr="00751F6E">
        <w:rPr>
          <w:rFonts w:ascii="Calibri" w:hAnsi="Calibri" w:cs="Kartika"/>
        </w:rPr>
        <w:t xml:space="preserve"> </w:t>
      </w:r>
    </w:p>
    <w:p w:rsidR="00B6703F" w:rsidRPr="00751F6E" w:rsidRDefault="00B6703F" w:rsidP="00B6703F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  <w:r w:rsidRPr="00751F6E">
        <w:rPr>
          <w:rStyle w:val="apple-style-span"/>
          <w:rFonts w:ascii="Calibri" w:hAnsi="Calibri" w:cs="Kartika"/>
        </w:rPr>
        <w:t xml:space="preserve">Actualmente </w:t>
      </w:r>
      <w:proofErr w:type="spellStart"/>
      <w:r w:rsidRPr="00751F6E">
        <w:rPr>
          <w:rStyle w:val="apple-style-span"/>
          <w:rFonts w:ascii="Calibri" w:hAnsi="Calibri" w:cs="Kartika"/>
        </w:rPr>
        <w:t>Coomotor</w:t>
      </w:r>
      <w:proofErr w:type="spellEnd"/>
      <w:r w:rsidRPr="00751F6E">
        <w:rPr>
          <w:rStyle w:val="apple-style-span"/>
          <w:rFonts w:ascii="Calibri" w:hAnsi="Calibri" w:cs="Kartika"/>
        </w:rPr>
        <w:t xml:space="preserve"> cuenta con más de 60 buses en su flota de </w:t>
      </w:r>
      <w:proofErr w:type="spellStart"/>
      <w:r w:rsidRPr="00751F6E">
        <w:rPr>
          <w:rStyle w:val="apple-style-span"/>
          <w:rFonts w:ascii="Calibri" w:hAnsi="Calibri" w:cs="Kartika"/>
        </w:rPr>
        <w:t>Navette</w:t>
      </w:r>
      <w:proofErr w:type="spellEnd"/>
      <w:r w:rsidRPr="00751F6E">
        <w:rPr>
          <w:rStyle w:val="apple-style-span"/>
          <w:rFonts w:ascii="Calibri" w:hAnsi="Calibri" w:cs="Kartika"/>
        </w:rPr>
        <w:t>, con los que se movilizan a más de un millón 500 mil pasajeros anuales en todas las rutas que brinda al rededor de Colombia.</w:t>
      </w:r>
    </w:p>
    <w:p w:rsidR="00B6703F" w:rsidRPr="00751F6E" w:rsidRDefault="00B6703F" w:rsidP="00B6703F">
      <w:pPr>
        <w:pStyle w:val="NormalWeb"/>
        <w:spacing w:before="68" w:beforeAutospacing="0" w:after="68" w:afterAutospacing="0" w:line="217" w:lineRule="atLeast"/>
        <w:jc w:val="both"/>
        <w:rPr>
          <w:rStyle w:val="apple-style-span"/>
          <w:rFonts w:ascii="Calibri" w:hAnsi="Calibri" w:cs="Kartika"/>
        </w:rPr>
      </w:pPr>
    </w:p>
    <w:p w:rsidR="001E5553" w:rsidRDefault="001E5553" w:rsidP="00B6703F">
      <w:pPr>
        <w:pStyle w:val="NormalWeb"/>
        <w:spacing w:before="68" w:after="68" w:line="217" w:lineRule="atLeast"/>
        <w:jc w:val="both"/>
        <w:rPr>
          <w:rFonts w:ascii="Calibri" w:hAnsi="Calibri" w:cs="Kartika"/>
        </w:rPr>
      </w:pPr>
    </w:p>
    <w:p w:rsidR="00B6703F" w:rsidRPr="001E5553" w:rsidRDefault="00B6703F" w:rsidP="00B6703F">
      <w:pPr>
        <w:pStyle w:val="NormalWeb"/>
        <w:spacing w:before="68" w:after="68" w:line="217" w:lineRule="atLeast"/>
        <w:jc w:val="both"/>
        <w:rPr>
          <w:rFonts w:ascii="Calibri" w:hAnsi="Calibri" w:cs="Kartika"/>
          <w:b/>
        </w:rPr>
      </w:pPr>
      <w:r w:rsidRPr="001E5553">
        <w:rPr>
          <w:rFonts w:ascii="Calibri" w:hAnsi="Calibri" w:cs="Kartika"/>
          <w:b/>
        </w:rPr>
        <w:lastRenderedPageBreak/>
        <w:t>Empresa De Fosfatos Del Huila S.A.</w:t>
      </w:r>
    </w:p>
    <w:p w:rsidR="00B6703F" w:rsidRPr="00751F6E" w:rsidRDefault="00B6703F" w:rsidP="00B6703F">
      <w:pPr>
        <w:pStyle w:val="NormalWeb"/>
        <w:spacing w:before="68" w:after="68" w:line="217" w:lineRule="atLeast"/>
        <w:jc w:val="both"/>
        <w:rPr>
          <w:rFonts w:ascii="Calibri" w:hAnsi="Calibri" w:cs="Kartika"/>
        </w:rPr>
      </w:pPr>
      <w:r w:rsidRPr="00751F6E">
        <w:rPr>
          <w:rFonts w:ascii="Calibri" w:hAnsi="Calibri" w:cs="Kartika"/>
        </w:rPr>
        <w:t>Fosfatos del Huila fue constituida en noviembre del año 1975 como empresa de economía mixta en donde el sector oficial poseía el 55% de las cuotas. En 1989 la empresa se convirtió en sociedad anónima, pasando a manos del sector privado</w:t>
      </w:r>
      <w:r w:rsidR="001E5553">
        <w:rPr>
          <w:rFonts w:ascii="Calibri" w:hAnsi="Calibri" w:cs="Kartika"/>
        </w:rPr>
        <w:t xml:space="preserve"> con</w:t>
      </w:r>
      <w:r w:rsidRPr="00751F6E">
        <w:rPr>
          <w:rFonts w:ascii="Calibri" w:hAnsi="Calibri" w:cs="Kartika"/>
        </w:rPr>
        <w:t xml:space="preserve"> capital mixto, que cuenta con 182 socios de los cuales tres son del sector público. Su objeto p</w:t>
      </w:r>
      <w:r w:rsidR="001E5553">
        <w:rPr>
          <w:rFonts w:ascii="Calibri" w:hAnsi="Calibri" w:cs="Kartika"/>
        </w:rPr>
        <w:t xml:space="preserve">rincipal es explorar </w:t>
      </w:r>
      <w:r w:rsidRPr="00751F6E">
        <w:rPr>
          <w:rFonts w:ascii="Calibri" w:hAnsi="Calibri" w:cs="Kartika"/>
        </w:rPr>
        <w:t xml:space="preserve">los yacimientos de roca fosfórica y minerales asociados, así como el procesamiento y comercialización de los minerales obtenidos.   </w:t>
      </w:r>
      <w:r w:rsidRPr="00751F6E">
        <w:rPr>
          <w:rFonts w:ascii="Calibri" w:hAnsi="Calibri" w:cs="Kartika"/>
        </w:rPr>
        <w:cr/>
      </w:r>
    </w:p>
    <w:p w:rsidR="00B6703F" w:rsidRPr="00751F6E" w:rsidRDefault="00B6703F" w:rsidP="005C2B09">
      <w:pPr>
        <w:pStyle w:val="NormalWeb"/>
        <w:spacing w:before="0" w:beforeAutospacing="0" w:after="0" w:afterAutospacing="0" w:line="245" w:lineRule="atLeast"/>
        <w:rPr>
          <w:rFonts w:ascii="Kartika" w:hAnsi="Kartika" w:cs="Kartika"/>
        </w:rPr>
      </w:pPr>
    </w:p>
    <w:p w:rsidR="005C2B09" w:rsidRPr="00751F6E" w:rsidRDefault="005C2B09" w:rsidP="005C2B09">
      <w:pPr>
        <w:pStyle w:val="NormalWeb"/>
        <w:spacing w:before="0" w:beforeAutospacing="0" w:after="0" w:afterAutospacing="0" w:line="245" w:lineRule="atLeast"/>
        <w:rPr>
          <w:rFonts w:ascii="Kartika" w:hAnsi="Kartika" w:cs="Kartika"/>
        </w:rPr>
      </w:pPr>
      <w:r w:rsidRPr="00751F6E">
        <w:rPr>
          <w:rFonts w:ascii="Kartika" w:hAnsi="Kartika" w:cs="Kartika"/>
        </w:rPr>
        <w:t> </w:t>
      </w:r>
    </w:p>
    <w:p w:rsidR="005C2B09" w:rsidRPr="00751F6E" w:rsidRDefault="005C2B09" w:rsidP="00BE4913">
      <w:pPr>
        <w:pStyle w:val="NormalWeb"/>
        <w:spacing w:before="68" w:beforeAutospacing="0" w:after="68" w:afterAutospacing="0" w:line="217" w:lineRule="atLeast"/>
        <w:jc w:val="both"/>
        <w:rPr>
          <w:rFonts w:ascii="Kartika" w:hAnsi="Kartika" w:cs="Kartika"/>
        </w:rPr>
      </w:pPr>
    </w:p>
    <w:p w:rsidR="00531754" w:rsidRPr="00807251" w:rsidRDefault="00636593" w:rsidP="00BE4913">
      <w:pPr>
        <w:pStyle w:val="NormalWeb"/>
        <w:spacing w:before="68" w:beforeAutospacing="0" w:after="68" w:afterAutospacing="0" w:line="217" w:lineRule="atLeast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807251">
        <w:rPr>
          <w:rFonts w:ascii="Arial Narrow" w:hAnsi="Arial Narrow" w:cs="Arial"/>
          <w:noProof/>
          <w:color w:val="333333"/>
          <w:sz w:val="22"/>
          <w:szCs w:val="22"/>
        </w:rPr>
        <w:drawing>
          <wp:inline distT="0" distB="0" distL="0" distR="0">
            <wp:extent cx="6157463" cy="4494362"/>
            <wp:effectExtent l="19050" t="0" r="0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04" cy="449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754" w:rsidRPr="00807251" w:rsidSect="00BF1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E1F"/>
    <w:rsid w:val="000E25DC"/>
    <w:rsid w:val="00186B62"/>
    <w:rsid w:val="001D5D8A"/>
    <w:rsid w:val="001E5553"/>
    <w:rsid w:val="00457BA5"/>
    <w:rsid w:val="004631C2"/>
    <w:rsid w:val="004F5567"/>
    <w:rsid w:val="00531754"/>
    <w:rsid w:val="005A6723"/>
    <w:rsid w:val="005C1FC5"/>
    <w:rsid w:val="005C2B09"/>
    <w:rsid w:val="00636593"/>
    <w:rsid w:val="0064155F"/>
    <w:rsid w:val="0070320D"/>
    <w:rsid w:val="00751F6E"/>
    <w:rsid w:val="0076173E"/>
    <w:rsid w:val="0078094D"/>
    <w:rsid w:val="007D2E1F"/>
    <w:rsid w:val="00807251"/>
    <w:rsid w:val="008320E2"/>
    <w:rsid w:val="00894A37"/>
    <w:rsid w:val="00A53610"/>
    <w:rsid w:val="00AF736C"/>
    <w:rsid w:val="00B6703F"/>
    <w:rsid w:val="00BE4913"/>
    <w:rsid w:val="00BF1085"/>
    <w:rsid w:val="00C96002"/>
    <w:rsid w:val="00D269D0"/>
    <w:rsid w:val="00E97FAA"/>
    <w:rsid w:val="00ED1A2F"/>
    <w:rsid w:val="00F4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5"/>
  </w:style>
  <w:style w:type="paragraph" w:styleId="Ttulo2">
    <w:name w:val="heading 2"/>
    <w:basedOn w:val="Normal"/>
    <w:link w:val="Ttulo2Car"/>
    <w:uiPriority w:val="9"/>
    <w:qFormat/>
    <w:rsid w:val="007D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E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D2E1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no-link">
    <w:name w:val="no-link"/>
    <w:basedOn w:val="Fuentedeprrafopredeter"/>
    <w:rsid w:val="007D2E1F"/>
  </w:style>
  <w:style w:type="character" w:styleId="Hipervnculo">
    <w:name w:val="Hyperlink"/>
    <w:basedOn w:val="Fuentedeprrafopredeter"/>
    <w:uiPriority w:val="99"/>
    <w:semiHidden/>
    <w:unhideWhenUsed/>
    <w:rsid w:val="007D2E1F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E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ttonheading">
    <w:name w:val="buttonheading"/>
    <w:basedOn w:val="Normal"/>
    <w:rsid w:val="007D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2E1F"/>
    <w:rPr>
      <w:b/>
      <w:bCs/>
    </w:rPr>
  </w:style>
  <w:style w:type="character" w:customStyle="1" w:styleId="apple-converted-space">
    <w:name w:val="apple-converted-space"/>
    <w:basedOn w:val="Fuentedeprrafopredeter"/>
    <w:rsid w:val="007D2E1F"/>
  </w:style>
  <w:style w:type="paragraph" w:styleId="Textodeglobo">
    <w:name w:val="Balloon Text"/>
    <w:basedOn w:val="Normal"/>
    <w:link w:val="TextodegloboCar"/>
    <w:uiPriority w:val="99"/>
    <w:semiHidden/>
    <w:unhideWhenUsed/>
    <w:rsid w:val="007D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E1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D1A2F"/>
  </w:style>
  <w:style w:type="character" w:customStyle="1" w:styleId="rojo">
    <w:name w:val="rojo"/>
    <w:basedOn w:val="Fuentedeprrafopredeter"/>
    <w:rsid w:val="0070320D"/>
  </w:style>
  <w:style w:type="paragraph" w:customStyle="1" w:styleId="estilo8">
    <w:name w:val="estilo8"/>
    <w:basedOn w:val="Normal"/>
    <w:rsid w:val="004F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stilo12">
    <w:name w:val="estilo12"/>
    <w:basedOn w:val="Fuentedeprrafopredeter"/>
    <w:rsid w:val="004F5567"/>
  </w:style>
  <w:style w:type="paragraph" w:customStyle="1" w:styleId="estilo9">
    <w:name w:val="estilo9"/>
    <w:basedOn w:val="Normal"/>
    <w:rsid w:val="004F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894A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44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381">
          <w:marLeft w:val="136"/>
          <w:marRight w:val="136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la.gov.co/index.php?view=article&amp;catid=397:generalidades&amp;id=6988:nuestro-departamento&amp;tmpl=component&amp;print=1&amp;layout=default&amp;page=&amp;option=com_content&amp;Itemid=2162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uila.gov.co/index.php?option=com_content&amp;view=article&amp;id=6988:nuestro-departamento&amp;catid=397:generalidades&amp;Itemid=2162&amp;format=pdf" TargetMode="External"/><Relationship Id="rId11" Type="http://schemas.openxmlformats.org/officeDocument/2006/relationships/hyperlink" Target="http://www.huila.gov.co/index.php?option=com_content&amp;view=article&amp;id=17736:actividad-economica-del-departamento&amp;catid=397:generalidades&amp;Itemid=3578" TargetMode="External"/><Relationship Id="rId5" Type="http://schemas.openxmlformats.org/officeDocument/2006/relationships/hyperlink" Target="http://www.huila.gov.co/index.php?option=com_content&amp;view=article&amp;id=6988:nuestro-departamento&amp;catid=397:generalidades&amp;Itemid=216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2011-03-26T02:31:00Z</dcterms:created>
  <dcterms:modified xsi:type="dcterms:W3CDTF">2011-03-26T02:31:00Z</dcterms:modified>
</cp:coreProperties>
</file>