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21E" w:rsidRPr="00ED767A" w:rsidRDefault="00ED767A" w:rsidP="00ED767A">
      <w:pPr>
        <w:jc w:val="center"/>
        <w:rPr>
          <w:rFonts w:ascii="Arial" w:hAnsi="Arial" w:cs="Arial"/>
          <w:b/>
          <w:sz w:val="28"/>
          <w:szCs w:val="28"/>
          <w:lang w:val="es-CO"/>
        </w:rPr>
      </w:pPr>
      <w:r w:rsidRPr="00ED767A">
        <w:rPr>
          <w:rFonts w:ascii="Arial" w:hAnsi="Arial" w:cs="Arial"/>
          <w:b/>
          <w:sz w:val="28"/>
          <w:szCs w:val="28"/>
          <w:lang w:val="es-CO"/>
        </w:rPr>
        <w:t>PUENTE ARANDA</w:t>
      </w:r>
    </w:p>
    <w:p w:rsidR="00ED767A" w:rsidRPr="00ED767A" w:rsidRDefault="00ED767A" w:rsidP="00ED767A">
      <w:pPr>
        <w:pStyle w:val="NormalWeb"/>
        <w:jc w:val="both"/>
      </w:pPr>
      <w:r w:rsidRPr="00ED767A">
        <w:rPr>
          <w:b/>
          <w:bCs/>
        </w:rPr>
        <w:t>Puente Aranda</w:t>
      </w:r>
      <w:r w:rsidRPr="00ED767A">
        <w:t xml:space="preserve"> es la localidad número 16 del Distrito Capital de Bogotá. Se encuentra ubicada hacia el centro occidente de la ciudad. Deriva su nombre del puente de la antigua hacienda de Juan Aranda sobre el río Chinúa, hoy llamado caño San Francisco, construida a finales del siglo XVI. Puente Aranda se caracteriza por ser el centro de la actividad industrial de Bogotá.</w:t>
      </w:r>
    </w:p>
    <w:p w:rsidR="00ED767A" w:rsidRPr="00ED767A" w:rsidRDefault="00ED767A" w:rsidP="00ED767A">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ED767A">
        <w:rPr>
          <w:rFonts w:ascii="Times New Roman" w:eastAsia="Times New Roman" w:hAnsi="Times New Roman" w:cs="Times New Roman"/>
          <w:b/>
          <w:bCs/>
          <w:sz w:val="27"/>
          <w:szCs w:val="27"/>
          <w:lang w:eastAsia="es-ES"/>
        </w:rPr>
        <w:t>Alcaldía Local</w:t>
      </w:r>
    </w:p>
    <w:p w:rsidR="00ED767A" w:rsidRPr="00ED767A" w:rsidRDefault="00ED767A" w:rsidP="00ED76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sz w:val="24"/>
          <w:szCs w:val="24"/>
          <w:lang w:eastAsia="es-ES"/>
        </w:rPr>
        <w:t xml:space="preserve">Ubicada en la </w:t>
      </w:r>
      <w:proofErr w:type="spellStart"/>
      <w:r w:rsidRPr="00ED767A">
        <w:rPr>
          <w:rFonts w:ascii="Times New Roman" w:eastAsia="Times New Roman" w:hAnsi="Times New Roman" w:cs="Times New Roman"/>
          <w:sz w:val="24"/>
          <w:szCs w:val="24"/>
          <w:lang w:eastAsia="es-ES"/>
        </w:rPr>
        <w:t>Cra</w:t>
      </w:r>
      <w:proofErr w:type="spellEnd"/>
      <w:r w:rsidRPr="00ED767A">
        <w:rPr>
          <w:rFonts w:ascii="Times New Roman" w:eastAsia="Times New Roman" w:hAnsi="Times New Roman" w:cs="Times New Roman"/>
          <w:sz w:val="24"/>
          <w:szCs w:val="24"/>
          <w:lang w:eastAsia="es-ES"/>
        </w:rPr>
        <w:t xml:space="preserve"> 31 D N. 4 - 05 (Bogotá D.C. Colombia) Tel: PBX: 3648460 FAX ext. 1680 </w:t>
      </w:r>
    </w:p>
    <w:p w:rsidR="00ED767A" w:rsidRPr="00ED767A" w:rsidRDefault="00ED767A" w:rsidP="00ED76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b/>
          <w:bCs/>
          <w:sz w:val="27"/>
          <w:szCs w:val="27"/>
          <w:lang w:eastAsia="es-ES"/>
        </w:rPr>
        <w:t>Extensión</w:t>
      </w:r>
    </w:p>
    <w:p w:rsidR="00ED767A" w:rsidRPr="00ED767A" w:rsidRDefault="00ED767A" w:rsidP="00ED76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sz w:val="24"/>
          <w:szCs w:val="24"/>
          <w:lang w:eastAsia="es-ES"/>
        </w:rPr>
        <w:t>El área total de la localidad de Puente Aranda es de 1.724,28 </w:t>
      </w:r>
      <w:hyperlink r:id="rId5" w:tooltip="Hectárea" w:history="1">
        <w:r w:rsidRPr="00ED767A">
          <w:rPr>
            <w:rFonts w:ascii="Times New Roman" w:eastAsia="Times New Roman" w:hAnsi="Times New Roman" w:cs="Times New Roman"/>
            <w:sz w:val="24"/>
            <w:szCs w:val="24"/>
            <w:lang w:eastAsia="es-ES"/>
          </w:rPr>
          <w:t>ha</w:t>
        </w:r>
      </w:hyperlink>
      <w:r w:rsidRPr="00ED767A">
        <w:rPr>
          <w:rFonts w:ascii="Times New Roman" w:eastAsia="Times New Roman" w:hAnsi="Times New Roman" w:cs="Times New Roman"/>
          <w:sz w:val="24"/>
          <w:szCs w:val="24"/>
          <w:lang w:eastAsia="es-ES"/>
        </w:rPr>
        <w:t xml:space="preserve"> y el área urbana es de 1.723,13 ha, es una localidad totalmente urbana. Según su extensión en la parte urbana, es la novena en cuanto a tamaño del perímetro de la ciudad.</w:t>
      </w:r>
    </w:p>
    <w:p w:rsidR="00ED767A" w:rsidRPr="00ED767A" w:rsidRDefault="00ED767A" w:rsidP="00ED767A">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ED767A">
        <w:rPr>
          <w:rFonts w:ascii="Times New Roman" w:eastAsia="Times New Roman" w:hAnsi="Times New Roman" w:cs="Times New Roman"/>
          <w:b/>
          <w:bCs/>
          <w:sz w:val="27"/>
          <w:szCs w:val="27"/>
          <w:lang w:eastAsia="es-ES"/>
        </w:rPr>
        <w:t>Límites</w:t>
      </w:r>
    </w:p>
    <w:p w:rsidR="00ED767A" w:rsidRPr="00ED767A" w:rsidRDefault="00ED767A" w:rsidP="00ED76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b/>
          <w:bCs/>
          <w:i/>
          <w:iCs/>
          <w:sz w:val="24"/>
          <w:szCs w:val="24"/>
          <w:lang w:eastAsia="es-ES"/>
        </w:rPr>
        <w:t>Al Norte</w:t>
      </w:r>
      <w:r w:rsidRPr="00ED767A">
        <w:rPr>
          <w:rFonts w:ascii="Times New Roman" w:eastAsia="Times New Roman" w:hAnsi="Times New Roman" w:cs="Times New Roman"/>
          <w:sz w:val="24"/>
          <w:szCs w:val="24"/>
          <w:lang w:eastAsia="es-ES"/>
        </w:rPr>
        <w:t>: En la diagonal 22, con la localidad de Teusaquillo</w:t>
      </w:r>
      <w:r w:rsidRPr="00ED767A">
        <w:rPr>
          <w:rFonts w:ascii="Times New Roman" w:eastAsia="Times New Roman" w:hAnsi="Times New Roman" w:cs="Times New Roman"/>
          <w:sz w:val="24"/>
          <w:szCs w:val="24"/>
          <w:lang w:eastAsia="es-ES"/>
        </w:rPr>
        <w:br/>
      </w:r>
      <w:r w:rsidRPr="00ED767A">
        <w:rPr>
          <w:rFonts w:ascii="Times New Roman" w:eastAsia="Times New Roman" w:hAnsi="Times New Roman" w:cs="Times New Roman"/>
          <w:b/>
          <w:bCs/>
          <w:i/>
          <w:iCs/>
          <w:sz w:val="24"/>
          <w:szCs w:val="24"/>
          <w:lang w:eastAsia="es-ES"/>
        </w:rPr>
        <w:t>Al Sur</w:t>
      </w:r>
      <w:r w:rsidRPr="00ED767A">
        <w:rPr>
          <w:rFonts w:ascii="Times New Roman" w:eastAsia="Times New Roman" w:hAnsi="Times New Roman" w:cs="Times New Roman"/>
          <w:sz w:val="24"/>
          <w:szCs w:val="24"/>
          <w:lang w:eastAsia="es-ES"/>
        </w:rPr>
        <w:t xml:space="preserve">: En la Autopista Sur, con las localidades de </w:t>
      </w:r>
      <w:hyperlink r:id="rId6" w:history="1">
        <w:proofErr w:type="spellStart"/>
        <w:r w:rsidRPr="00ED767A">
          <w:rPr>
            <w:rFonts w:ascii="Times New Roman" w:eastAsia="Times New Roman" w:hAnsi="Times New Roman" w:cs="Times New Roman"/>
            <w:sz w:val="24"/>
            <w:szCs w:val="24"/>
            <w:lang w:eastAsia="es-ES"/>
          </w:rPr>
          <w:t>Tunjuelito</w:t>
        </w:r>
        <w:proofErr w:type="spellEnd"/>
      </w:hyperlink>
      <w:r w:rsidRPr="00ED767A">
        <w:rPr>
          <w:rFonts w:ascii="Times New Roman" w:eastAsia="Times New Roman" w:hAnsi="Times New Roman" w:cs="Times New Roman"/>
          <w:sz w:val="24"/>
          <w:szCs w:val="24"/>
          <w:lang w:eastAsia="es-ES"/>
        </w:rPr>
        <w:t xml:space="preserve"> y </w:t>
      </w:r>
      <w:hyperlink r:id="rId7" w:tooltip="Antonio Nariño (Bogotá)" w:history="1">
        <w:r w:rsidRPr="00ED767A">
          <w:rPr>
            <w:rFonts w:ascii="Times New Roman" w:eastAsia="Times New Roman" w:hAnsi="Times New Roman" w:cs="Times New Roman"/>
            <w:sz w:val="24"/>
            <w:szCs w:val="24"/>
            <w:lang w:eastAsia="es-ES"/>
          </w:rPr>
          <w:t>Antonio Nariño</w:t>
        </w:r>
      </w:hyperlink>
      <w:r w:rsidRPr="00ED767A">
        <w:rPr>
          <w:rFonts w:ascii="Times New Roman" w:eastAsia="Times New Roman" w:hAnsi="Times New Roman" w:cs="Times New Roman"/>
          <w:sz w:val="24"/>
          <w:szCs w:val="24"/>
          <w:lang w:eastAsia="es-ES"/>
        </w:rPr>
        <w:br/>
      </w:r>
      <w:r w:rsidRPr="00ED767A">
        <w:rPr>
          <w:rFonts w:ascii="Times New Roman" w:eastAsia="Times New Roman" w:hAnsi="Times New Roman" w:cs="Times New Roman"/>
          <w:b/>
          <w:bCs/>
          <w:i/>
          <w:iCs/>
          <w:sz w:val="24"/>
          <w:szCs w:val="24"/>
          <w:lang w:eastAsia="es-ES"/>
        </w:rPr>
        <w:t>Al Este</w:t>
      </w:r>
      <w:r w:rsidRPr="00ED767A">
        <w:rPr>
          <w:rFonts w:ascii="Times New Roman" w:eastAsia="Times New Roman" w:hAnsi="Times New Roman" w:cs="Times New Roman"/>
          <w:sz w:val="24"/>
          <w:szCs w:val="24"/>
          <w:lang w:eastAsia="es-ES"/>
        </w:rPr>
        <w:t xml:space="preserve">: En la </w:t>
      </w:r>
      <w:hyperlink r:id="rId8" w:history="1">
        <w:r w:rsidRPr="00ED767A">
          <w:rPr>
            <w:rFonts w:ascii="Times New Roman" w:eastAsia="Times New Roman" w:hAnsi="Times New Roman" w:cs="Times New Roman"/>
            <w:sz w:val="24"/>
            <w:szCs w:val="24"/>
            <w:lang w:eastAsia="es-ES"/>
          </w:rPr>
          <w:t>Norte-Quito-Sur</w:t>
        </w:r>
      </w:hyperlink>
      <w:r w:rsidRPr="00ED767A">
        <w:rPr>
          <w:rFonts w:ascii="Times New Roman" w:eastAsia="Times New Roman" w:hAnsi="Times New Roman" w:cs="Times New Roman"/>
          <w:sz w:val="24"/>
          <w:szCs w:val="24"/>
          <w:lang w:eastAsia="es-ES"/>
        </w:rPr>
        <w:t xml:space="preserve"> con la localidad de </w:t>
      </w:r>
      <w:hyperlink r:id="rId9" w:history="1">
        <w:r w:rsidRPr="00ED767A">
          <w:rPr>
            <w:rFonts w:ascii="Times New Roman" w:eastAsia="Times New Roman" w:hAnsi="Times New Roman" w:cs="Times New Roman"/>
            <w:sz w:val="24"/>
            <w:szCs w:val="24"/>
            <w:lang w:eastAsia="es-ES"/>
          </w:rPr>
          <w:t>Los Mártires</w:t>
        </w:r>
      </w:hyperlink>
      <w:r w:rsidRPr="00ED767A">
        <w:rPr>
          <w:rFonts w:ascii="Times New Roman" w:eastAsia="Times New Roman" w:hAnsi="Times New Roman" w:cs="Times New Roman"/>
          <w:sz w:val="24"/>
          <w:szCs w:val="24"/>
          <w:lang w:eastAsia="es-ES"/>
        </w:rPr>
        <w:br/>
      </w:r>
      <w:r w:rsidRPr="00ED767A">
        <w:rPr>
          <w:rFonts w:ascii="Times New Roman" w:eastAsia="Times New Roman" w:hAnsi="Times New Roman" w:cs="Times New Roman"/>
          <w:b/>
          <w:bCs/>
          <w:i/>
          <w:iCs/>
          <w:sz w:val="24"/>
          <w:szCs w:val="24"/>
          <w:lang w:eastAsia="es-ES"/>
        </w:rPr>
        <w:t>Al Oeste</w:t>
      </w:r>
      <w:r w:rsidRPr="00ED767A">
        <w:rPr>
          <w:rFonts w:ascii="Times New Roman" w:eastAsia="Times New Roman" w:hAnsi="Times New Roman" w:cs="Times New Roman"/>
          <w:sz w:val="24"/>
          <w:szCs w:val="24"/>
          <w:lang w:eastAsia="es-ES"/>
        </w:rPr>
        <w:t xml:space="preserve">: En la Avenida Carrera 68, con las localidades de </w:t>
      </w:r>
      <w:hyperlink r:id="rId10" w:tooltip="Kennedy (Bogotá)" w:history="1">
        <w:r w:rsidRPr="00ED767A">
          <w:rPr>
            <w:rFonts w:ascii="Times New Roman" w:eastAsia="Times New Roman" w:hAnsi="Times New Roman" w:cs="Times New Roman"/>
            <w:sz w:val="24"/>
            <w:szCs w:val="24"/>
            <w:lang w:eastAsia="es-ES"/>
          </w:rPr>
          <w:t>Kennedy</w:t>
        </w:r>
      </w:hyperlink>
      <w:r w:rsidRPr="00ED767A">
        <w:rPr>
          <w:rFonts w:ascii="Times New Roman" w:eastAsia="Times New Roman" w:hAnsi="Times New Roman" w:cs="Times New Roman"/>
          <w:sz w:val="24"/>
          <w:szCs w:val="24"/>
          <w:lang w:eastAsia="es-ES"/>
        </w:rPr>
        <w:t xml:space="preserve"> y </w:t>
      </w:r>
      <w:proofErr w:type="spellStart"/>
      <w:r w:rsidRPr="00ED767A">
        <w:rPr>
          <w:rFonts w:ascii="Times New Roman" w:eastAsia="Times New Roman" w:hAnsi="Times New Roman" w:cs="Times New Roman"/>
          <w:sz w:val="24"/>
          <w:szCs w:val="24"/>
          <w:lang w:eastAsia="es-ES"/>
        </w:rPr>
        <w:t>Fontibón</w:t>
      </w:r>
      <w:proofErr w:type="spellEnd"/>
    </w:p>
    <w:p w:rsidR="00ED767A" w:rsidRPr="00ED767A" w:rsidRDefault="00ED767A" w:rsidP="00ED767A">
      <w:pPr>
        <w:spacing w:before="100" w:beforeAutospacing="1" w:after="100" w:afterAutospacing="1" w:line="240" w:lineRule="auto"/>
        <w:jc w:val="both"/>
        <w:rPr>
          <w:rFonts w:ascii="Times New Roman" w:eastAsia="Times New Roman" w:hAnsi="Times New Roman" w:cs="Times New Roman"/>
          <w:b/>
          <w:bCs/>
          <w:sz w:val="27"/>
          <w:szCs w:val="27"/>
          <w:lang w:eastAsia="es-ES"/>
        </w:rPr>
      </w:pPr>
      <w:r w:rsidRPr="00ED767A">
        <w:rPr>
          <w:rFonts w:ascii="Times New Roman" w:eastAsia="Times New Roman" w:hAnsi="Times New Roman" w:cs="Times New Roman"/>
          <w:b/>
          <w:bCs/>
          <w:sz w:val="27"/>
          <w:szCs w:val="27"/>
          <w:lang w:eastAsia="es-ES"/>
        </w:rPr>
        <w:t>Hidrología</w:t>
      </w:r>
    </w:p>
    <w:p w:rsidR="00ED767A" w:rsidRPr="00ED767A" w:rsidRDefault="00ED767A" w:rsidP="00ED76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sz w:val="24"/>
          <w:szCs w:val="24"/>
          <w:lang w:eastAsia="es-ES"/>
        </w:rPr>
        <w:t xml:space="preserve">Los ríos </w:t>
      </w:r>
      <w:hyperlink r:id="rId11" w:tooltip="Río Fucha" w:history="1">
        <w:r w:rsidRPr="00ED767A">
          <w:rPr>
            <w:rFonts w:ascii="Times New Roman" w:eastAsia="Times New Roman" w:hAnsi="Times New Roman" w:cs="Times New Roman"/>
            <w:sz w:val="24"/>
            <w:szCs w:val="24"/>
            <w:lang w:eastAsia="es-ES"/>
          </w:rPr>
          <w:t>Fucha</w:t>
        </w:r>
      </w:hyperlink>
      <w:r w:rsidRPr="00ED767A">
        <w:rPr>
          <w:rFonts w:ascii="Times New Roman" w:eastAsia="Times New Roman" w:hAnsi="Times New Roman" w:cs="Times New Roman"/>
          <w:sz w:val="24"/>
          <w:szCs w:val="24"/>
          <w:lang w:eastAsia="es-ES"/>
        </w:rPr>
        <w:t xml:space="preserve">, San Cristóbal y el Canal de los Comuneros la atraviesan, otros ríos que han sido canalizados son los ríos Seco, el la Albania, Comuneros y el </w:t>
      </w:r>
      <w:hyperlink r:id="rId12" w:tooltip="Río San Francisco" w:history="1">
        <w:r w:rsidRPr="00ED767A">
          <w:rPr>
            <w:rFonts w:ascii="Times New Roman" w:eastAsia="Times New Roman" w:hAnsi="Times New Roman" w:cs="Times New Roman"/>
            <w:sz w:val="24"/>
            <w:szCs w:val="24"/>
            <w:lang w:eastAsia="es-ES"/>
          </w:rPr>
          <w:t>San Francisco</w:t>
        </w:r>
      </w:hyperlink>
      <w:r w:rsidRPr="00ED767A">
        <w:rPr>
          <w:rFonts w:ascii="Times New Roman" w:eastAsia="Times New Roman" w:hAnsi="Times New Roman" w:cs="Times New Roman"/>
          <w:sz w:val="24"/>
          <w:szCs w:val="24"/>
          <w:lang w:eastAsia="es-ES"/>
        </w:rPr>
        <w:t>.</w:t>
      </w:r>
    </w:p>
    <w:p w:rsidR="00ED767A" w:rsidRPr="00ED767A" w:rsidRDefault="00ED767A" w:rsidP="00ED767A">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ED767A">
        <w:rPr>
          <w:rFonts w:ascii="Times New Roman" w:eastAsia="Times New Roman" w:hAnsi="Times New Roman" w:cs="Times New Roman"/>
          <w:b/>
          <w:bCs/>
          <w:sz w:val="27"/>
          <w:szCs w:val="27"/>
          <w:lang w:eastAsia="es-ES"/>
        </w:rPr>
        <w:t>Topografía</w:t>
      </w:r>
    </w:p>
    <w:p w:rsidR="00ED767A" w:rsidRPr="00ED767A" w:rsidRDefault="00ED767A" w:rsidP="00ED76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sz w:val="24"/>
          <w:szCs w:val="24"/>
          <w:lang w:eastAsia="es-ES"/>
        </w:rPr>
        <w:t>La zona donde se encuentra Puente Aranda se distinguió en el pasado por ser el cruce de varios ríos y humedales y a causa de eso este sector sufría frecuentes inundaciones, pero en la actualidad el sector que abarca la localidad, se caracteriza por tener un terreno plano con ligero desnivel de oriente a occidente. Se encuentra en su totalidad ubicada en áreas sin riesgo geotécnico, alejada de las laderas de las montañas. Muchas de sus calles y andenes principalmente al interior de sus barrios no se encuentran en el mejor estado y hace complicado el caminar o circular por ellas, aunque sus más importantes avenidas sean por lo contrario, de las mejores de la ciudad.</w:t>
      </w:r>
    </w:p>
    <w:p w:rsidR="00ED767A" w:rsidRPr="00ED767A" w:rsidRDefault="00ED767A" w:rsidP="00ED767A">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r w:rsidRPr="00ED767A">
        <w:rPr>
          <w:rFonts w:ascii="Times New Roman" w:eastAsia="Times New Roman" w:hAnsi="Times New Roman" w:cs="Times New Roman"/>
          <w:b/>
          <w:bCs/>
          <w:sz w:val="36"/>
          <w:szCs w:val="36"/>
          <w:lang w:eastAsia="es-ES"/>
        </w:rPr>
        <w:t>Historia</w:t>
      </w:r>
    </w:p>
    <w:p w:rsidR="00ED767A" w:rsidRPr="00ED767A" w:rsidRDefault="00ED767A" w:rsidP="00ED767A">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ED767A">
        <w:rPr>
          <w:rFonts w:ascii="Times New Roman" w:eastAsia="Times New Roman" w:hAnsi="Times New Roman" w:cs="Times New Roman"/>
          <w:b/>
          <w:bCs/>
          <w:sz w:val="27"/>
          <w:szCs w:val="27"/>
          <w:lang w:eastAsia="es-ES"/>
        </w:rPr>
        <w:t>Colonial y poscolonial</w:t>
      </w:r>
    </w:p>
    <w:p w:rsidR="00ED767A" w:rsidRPr="00ED767A" w:rsidRDefault="00ED767A" w:rsidP="00ED76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sz w:val="24"/>
          <w:szCs w:val="24"/>
          <w:lang w:eastAsia="es-ES"/>
        </w:rPr>
        <w:t xml:space="preserve">La hacienda de Jorge Aranda fue construida en un terreno cenagoso en la parte sur de la antigua Santafé en el </w:t>
      </w:r>
      <w:hyperlink r:id="rId13" w:history="1">
        <w:r w:rsidRPr="00ED767A">
          <w:rPr>
            <w:rFonts w:ascii="Times New Roman" w:eastAsia="Times New Roman" w:hAnsi="Times New Roman" w:cs="Times New Roman"/>
            <w:sz w:val="24"/>
            <w:szCs w:val="24"/>
            <w:lang w:eastAsia="es-ES"/>
          </w:rPr>
          <w:t>siglo XVI</w:t>
        </w:r>
      </w:hyperlink>
      <w:r w:rsidRPr="00ED767A">
        <w:rPr>
          <w:rFonts w:ascii="Times New Roman" w:eastAsia="Times New Roman" w:hAnsi="Times New Roman" w:cs="Times New Roman"/>
          <w:sz w:val="24"/>
          <w:szCs w:val="24"/>
          <w:lang w:eastAsia="es-ES"/>
        </w:rPr>
        <w:t xml:space="preserve"> por el </w:t>
      </w:r>
      <w:hyperlink r:id="rId14" w:history="1">
        <w:r w:rsidRPr="00ED767A">
          <w:rPr>
            <w:rFonts w:ascii="Times New Roman" w:eastAsia="Times New Roman" w:hAnsi="Times New Roman" w:cs="Times New Roman"/>
            <w:sz w:val="24"/>
            <w:szCs w:val="24"/>
            <w:lang w:eastAsia="es-ES"/>
          </w:rPr>
          <w:t>oidor</w:t>
        </w:r>
      </w:hyperlink>
      <w:r w:rsidRPr="00ED767A">
        <w:rPr>
          <w:rFonts w:ascii="Times New Roman" w:eastAsia="Times New Roman" w:hAnsi="Times New Roman" w:cs="Times New Roman"/>
          <w:sz w:val="24"/>
          <w:szCs w:val="24"/>
          <w:lang w:eastAsia="es-ES"/>
        </w:rPr>
        <w:t xml:space="preserve"> Francisco de </w:t>
      </w:r>
      <w:proofErr w:type="spellStart"/>
      <w:r w:rsidRPr="00ED767A">
        <w:rPr>
          <w:rFonts w:ascii="Times New Roman" w:eastAsia="Times New Roman" w:hAnsi="Times New Roman" w:cs="Times New Roman"/>
          <w:sz w:val="24"/>
          <w:szCs w:val="24"/>
          <w:lang w:eastAsia="es-ES"/>
        </w:rPr>
        <w:t>Anuncibay</w:t>
      </w:r>
      <w:proofErr w:type="spellEnd"/>
      <w:r w:rsidRPr="00ED767A">
        <w:rPr>
          <w:rFonts w:ascii="Times New Roman" w:eastAsia="Times New Roman" w:hAnsi="Times New Roman" w:cs="Times New Roman"/>
          <w:sz w:val="24"/>
          <w:szCs w:val="24"/>
          <w:lang w:eastAsia="es-ES"/>
        </w:rPr>
        <w:t xml:space="preserve">, quien llegó a la </w:t>
      </w:r>
      <w:hyperlink r:id="rId15" w:history="1">
        <w:r w:rsidRPr="00ED767A">
          <w:rPr>
            <w:rFonts w:ascii="Times New Roman" w:eastAsia="Times New Roman" w:hAnsi="Times New Roman" w:cs="Times New Roman"/>
            <w:sz w:val="24"/>
            <w:szCs w:val="24"/>
            <w:lang w:eastAsia="es-ES"/>
          </w:rPr>
          <w:t>Nueva Granada</w:t>
        </w:r>
      </w:hyperlink>
      <w:r w:rsidRPr="00ED767A">
        <w:rPr>
          <w:rFonts w:ascii="Times New Roman" w:eastAsia="Times New Roman" w:hAnsi="Times New Roman" w:cs="Times New Roman"/>
          <w:sz w:val="24"/>
          <w:szCs w:val="24"/>
          <w:lang w:eastAsia="es-ES"/>
        </w:rPr>
        <w:t xml:space="preserve"> en </w:t>
      </w:r>
      <w:hyperlink r:id="rId16" w:history="1">
        <w:r w:rsidRPr="00ED767A">
          <w:rPr>
            <w:rFonts w:ascii="Times New Roman" w:eastAsia="Times New Roman" w:hAnsi="Times New Roman" w:cs="Times New Roman"/>
            <w:sz w:val="24"/>
            <w:szCs w:val="24"/>
            <w:lang w:eastAsia="es-ES"/>
          </w:rPr>
          <w:t>1573</w:t>
        </w:r>
      </w:hyperlink>
      <w:r w:rsidRPr="00ED767A">
        <w:rPr>
          <w:rFonts w:ascii="Times New Roman" w:eastAsia="Times New Roman" w:hAnsi="Times New Roman" w:cs="Times New Roman"/>
          <w:sz w:val="24"/>
          <w:szCs w:val="24"/>
          <w:lang w:eastAsia="es-ES"/>
        </w:rPr>
        <w:t xml:space="preserve">. Ésta recibía el nombre de Hacienda de Aranda o del Techo de los </w:t>
      </w:r>
      <w:proofErr w:type="spellStart"/>
      <w:r w:rsidRPr="00ED767A">
        <w:rPr>
          <w:rFonts w:ascii="Times New Roman" w:eastAsia="Times New Roman" w:hAnsi="Times New Roman" w:cs="Times New Roman"/>
          <w:sz w:val="24"/>
          <w:szCs w:val="24"/>
          <w:lang w:eastAsia="es-ES"/>
        </w:rPr>
        <w:t>Jorges</w:t>
      </w:r>
      <w:proofErr w:type="spellEnd"/>
      <w:r w:rsidRPr="00ED767A">
        <w:rPr>
          <w:rFonts w:ascii="Times New Roman" w:eastAsia="Times New Roman" w:hAnsi="Times New Roman" w:cs="Times New Roman"/>
          <w:sz w:val="24"/>
          <w:szCs w:val="24"/>
          <w:lang w:eastAsia="es-ES"/>
        </w:rPr>
        <w:t xml:space="preserve">, en este lugar se unían los ríos </w:t>
      </w:r>
      <w:proofErr w:type="spellStart"/>
      <w:r w:rsidRPr="00ED767A">
        <w:rPr>
          <w:rFonts w:ascii="Times New Roman" w:eastAsia="Times New Roman" w:hAnsi="Times New Roman" w:cs="Times New Roman"/>
          <w:sz w:val="24"/>
          <w:szCs w:val="24"/>
          <w:lang w:eastAsia="es-ES"/>
        </w:rPr>
        <w:t>Chinúa</w:t>
      </w:r>
      <w:proofErr w:type="spellEnd"/>
      <w:r w:rsidRPr="00ED767A">
        <w:rPr>
          <w:rFonts w:ascii="Times New Roman" w:eastAsia="Times New Roman" w:hAnsi="Times New Roman" w:cs="Times New Roman"/>
          <w:sz w:val="24"/>
          <w:szCs w:val="24"/>
          <w:lang w:eastAsia="es-ES"/>
        </w:rPr>
        <w:t xml:space="preserve"> y </w:t>
      </w:r>
      <w:hyperlink r:id="rId17" w:tooltip="Río San Agustín (aún no redactado)" w:history="1">
        <w:r w:rsidRPr="00ED767A">
          <w:rPr>
            <w:rFonts w:ascii="Times New Roman" w:eastAsia="Times New Roman" w:hAnsi="Times New Roman" w:cs="Times New Roman"/>
            <w:sz w:val="24"/>
            <w:szCs w:val="24"/>
            <w:lang w:eastAsia="es-ES"/>
          </w:rPr>
          <w:t>río San Agustín</w:t>
        </w:r>
      </w:hyperlink>
      <w:r w:rsidRPr="00ED767A">
        <w:rPr>
          <w:rFonts w:ascii="Times New Roman" w:eastAsia="Times New Roman" w:hAnsi="Times New Roman" w:cs="Times New Roman"/>
          <w:sz w:val="24"/>
          <w:szCs w:val="24"/>
          <w:lang w:eastAsia="es-ES"/>
        </w:rPr>
        <w:t xml:space="preserve">, y a la vez era el camino Occidente para tomar hacia el </w:t>
      </w:r>
      <w:hyperlink r:id="rId18" w:history="1">
        <w:r w:rsidRPr="00ED767A">
          <w:rPr>
            <w:rFonts w:ascii="Times New Roman" w:eastAsia="Times New Roman" w:hAnsi="Times New Roman" w:cs="Times New Roman"/>
            <w:sz w:val="24"/>
            <w:szCs w:val="24"/>
            <w:lang w:eastAsia="es-ES"/>
          </w:rPr>
          <w:t>río Magdalena</w:t>
        </w:r>
      </w:hyperlink>
      <w:r w:rsidRPr="00ED767A">
        <w:rPr>
          <w:rFonts w:ascii="Times New Roman" w:eastAsia="Times New Roman" w:hAnsi="Times New Roman" w:cs="Times New Roman"/>
          <w:sz w:val="24"/>
          <w:szCs w:val="24"/>
          <w:lang w:eastAsia="es-ES"/>
        </w:rPr>
        <w:t>, allí se construyó un pequeño puente usado para atravesar el cruce de los dos ríos, aunque casi siempre permanecía inundado.</w:t>
      </w:r>
    </w:p>
    <w:p w:rsidR="00ED767A" w:rsidRPr="00ED767A" w:rsidRDefault="00ED767A" w:rsidP="00ED76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sz w:val="24"/>
          <w:szCs w:val="24"/>
          <w:lang w:eastAsia="es-ES"/>
        </w:rPr>
        <w:t xml:space="preserve">En </w:t>
      </w:r>
      <w:hyperlink r:id="rId19" w:history="1">
        <w:r w:rsidRPr="00ED767A">
          <w:rPr>
            <w:rFonts w:ascii="Times New Roman" w:eastAsia="Times New Roman" w:hAnsi="Times New Roman" w:cs="Times New Roman"/>
            <w:sz w:val="24"/>
            <w:szCs w:val="24"/>
            <w:lang w:eastAsia="es-ES"/>
          </w:rPr>
          <w:t>1768</w:t>
        </w:r>
      </w:hyperlink>
      <w:r w:rsidRPr="00ED767A">
        <w:rPr>
          <w:rFonts w:ascii="Times New Roman" w:eastAsia="Times New Roman" w:hAnsi="Times New Roman" w:cs="Times New Roman"/>
          <w:sz w:val="24"/>
          <w:szCs w:val="24"/>
          <w:lang w:eastAsia="es-ES"/>
        </w:rPr>
        <w:t xml:space="preserve">, el puente fue levantado y reconstruido con una mejor estructura, a partir de allí el Puente de Aranda se convirtió en un paso obligado de la salida de la ciudad por la zona de los </w:t>
      </w:r>
      <w:hyperlink r:id="rId20" w:tooltip="Humedal" w:history="1">
        <w:r w:rsidRPr="00ED767A">
          <w:rPr>
            <w:rFonts w:ascii="Times New Roman" w:eastAsia="Times New Roman" w:hAnsi="Times New Roman" w:cs="Times New Roman"/>
            <w:sz w:val="24"/>
            <w:szCs w:val="24"/>
            <w:lang w:eastAsia="es-ES"/>
          </w:rPr>
          <w:t>humedales</w:t>
        </w:r>
      </w:hyperlink>
      <w:r w:rsidRPr="00ED767A">
        <w:rPr>
          <w:rFonts w:ascii="Times New Roman" w:eastAsia="Times New Roman" w:hAnsi="Times New Roman" w:cs="Times New Roman"/>
          <w:sz w:val="24"/>
          <w:szCs w:val="24"/>
          <w:lang w:eastAsia="es-ES"/>
        </w:rPr>
        <w:t xml:space="preserve">. Posteriormente al lado del puente se inició la construcción de un Camellón hacia el occidente que atravesó la Sabana para facilitar a los viajeros el paso por el inmenso humedal de Aranda y crear así un canal de comunicación con </w:t>
      </w:r>
      <w:hyperlink r:id="rId21" w:history="1">
        <w:r w:rsidRPr="00ED767A">
          <w:rPr>
            <w:rFonts w:ascii="Times New Roman" w:eastAsia="Times New Roman" w:hAnsi="Times New Roman" w:cs="Times New Roman"/>
            <w:sz w:val="24"/>
            <w:szCs w:val="24"/>
            <w:lang w:eastAsia="es-ES"/>
          </w:rPr>
          <w:t>Honda</w:t>
        </w:r>
      </w:hyperlink>
      <w:r w:rsidRPr="00ED767A">
        <w:rPr>
          <w:rFonts w:ascii="Times New Roman" w:eastAsia="Times New Roman" w:hAnsi="Times New Roman" w:cs="Times New Roman"/>
          <w:sz w:val="24"/>
          <w:szCs w:val="24"/>
          <w:lang w:eastAsia="es-ES"/>
        </w:rPr>
        <w:t xml:space="preserve">, principal puerto sobre el río Magdalena. De esta forma se comunico Honda con </w:t>
      </w:r>
      <w:hyperlink r:id="rId22" w:history="1">
        <w:proofErr w:type="spellStart"/>
        <w:r w:rsidRPr="00ED767A">
          <w:rPr>
            <w:rFonts w:ascii="Times New Roman" w:eastAsia="Times New Roman" w:hAnsi="Times New Roman" w:cs="Times New Roman"/>
            <w:sz w:val="24"/>
            <w:szCs w:val="24"/>
            <w:lang w:eastAsia="es-ES"/>
          </w:rPr>
          <w:t>Fontibón</w:t>
        </w:r>
        <w:proofErr w:type="spellEnd"/>
      </w:hyperlink>
      <w:r w:rsidRPr="00ED767A">
        <w:rPr>
          <w:rFonts w:ascii="Times New Roman" w:eastAsia="Times New Roman" w:hAnsi="Times New Roman" w:cs="Times New Roman"/>
          <w:sz w:val="24"/>
          <w:szCs w:val="24"/>
          <w:lang w:eastAsia="es-ES"/>
        </w:rPr>
        <w:t xml:space="preserve">, por donde entraban las mercancías y se desarrollaba el comercio con la </w:t>
      </w:r>
      <w:hyperlink r:id="rId23" w:history="1">
        <w:r w:rsidRPr="00ED767A">
          <w:rPr>
            <w:rFonts w:ascii="Times New Roman" w:eastAsia="Times New Roman" w:hAnsi="Times New Roman" w:cs="Times New Roman"/>
            <w:sz w:val="24"/>
            <w:szCs w:val="24"/>
            <w:lang w:eastAsia="es-ES"/>
          </w:rPr>
          <w:t>costa Atlántica</w:t>
        </w:r>
      </w:hyperlink>
      <w:r w:rsidRPr="00ED767A">
        <w:rPr>
          <w:rFonts w:ascii="Times New Roman" w:eastAsia="Times New Roman" w:hAnsi="Times New Roman" w:cs="Times New Roman"/>
          <w:sz w:val="24"/>
          <w:szCs w:val="24"/>
          <w:lang w:eastAsia="es-ES"/>
        </w:rPr>
        <w:t xml:space="preserve"> y también ambos municipios se comunicaban con Santafé a través del Puente de Aranda. El </w:t>
      </w:r>
      <w:proofErr w:type="spellStart"/>
      <w:r w:rsidRPr="00ED767A">
        <w:rPr>
          <w:rFonts w:ascii="Times New Roman" w:eastAsia="Times New Roman" w:hAnsi="Times New Roman" w:cs="Times New Roman"/>
          <w:sz w:val="24"/>
          <w:szCs w:val="24"/>
          <w:lang w:eastAsia="es-ES"/>
        </w:rPr>
        <w:t>Camellon</w:t>
      </w:r>
      <w:proofErr w:type="spellEnd"/>
      <w:r w:rsidRPr="00ED767A">
        <w:rPr>
          <w:rFonts w:ascii="Times New Roman" w:eastAsia="Times New Roman" w:hAnsi="Times New Roman" w:cs="Times New Roman"/>
          <w:sz w:val="24"/>
          <w:szCs w:val="24"/>
          <w:lang w:eastAsia="es-ES"/>
        </w:rPr>
        <w:t xml:space="preserve"> de la Sabana tuvo cambios de nombre, luego se le denominó Camino de Honda, más tarde Camino de </w:t>
      </w:r>
      <w:hyperlink r:id="rId24" w:history="1">
        <w:proofErr w:type="spellStart"/>
        <w:r w:rsidRPr="00ED767A">
          <w:rPr>
            <w:rFonts w:ascii="Times New Roman" w:eastAsia="Times New Roman" w:hAnsi="Times New Roman" w:cs="Times New Roman"/>
            <w:sz w:val="24"/>
            <w:szCs w:val="24"/>
            <w:lang w:eastAsia="es-ES"/>
          </w:rPr>
          <w:t>Fontibón</w:t>
        </w:r>
        <w:proofErr w:type="spellEnd"/>
      </w:hyperlink>
      <w:r w:rsidRPr="00ED767A">
        <w:rPr>
          <w:rFonts w:ascii="Times New Roman" w:eastAsia="Times New Roman" w:hAnsi="Times New Roman" w:cs="Times New Roman"/>
          <w:sz w:val="24"/>
          <w:szCs w:val="24"/>
          <w:lang w:eastAsia="es-ES"/>
        </w:rPr>
        <w:t xml:space="preserve"> y Avenida de la Encomienda, actualmente es la Calle 13 o </w:t>
      </w:r>
      <w:hyperlink r:id="rId25" w:history="1">
        <w:r w:rsidRPr="00ED767A">
          <w:rPr>
            <w:rFonts w:ascii="Times New Roman" w:eastAsia="Times New Roman" w:hAnsi="Times New Roman" w:cs="Times New Roman"/>
            <w:sz w:val="24"/>
            <w:szCs w:val="24"/>
            <w:lang w:eastAsia="es-ES"/>
          </w:rPr>
          <w:t>avenida Centenario</w:t>
        </w:r>
      </w:hyperlink>
      <w:r w:rsidRPr="00ED767A">
        <w:rPr>
          <w:rFonts w:ascii="Times New Roman" w:eastAsia="Times New Roman" w:hAnsi="Times New Roman" w:cs="Times New Roman"/>
          <w:sz w:val="24"/>
          <w:szCs w:val="24"/>
          <w:lang w:eastAsia="es-ES"/>
        </w:rPr>
        <w:t xml:space="preserve">, como suele denominársele cuando ya se encuentra en la localidad de </w:t>
      </w:r>
      <w:proofErr w:type="spellStart"/>
      <w:r w:rsidRPr="00ED767A">
        <w:rPr>
          <w:rFonts w:ascii="Times New Roman" w:eastAsia="Times New Roman" w:hAnsi="Times New Roman" w:cs="Times New Roman"/>
          <w:sz w:val="24"/>
          <w:szCs w:val="24"/>
          <w:lang w:eastAsia="es-ES"/>
        </w:rPr>
        <w:t>Fontibón</w:t>
      </w:r>
      <w:proofErr w:type="spellEnd"/>
      <w:r w:rsidRPr="00ED767A">
        <w:rPr>
          <w:rFonts w:ascii="Times New Roman" w:eastAsia="Times New Roman" w:hAnsi="Times New Roman" w:cs="Times New Roman"/>
          <w:sz w:val="24"/>
          <w:szCs w:val="24"/>
          <w:lang w:eastAsia="es-ES"/>
        </w:rPr>
        <w:t xml:space="preserve">. En la hacienda de Aranda acamparon </w:t>
      </w:r>
      <w:hyperlink r:id="rId26" w:history="1">
        <w:r w:rsidRPr="00ED767A">
          <w:rPr>
            <w:rFonts w:ascii="Times New Roman" w:eastAsia="Times New Roman" w:hAnsi="Times New Roman" w:cs="Times New Roman"/>
            <w:sz w:val="24"/>
            <w:szCs w:val="24"/>
            <w:lang w:eastAsia="es-ES"/>
          </w:rPr>
          <w:t>Simón Bolívar</w:t>
        </w:r>
      </w:hyperlink>
      <w:r w:rsidRPr="00ED767A">
        <w:rPr>
          <w:rFonts w:ascii="Times New Roman" w:eastAsia="Times New Roman" w:hAnsi="Times New Roman" w:cs="Times New Roman"/>
          <w:sz w:val="24"/>
          <w:szCs w:val="24"/>
          <w:lang w:eastAsia="es-ES"/>
        </w:rPr>
        <w:t xml:space="preserve"> y las tropas libertadoras en </w:t>
      </w:r>
      <w:hyperlink r:id="rId27" w:history="1">
        <w:r w:rsidRPr="00ED767A">
          <w:rPr>
            <w:rFonts w:ascii="Times New Roman" w:eastAsia="Times New Roman" w:hAnsi="Times New Roman" w:cs="Times New Roman"/>
            <w:sz w:val="24"/>
            <w:szCs w:val="24"/>
            <w:lang w:eastAsia="es-ES"/>
          </w:rPr>
          <w:t>1814</w:t>
        </w:r>
      </w:hyperlink>
      <w:r w:rsidRPr="00ED767A">
        <w:rPr>
          <w:rFonts w:ascii="Times New Roman" w:eastAsia="Times New Roman" w:hAnsi="Times New Roman" w:cs="Times New Roman"/>
          <w:sz w:val="24"/>
          <w:szCs w:val="24"/>
          <w:lang w:eastAsia="es-ES"/>
        </w:rPr>
        <w:t xml:space="preserve">, después de la Independencia y durante finales del </w:t>
      </w:r>
      <w:hyperlink r:id="rId28" w:history="1">
        <w:r w:rsidRPr="00ED767A">
          <w:rPr>
            <w:rFonts w:ascii="Times New Roman" w:eastAsia="Times New Roman" w:hAnsi="Times New Roman" w:cs="Times New Roman"/>
            <w:sz w:val="24"/>
            <w:szCs w:val="24"/>
            <w:lang w:eastAsia="es-ES"/>
          </w:rPr>
          <w:t>siglo XIX</w:t>
        </w:r>
      </w:hyperlink>
      <w:r w:rsidRPr="00ED767A">
        <w:rPr>
          <w:rFonts w:ascii="Times New Roman" w:eastAsia="Times New Roman" w:hAnsi="Times New Roman" w:cs="Times New Roman"/>
          <w:sz w:val="24"/>
          <w:szCs w:val="24"/>
          <w:lang w:eastAsia="es-ES"/>
        </w:rPr>
        <w:t xml:space="preserve"> e inicios del </w:t>
      </w:r>
      <w:hyperlink r:id="rId29" w:history="1">
        <w:r w:rsidRPr="00ED767A">
          <w:rPr>
            <w:rFonts w:ascii="Times New Roman" w:eastAsia="Times New Roman" w:hAnsi="Times New Roman" w:cs="Times New Roman"/>
            <w:sz w:val="24"/>
            <w:szCs w:val="24"/>
            <w:lang w:eastAsia="es-ES"/>
          </w:rPr>
          <w:t>siglo XX</w:t>
        </w:r>
      </w:hyperlink>
      <w:r w:rsidRPr="00ED767A">
        <w:rPr>
          <w:rFonts w:ascii="Times New Roman" w:eastAsia="Times New Roman" w:hAnsi="Times New Roman" w:cs="Times New Roman"/>
          <w:sz w:val="24"/>
          <w:szCs w:val="24"/>
          <w:lang w:eastAsia="es-ES"/>
        </w:rPr>
        <w:t>, el sector permaneció siendo una parte predilecta para la ubicación de las haciendas de los bogotanos, aunque poco urbanizada y conservando amplias zonas verdes y agrícolas.</w:t>
      </w:r>
    </w:p>
    <w:p w:rsidR="00ED767A" w:rsidRPr="00ED767A" w:rsidRDefault="00ED767A" w:rsidP="00ED767A">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ED767A">
        <w:rPr>
          <w:rFonts w:ascii="Times New Roman" w:eastAsia="Times New Roman" w:hAnsi="Times New Roman" w:cs="Times New Roman"/>
          <w:b/>
          <w:bCs/>
          <w:sz w:val="27"/>
          <w:szCs w:val="27"/>
          <w:lang w:eastAsia="es-ES"/>
        </w:rPr>
        <w:t>Contemporánea</w:t>
      </w:r>
    </w:p>
    <w:p w:rsidR="00ED767A" w:rsidRPr="00ED767A" w:rsidRDefault="00ED767A" w:rsidP="00ED76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sz w:val="24"/>
          <w:szCs w:val="24"/>
          <w:lang w:eastAsia="es-ES"/>
        </w:rPr>
        <w:t xml:space="preserve">Fue hasta </w:t>
      </w:r>
      <w:hyperlink r:id="rId30" w:history="1">
        <w:r w:rsidRPr="00ED767A">
          <w:rPr>
            <w:rFonts w:ascii="Times New Roman" w:eastAsia="Times New Roman" w:hAnsi="Times New Roman" w:cs="Times New Roman"/>
            <w:sz w:val="24"/>
            <w:szCs w:val="24"/>
            <w:lang w:eastAsia="es-ES"/>
          </w:rPr>
          <w:t>1944</w:t>
        </w:r>
      </w:hyperlink>
      <w:r w:rsidRPr="00ED767A">
        <w:rPr>
          <w:rFonts w:ascii="Times New Roman" w:eastAsia="Times New Roman" w:hAnsi="Times New Roman" w:cs="Times New Roman"/>
          <w:sz w:val="24"/>
          <w:szCs w:val="24"/>
          <w:lang w:eastAsia="es-ES"/>
        </w:rPr>
        <w:t xml:space="preserve"> que con la expansión de </w:t>
      </w:r>
      <w:hyperlink r:id="rId31" w:history="1">
        <w:r w:rsidRPr="00ED767A">
          <w:rPr>
            <w:rFonts w:ascii="Times New Roman" w:eastAsia="Times New Roman" w:hAnsi="Times New Roman" w:cs="Times New Roman"/>
            <w:sz w:val="24"/>
            <w:szCs w:val="24"/>
            <w:lang w:eastAsia="es-ES"/>
          </w:rPr>
          <w:t>Bogotá</w:t>
        </w:r>
      </w:hyperlink>
      <w:r w:rsidRPr="00ED767A">
        <w:rPr>
          <w:rFonts w:ascii="Times New Roman" w:eastAsia="Times New Roman" w:hAnsi="Times New Roman" w:cs="Times New Roman"/>
          <w:sz w:val="24"/>
          <w:szCs w:val="24"/>
          <w:lang w:eastAsia="es-ES"/>
        </w:rPr>
        <w:t xml:space="preserve"> hacia el sur, la zona se fue urbanizando y organizando, entonces el Puente de Aranda fue demolido para iniciar la construcción de la </w:t>
      </w:r>
      <w:hyperlink r:id="rId32" w:tooltip="Avenida de Las Américas (aún no redactado)" w:history="1">
        <w:r w:rsidRPr="00ED767A">
          <w:rPr>
            <w:rFonts w:ascii="Times New Roman" w:eastAsia="Times New Roman" w:hAnsi="Times New Roman" w:cs="Times New Roman"/>
            <w:sz w:val="24"/>
            <w:szCs w:val="24"/>
            <w:lang w:eastAsia="es-ES"/>
          </w:rPr>
          <w:t>avenida de Las Américas</w:t>
        </w:r>
      </w:hyperlink>
      <w:r w:rsidRPr="00ED767A">
        <w:rPr>
          <w:rFonts w:ascii="Times New Roman" w:eastAsia="Times New Roman" w:hAnsi="Times New Roman" w:cs="Times New Roman"/>
          <w:sz w:val="24"/>
          <w:szCs w:val="24"/>
          <w:lang w:eastAsia="es-ES"/>
        </w:rPr>
        <w:t xml:space="preserve"> (proyecto promovido por la </w:t>
      </w:r>
      <w:hyperlink r:id="rId33" w:tooltip="Sociedad Colombiana de Arquitectos (aún no redactado)" w:history="1">
        <w:r w:rsidRPr="00ED767A">
          <w:rPr>
            <w:rFonts w:ascii="Times New Roman" w:eastAsia="Times New Roman" w:hAnsi="Times New Roman" w:cs="Times New Roman"/>
            <w:sz w:val="24"/>
            <w:szCs w:val="24"/>
            <w:lang w:eastAsia="es-ES"/>
          </w:rPr>
          <w:t>Sociedad Colombiana de Arquitectos</w:t>
        </w:r>
      </w:hyperlink>
      <w:r w:rsidRPr="00ED767A">
        <w:rPr>
          <w:rFonts w:ascii="Times New Roman" w:eastAsia="Times New Roman" w:hAnsi="Times New Roman" w:cs="Times New Roman"/>
          <w:sz w:val="24"/>
          <w:szCs w:val="24"/>
          <w:lang w:eastAsia="es-ES"/>
        </w:rPr>
        <w:t xml:space="preserve">) y que se unía con la </w:t>
      </w:r>
      <w:hyperlink r:id="rId34" w:tooltip="Avenida Jiménez" w:history="1">
        <w:r w:rsidRPr="00ED767A">
          <w:rPr>
            <w:rFonts w:ascii="Times New Roman" w:eastAsia="Times New Roman" w:hAnsi="Times New Roman" w:cs="Times New Roman"/>
            <w:sz w:val="24"/>
            <w:szCs w:val="24"/>
            <w:lang w:eastAsia="es-ES"/>
          </w:rPr>
          <w:t>Calle 13</w:t>
        </w:r>
      </w:hyperlink>
      <w:r w:rsidRPr="00ED767A">
        <w:rPr>
          <w:rFonts w:ascii="Times New Roman" w:eastAsia="Times New Roman" w:hAnsi="Times New Roman" w:cs="Times New Roman"/>
          <w:sz w:val="24"/>
          <w:szCs w:val="24"/>
          <w:lang w:eastAsia="es-ES"/>
        </w:rPr>
        <w:t xml:space="preserve"> en la actual Carrera 50, dividiéndose en dos vías, la Calle 13 rumbo a </w:t>
      </w:r>
      <w:hyperlink r:id="rId35" w:history="1">
        <w:proofErr w:type="spellStart"/>
        <w:r w:rsidRPr="00ED767A">
          <w:rPr>
            <w:rFonts w:ascii="Times New Roman" w:eastAsia="Times New Roman" w:hAnsi="Times New Roman" w:cs="Times New Roman"/>
            <w:sz w:val="24"/>
            <w:szCs w:val="24"/>
            <w:lang w:eastAsia="es-ES"/>
          </w:rPr>
          <w:t>Fontibón</w:t>
        </w:r>
        <w:proofErr w:type="spellEnd"/>
      </w:hyperlink>
      <w:r w:rsidRPr="00ED767A">
        <w:rPr>
          <w:rFonts w:ascii="Times New Roman" w:eastAsia="Times New Roman" w:hAnsi="Times New Roman" w:cs="Times New Roman"/>
          <w:sz w:val="24"/>
          <w:szCs w:val="24"/>
          <w:lang w:eastAsia="es-ES"/>
        </w:rPr>
        <w:t xml:space="preserve"> y Las Américas hacia </w:t>
      </w:r>
      <w:hyperlink r:id="rId36" w:tooltip="Kennedy (Bogotá)" w:history="1">
        <w:r w:rsidRPr="00ED767A">
          <w:rPr>
            <w:rFonts w:ascii="Times New Roman" w:eastAsia="Times New Roman" w:hAnsi="Times New Roman" w:cs="Times New Roman"/>
            <w:sz w:val="24"/>
            <w:szCs w:val="24"/>
            <w:lang w:eastAsia="es-ES"/>
          </w:rPr>
          <w:t>Bogotá</w:t>
        </w:r>
      </w:hyperlink>
      <w:r w:rsidRPr="00ED767A">
        <w:rPr>
          <w:rFonts w:ascii="Times New Roman" w:eastAsia="Times New Roman" w:hAnsi="Times New Roman" w:cs="Times New Roman"/>
          <w:sz w:val="24"/>
          <w:szCs w:val="24"/>
          <w:lang w:eastAsia="es-ES"/>
        </w:rPr>
        <w:t>. El sector donde se cruzan estas vías en el nuevo Puente de Aranda y naturalmente el barrio alrededor de él, toma el nombre de Puente Aranda.</w:t>
      </w:r>
    </w:p>
    <w:p w:rsidR="00ED767A" w:rsidRPr="00ED767A" w:rsidRDefault="00ED767A" w:rsidP="00ED76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sz w:val="24"/>
          <w:szCs w:val="24"/>
          <w:lang w:eastAsia="es-ES"/>
        </w:rPr>
        <w:t xml:space="preserve">El sector tuvo un rápido crecimiento residencial e industrial, comenzó a convertirse en la sede de una multitud de pequeñas empresas manufactureras. En ese mismo año se estableció el primer reglamento de zonificación de Puente Aranda, que se consolidó gracias a los estudios de </w:t>
      </w:r>
      <w:hyperlink r:id="rId37" w:history="1">
        <w:r w:rsidRPr="00ED767A">
          <w:rPr>
            <w:rFonts w:ascii="Times New Roman" w:eastAsia="Times New Roman" w:hAnsi="Times New Roman" w:cs="Times New Roman"/>
            <w:sz w:val="24"/>
            <w:szCs w:val="24"/>
            <w:lang w:eastAsia="es-ES"/>
          </w:rPr>
          <w:t xml:space="preserve">Le </w:t>
        </w:r>
        <w:proofErr w:type="spellStart"/>
        <w:r w:rsidRPr="00ED767A">
          <w:rPr>
            <w:rFonts w:ascii="Times New Roman" w:eastAsia="Times New Roman" w:hAnsi="Times New Roman" w:cs="Times New Roman"/>
            <w:sz w:val="24"/>
            <w:szCs w:val="24"/>
            <w:lang w:eastAsia="es-ES"/>
          </w:rPr>
          <w:t>Corbusier</w:t>
        </w:r>
        <w:proofErr w:type="spellEnd"/>
      </w:hyperlink>
      <w:r w:rsidRPr="00ED767A">
        <w:rPr>
          <w:rFonts w:ascii="Times New Roman" w:eastAsia="Times New Roman" w:hAnsi="Times New Roman" w:cs="Times New Roman"/>
          <w:sz w:val="24"/>
          <w:szCs w:val="24"/>
          <w:lang w:eastAsia="es-ES"/>
        </w:rPr>
        <w:t xml:space="preserve">, del </w:t>
      </w:r>
      <w:hyperlink r:id="rId38" w:tooltip="Plan Piloto de Bogotá (aún no redactado)" w:history="1">
        <w:r w:rsidRPr="00ED767A">
          <w:rPr>
            <w:rFonts w:ascii="Times New Roman" w:eastAsia="Times New Roman" w:hAnsi="Times New Roman" w:cs="Times New Roman"/>
            <w:sz w:val="24"/>
            <w:szCs w:val="24"/>
            <w:lang w:eastAsia="es-ES"/>
          </w:rPr>
          <w:t>Plan Piloto de Bogotá</w:t>
        </w:r>
      </w:hyperlink>
      <w:r w:rsidRPr="00ED767A">
        <w:rPr>
          <w:rFonts w:ascii="Times New Roman" w:eastAsia="Times New Roman" w:hAnsi="Times New Roman" w:cs="Times New Roman"/>
          <w:sz w:val="24"/>
          <w:szCs w:val="24"/>
          <w:lang w:eastAsia="es-ES"/>
        </w:rPr>
        <w:t xml:space="preserve"> adoptado en </w:t>
      </w:r>
      <w:hyperlink r:id="rId39" w:history="1">
        <w:r w:rsidRPr="00ED767A">
          <w:rPr>
            <w:rFonts w:ascii="Times New Roman" w:eastAsia="Times New Roman" w:hAnsi="Times New Roman" w:cs="Times New Roman"/>
            <w:sz w:val="24"/>
            <w:szCs w:val="24"/>
            <w:lang w:eastAsia="es-ES"/>
          </w:rPr>
          <w:t>1951</w:t>
        </w:r>
      </w:hyperlink>
      <w:r w:rsidRPr="00ED767A">
        <w:rPr>
          <w:rFonts w:ascii="Times New Roman" w:eastAsia="Times New Roman" w:hAnsi="Times New Roman" w:cs="Times New Roman"/>
          <w:sz w:val="24"/>
          <w:szCs w:val="24"/>
          <w:lang w:eastAsia="es-ES"/>
        </w:rPr>
        <w:t xml:space="preserve"> y de la zonificación de </w:t>
      </w:r>
      <w:hyperlink r:id="rId40" w:history="1">
        <w:r w:rsidRPr="00ED767A">
          <w:rPr>
            <w:rFonts w:ascii="Times New Roman" w:eastAsia="Times New Roman" w:hAnsi="Times New Roman" w:cs="Times New Roman"/>
            <w:sz w:val="24"/>
            <w:szCs w:val="24"/>
            <w:lang w:eastAsia="es-ES"/>
          </w:rPr>
          <w:t>1963</w:t>
        </w:r>
      </w:hyperlink>
      <w:r w:rsidRPr="00ED767A">
        <w:rPr>
          <w:rFonts w:ascii="Times New Roman" w:eastAsia="Times New Roman" w:hAnsi="Times New Roman" w:cs="Times New Roman"/>
          <w:sz w:val="24"/>
          <w:szCs w:val="24"/>
          <w:lang w:eastAsia="es-ES"/>
        </w:rPr>
        <w:t xml:space="preserve"> realizada por el </w:t>
      </w:r>
      <w:hyperlink r:id="rId41" w:tooltip="Departamento Administrativo de Planeación Distrital (aún no redactado)" w:history="1">
        <w:r w:rsidRPr="00ED767A">
          <w:rPr>
            <w:rFonts w:ascii="Times New Roman" w:eastAsia="Times New Roman" w:hAnsi="Times New Roman" w:cs="Times New Roman"/>
            <w:sz w:val="24"/>
            <w:szCs w:val="24"/>
            <w:lang w:eastAsia="es-ES"/>
          </w:rPr>
          <w:t>Departamento Administrativo de Planeación Distrital</w:t>
        </w:r>
      </w:hyperlink>
      <w:r w:rsidRPr="00ED767A">
        <w:rPr>
          <w:rFonts w:ascii="Times New Roman" w:eastAsia="Times New Roman" w:hAnsi="Times New Roman" w:cs="Times New Roman"/>
          <w:sz w:val="24"/>
          <w:szCs w:val="24"/>
          <w:lang w:eastAsia="es-ES"/>
        </w:rPr>
        <w:t xml:space="preserve">. Gracias a esto, Puente Aranda y sus barrios cercanos, fueron el segundo sector dentro de la Capital en ser declarado como Zona (después de </w:t>
      </w:r>
      <w:hyperlink r:id="rId42" w:history="1">
        <w:r w:rsidRPr="00ED767A">
          <w:rPr>
            <w:rFonts w:ascii="Times New Roman" w:eastAsia="Times New Roman" w:hAnsi="Times New Roman" w:cs="Times New Roman"/>
            <w:sz w:val="24"/>
            <w:szCs w:val="24"/>
            <w:lang w:eastAsia="es-ES"/>
          </w:rPr>
          <w:t>Chapinero</w:t>
        </w:r>
      </w:hyperlink>
      <w:r w:rsidRPr="00ED767A">
        <w:rPr>
          <w:rFonts w:ascii="Times New Roman" w:eastAsia="Times New Roman" w:hAnsi="Times New Roman" w:cs="Times New Roman"/>
          <w:sz w:val="24"/>
          <w:szCs w:val="24"/>
          <w:lang w:eastAsia="es-ES"/>
        </w:rPr>
        <w:t xml:space="preserve"> en 1954).</w:t>
      </w:r>
    </w:p>
    <w:p w:rsidR="00ED767A" w:rsidRPr="00ED767A" w:rsidRDefault="00ED767A" w:rsidP="00ED76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sz w:val="24"/>
          <w:szCs w:val="24"/>
          <w:lang w:eastAsia="es-ES"/>
        </w:rPr>
        <w:t xml:space="preserve">A partir de entonces fue el epicentro de la actividad industrial de la capital. Diferentes actividades como las de los plásticos, textiles, químicos, metalmecánica, gaseosas, tabaco, concentrados e industrias alimenticias tienen su asiento en este sector, además la norma y el decreto adoptados por el Distrito Especial de Bogotá en </w:t>
      </w:r>
      <w:hyperlink r:id="rId43" w:history="1">
        <w:r w:rsidRPr="00ED767A">
          <w:rPr>
            <w:rFonts w:ascii="Times New Roman" w:eastAsia="Times New Roman" w:hAnsi="Times New Roman" w:cs="Times New Roman"/>
            <w:sz w:val="24"/>
            <w:szCs w:val="24"/>
            <w:lang w:eastAsia="es-ES"/>
          </w:rPr>
          <w:t>1968</w:t>
        </w:r>
      </w:hyperlink>
      <w:r w:rsidRPr="00ED767A">
        <w:rPr>
          <w:rFonts w:ascii="Times New Roman" w:eastAsia="Times New Roman" w:hAnsi="Times New Roman" w:cs="Times New Roman"/>
          <w:sz w:val="24"/>
          <w:szCs w:val="24"/>
          <w:lang w:eastAsia="es-ES"/>
        </w:rPr>
        <w:t>, convirtieron a Puente Aranda en un corredor industrial oficial de la ciudad y esto implicó beneficios para las industrias ubicadas allí.</w:t>
      </w:r>
    </w:p>
    <w:p w:rsidR="00ED767A" w:rsidRPr="00ED767A" w:rsidRDefault="00ED767A" w:rsidP="00ED76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sz w:val="24"/>
          <w:szCs w:val="24"/>
          <w:lang w:eastAsia="es-ES"/>
        </w:rPr>
        <w:t xml:space="preserve">Puente Aranda permitió que la ampliación del tamaño de la ciudad fuera aun mayor, ya que se extendió hacia </w:t>
      </w:r>
      <w:hyperlink r:id="rId44" w:history="1">
        <w:proofErr w:type="spellStart"/>
        <w:r w:rsidRPr="00ED767A">
          <w:rPr>
            <w:rFonts w:ascii="Times New Roman" w:eastAsia="Times New Roman" w:hAnsi="Times New Roman" w:cs="Times New Roman"/>
            <w:sz w:val="24"/>
            <w:szCs w:val="24"/>
            <w:lang w:eastAsia="es-ES"/>
          </w:rPr>
          <w:t>Fontibón</w:t>
        </w:r>
        <w:proofErr w:type="spellEnd"/>
      </w:hyperlink>
      <w:r w:rsidRPr="00ED767A">
        <w:rPr>
          <w:rFonts w:ascii="Times New Roman" w:eastAsia="Times New Roman" w:hAnsi="Times New Roman" w:cs="Times New Roman"/>
          <w:sz w:val="24"/>
          <w:szCs w:val="24"/>
          <w:lang w:eastAsia="es-ES"/>
        </w:rPr>
        <w:t xml:space="preserve"> y </w:t>
      </w:r>
      <w:hyperlink r:id="rId45" w:tooltip="Kennedy (Bogotá)" w:history="1">
        <w:r w:rsidRPr="00ED767A">
          <w:rPr>
            <w:rFonts w:ascii="Times New Roman" w:eastAsia="Times New Roman" w:hAnsi="Times New Roman" w:cs="Times New Roman"/>
            <w:sz w:val="24"/>
            <w:szCs w:val="24"/>
            <w:lang w:eastAsia="es-ES"/>
          </w:rPr>
          <w:t>Bogotá</w:t>
        </w:r>
      </w:hyperlink>
      <w:r w:rsidRPr="00ED767A">
        <w:rPr>
          <w:rFonts w:ascii="Times New Roman" w:eastAsia="Times New Roman" w:hAnsi="Times New Roman" w:cs="Times New Roman"/>
          <w:sz w:val="24"/>
          <w:szCs w:val="24"/>
          <w:lang w:eastAsia="es-ES"/>
        </w:rPr>
        <w:t xml:space="preserve"> al occidente y </w:t>
      </w:r>
      <w:hyperlink r:id="rId46" w:tooltip="Antonio Nariño (Bogotá)" w:history="1">
        <w:r w:rsidRPr="00ED767A">
          <w:rPr>
            <w:rFonts w:ascii="Times New Roman" w:eastAsia="Times New Roman" w:hAnsi="Times New Roman" w:cs="Times New Roman"/>
            <w:sz w:val="24"/>
            <w:szCs w:val="24"/>
            <w:lang w:eastAsia="es-ES"/>
          </w:rPr>
          <w:t>Antonio Nariño</w:t>
        </w:r>
      </w:hyperlink>
      <w:r w:rsidRPr="00ED767A">
        <w:rPr>
          <w:rFonts w:ascii="Times New Roman" w:eastAsia="Times New Roman" w:hAnsi="Times New Roman" w:cs="Times New Roman"/>
          <w:sz w:val="24"/>
          <w:szCs w:val="24"/>
          <w:lang w:eastAsia="es-ES"/>
        </w:rPr>
        <w:t xml:space="preserve"> y </w:t>
      </w:r>
      <w:hyperlink r:id="rId47" w:history="1">
        <w:r w:rsidRPr="00ED767A">
          <w:rPr>
            <w:rFonts w:ascii="Times New Roman" w:eastAsia="Times New Roman" w:hAnsi="Times New Roman" w:cs="Times New Roman"/>
            <w:sz w:val="24"/>
            <w:szCs w:val="24"/>
            <w:lang w:eastAsia="es-ES"/>
          </w:rPr>
          <w:t xml:space="preserve">Rafael Uribe </w:t>
        </w:r>
        <w:proofErr w:type="spellStart"/>
        <w:r w:rsidRPr="00ED767A">
          <w:rPr>
            <w:rFonts w:ascii="Times New Roman" w:eastAsia="Times New Roman" w:hAnsi="Times New Roman" w:cs="Times New Roman"/>
            <w:sz w:val="24"/>
            <w:szCs w:val="24"/>
            <w:lang w:eastAsia="es-ES"/>
          </w:rPr>
          <w:lastRenderedPageBreak/>
          <w:t>Uribe</w:t>
        </w:r>
        <w:proofErr w:type="spellEnd"/>
      </w:hyperlink>
      <w:r w:rsidRPr="00ED767A">
        <w:rPr>
          <w:rFonts w:ascii="Times New Roman" w:eastAsia="Times New Roman" w:hAnsi="Times New Roman" w:cs="Times New Roman"/>
          <w:sz w:val="24"/>
          <w:szCs w:val="24"/>
          <w:lang w:eastAsia="es-ES"/>
        </w:rPr>
        <w:t xml:space="preserve"> hacia el sur, además que proliferaron más barrios alrededor del Puente Aranda original. En </w:t>
      </w:r>
      <w:hyperlink r:id="rId48" w:history="1">
        <w:r w:rsidRPr="00ED767A">
          <w:rPr>
            <w:rFonts w:ascii="Times New Roman" w:eastAsia="Times New Roman" w:hAnsi="Times New Roman" w:cs="Times New Roman"/>
            <w:sz w:val="24"/>
            <w:szCs w:val="24"/>
            <w:lang w:eastAsia="es-ES"/>
          </w:rPr>
          <w:t>1972</w:t>
        </w:r>
      </w:hyperlink>
      <w:r w:rsidRPr="00ED767A">
        <w:rPr>
          <w:rFonts w:ascii="Times New Roman" w:eastAsia="Times New Roman" w:hAnsi="Times New Roman" w:cs="Times New Roman"/>
          <w:sz w:val="24"/>
          <w:szCs w:val="24"/>
          <w:lang w:eastAsia="es-ES"/>
        </w:rPr>
        <w:t xml:space="preserve">, el Distrito Especial de Bogotá por decreto dividió la ciudad en dieciséis zonas, a las que les constituyo Alcaldía Menor, pasando la zona de Puente Aranda a ser declarada en la nomenclatura como la zona número 16 de esta Área Metropolitana de Bogotá, estableciéndole sus límites determinados y siendo administrada por un Alcalde Menor, nombrado por el Alcalde Mayor del Distrito Especial. Este decreto fue ratificado mediante el acuerdo de </w:t>
      </w:r>
      <w:hyperlink r:id="rId49" w:history="1">
        <w:r w:rsidRPr="00ED767A">
          <w:rPr>
            <w:rFonts w:ascii="Times New Roman" w:eastAsia="Times New Roman" w:hAnsi="Times New Roman" w:cs="Times New Roman"/>
            <w:sz w:val="24"/>
            <w:szCs w:val="24"/>
            <w:lang w:eastAsia="es-ES"/>
          </w:rPr>
          <w:t>1977</w:t>
        </w:r>
      </w:hyperlink>
      <w:r w:rsidRPr="00ED767A">
        <w:rPr>
          <w:rFonts w:ascii="Times New Roman" w:eastAsia="Times New Roman" w:hAnsi="Times New Roman" w:cs="Times New Roman"/>
          <w:sz w:val="24"/>
          <w:szCs w:val="24"/>
          <w:lang w:eastAsia="es-ES"/>
        </w:rPr>
        <w:t>.</w:t>
      </w:r>
    </w:p>
    <w:p w:rsidR="00ED767A" w:rsidRPr="00ED767A" w:rsidRDefault="00ED767A" w:rsidP="00ED76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sz w:val="24"/>
          <w:szCs w:val="24"/>
          <w:lang w:eastAsia="es-ES"/>
        </w:rPr>
        <w:t xml:space="preserve">Puente Aranda se convirtió en el epicentro </w:t>
      </w:r>
      <w:proofErr w:type="spellStart"/>
      <w:r w:rsidRPr="00ED767A">
        <w:rPr>
          <w:rFonts w:ascii="Times New Roman" w:eastAsia="Times New Roman" w:hAnsi="Times New Roman" w:cs="Times New Roman"/>
          <w:sz w:val="24"/>
          <w:szCs w:val="24"/>
          <w:lang w:eastAsia="es-ES"/>
        </w:rPr>
        <w:t>endustrial</w:t>
      </w:r>
      <w:proofErr w:type="spellEnd"/>
      <w:r w:rsidRPr="00ED767A">
        <w:rPr>
          <w:rFonts w:ascii="Times New Roman" w:eastAsia="Times New Roman" w:hAnsi="Times New Roman" w:cs="Times New Roman"/>
          <w:sz w:val="24"/>
          <w:szCs w:val="24"/>
          <w:lang w:eastAsia="es-ES"/>
        </w:rPr>
        <w:t xml:space="preserve"> de Bogotá y además a sus alrededores se construyeron grandes urbanizaciones residenciales que poco a poco hicieron crecer más la zona. Históricamente también hay que reseñar que la localidad es atravesada por la línea Sur del </w:t>
      </w:r>
      <w:hyperlink r:id="rId50" w:history="1">
        <w:r w:rsidRPr="00ED767A">
          <w:rPr>
            <w:rFonts w:ascii="Times New Roman" w:eastAsia="Times New Roman" w:hAnsi="Times New Roman" w:cs="Times New Roman"/>
            <w:sz w:val="24"/>
            <w:szCs w:val="24"/>
            <w:lang w:eastAsia="es-ES"/>
          </w:rPr>
          <w:t>Ferrocarril de la Sabana</w:t>
        </w:r>
      </w:hyperlink>
      <w:r w:rsidRPr="00ED767A">
        <w:rPr>
          <w:rFonts w:ascii="Times New Roman" w:eastAsia="Times New Roman" w:hAnsi="Times New Roman" w:cs="Times New Roman"/>
          <w:sz w:val="24"/>
          <w:szCs w:val="24"/>
          <w:lang w:eastAsia="es-ES"/>
        </w:rPr>
        <w:t xml:space="preserve">, inaugurada en </w:t>
      </w:r>
      <w:hyperlink r:id="rId51" w:history="1">
        <w:r w:rsidRPr="00ED767A">
          <w:rPr>
            <w:rFonts w:ascii="Times New Roman" w:eastAsia="Times New Roman" w:hAnsi="Times New Roman" w:cs="Times New Roman"/>
            <w:sz w:val="24"/>
            <w:szCs w:val="24"/>
            <w:lang w:eastAsia="es-ES"/>
          </w:rPr>
          <w:t>1898</w:t>
        </w:r>
      </w:hyperlink>
      <w:r w:rsidRPr="00ED767A">
        <w:rPr>
          <w:rFonts w:ascii="Times New Roman" w:eastAsia="Times New Roman" w:hAnsi="Times New Roman" w:cs="Times New Roman"/>
          <w:sz w:val="24"/>
          <w:szCs w:val="24"/>
          <w:lang w:eastAsia="es-ES"/>
        </w:rPr>
        <w:t xml:space="preserve">, que llegó hasta el </w:t>
      </w:r>
      <w:hyperlink r:id="rId52" w:tooltip="Salto de Tequendama" w:history="1">
        <w:r w:rsidRPr="00ED767A">
          <w:rPr>
            <w:rFonts w:ascii="Times New Roman" w:eastAsia="Times New Roman" w:hAnsi="Times New Roman" w:cs="Times New Roman"/>
            <w:sz w:val="24"/>
            <w:szCs w:val="24"/>
            <w:lang w:eastAsia="es-ES"/>
          </w:rPr>
          <w:t>Salto de Tequendama</w:t>
        </w:r>
      </w:hyperlink>
      <w:r w:rsidRPr="00ED767A">
        <w:rPr>
          <w:rFonts w:ascii="Times New Roman" w:eastAsia="Times New Roman" w:hAnsi="Times New Roman" w:cs="Times New Roman"/>
          <w:sz w:val="24"/>
          <w:szCs w:val="24"/>
          <w:lang w:eastAsia="es-ES"/>
        </w:rPr>
        <w:t xml:space="preserve">, y que fue parte clave de su proceso de crecimiento y desarrollo (incluso ya en los </w:t>
      </w:r>
      <w:hyperlink r:id="rId53" w:history="1">
        <w:r w:rsidRPr="00ED767A">
          <w:rPr>
            <w:rFonts w:ascii="Times New Roman" w:eastAsia="Times New Roman" w:hAnsi="Times New Roman" w:cs="Times New Roman"/>
            <w:sz w:val="24"/>
            <w:szCs w:val="24"/>
            <w:lang w:eastAsia="es-ES"/>
          </w:rPr>
          <w:t>años 1970</w:t>
        </w:r>
      </w:hyperlink>
      <w:r w:rsidRPr="00ED767A">
        <w:rPr>
          <w:rFonts w:ascii="Times New Roman" w:eastAsia="Times New Roman" w:hAnsi="Times New Roman" w:cs="Times New Roman"/>
          <w:sz w:val="24"/>
          <w:szCs w:val="24"/>
          <w:lang w:eastAsia="es-ES"/>
        </w:rPr>
        <w:t xml:space="preserve"> y </w:t>
      </w:r>
      <w:hyperlink r:id="rId54" w:tooltip="Años 1980" w:history="1">
        <w:r w:rsidRPr="00ED767A">
          <w:rPr>
            <w:rFonts w:ascii="Times New Roman" w:eastAsia="Times New Roman" w:hAnsi="Times New Roman" w:cs="Times New Roman"/>
            <w:sz w:val="24"/>
            <w:szCs w:val="24"/>
            <w:lang w:eastAsia="es-ES"/>
          </w:rPr>
          <w:t>1980</w:t>
        </w:r>
      </w:hyperlink>
      <w:r w:rsidRPr="00ED767A">
        <w:rPr>
          <w:rFonts w:ascii="Times New Roman" w:eastAsia="Times New Roman" w:hAnsi="Times New Roman" w:cs="Times New Roman"/>
          <w:sz w:val="24"/>
          <w:szCs w:val="24"/>
          <w:lang w:eastAsia="es-ES"/>
        </w:rPr>
        <w:t xml:space="preserve">, cuando los paros de transportadores de buses, aun servía para movilizar a los pasajeros desde Puente Aranda y el centro de Bogotá hasta </w:t>
      </w:r>
      <w:hyperlink r:id="rId55" w:history="1">
        <w:r w:rsidRPr="00ED767A">
          <w:rPr>
            <w:rFonts w:ascii="Times New Roman" w:eastAsia="Times New Roman" w:hAnsi="Times New Roman" w:cs="Times New Roman"/>
            <w:sz w:val="24"/>
            <w:szCs w:val="24"/>
            <w:lang w:eastAsia="es-ES"/>
          </w:rPr>
          <w:t>Soacha</w:t>
        </w:r>
      </w:hyperlink>
      <w:r w:rsidRPr="00ED767A">
        <w:rPr>
          <w:rFonts w:ascii="Times New Roman" w:eastAsia="Times New Roman" w:hAnsi="Times New Roman" w:cs="Times New Roman"/>
          <w:sz w:val="24"/>
          <w:szCs w:val="24"/>
          <w:lang w:eastAsia="es-ES"/>
        </w:rPr>
        <w:t>), aunque actualmente casi no quedan vestigios de ella.</w:t>
      </w:r>
    </w:p>
    <w:p w:rsidR="00ED767A" w:rsidRPr="00ED767A" w:rsidRDefault="00ED767A" w:rsidP="00ED76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sz w:val="24"/>
          <w:szCs w:val="24"/>
          <w:lang w:eastAsia="es-ES"/>
        </w:rPr>
        <w:t xml:space="preserve">Con la Constitución de </w:t>
      </w:r>
      <w:hyperlink r:id="rId56" w:history="1">
        <w:r w:rsidRPr="00ED767A">
          <w:rPr>
            <w:rFonts w:ascii="Times New Roman" w:eastAsia="Times New Roman" w:hAnsi="Times New Roman" w:cs="Times New Roman"/>
            <w:sz w:val="24"/>
            <w:szCs w:val="24"/>
            <w:lang w:eastAsia="es-ES"/>
          </w:rPr>
          <w:t>1991</w:t>
        </w:r>
      </w:hyperlink>
      <w:r w:rsidRPr="00ED767A">
        <w:rPr>
          <w:rFonts w:ascii="Times New Roman" w:eastAsia="Times New Roman" w:hAnsi="Times New Roman" w:cs="Times New Roman"/>
          <w:sz w:val="24"/>
          <w:szCs w:val="24"/>
          <w:lang w:eastAsia="es-ES"/>
        </w:rPr>
        <w:t xml:space="preserve">, el Distrito Especial se convirtió en el Distrito Capital, el cual se dividió en veinte Localidades, Puente Aranda entonces fue elevada a la categoría de localidad y su alcaldía menor se convirtió en Alcaldía Local, luego se le reglamento su </w:t>
      </w:r>
      <w:hyperlink r:id="rId57" w:tooltip="Junta Administradora Local (aún no redactado)" w:history="1">
        <w:r w:rsidRPr="00ED767A">
          <w:rPr>
            <w:rFonts w:ascii="Times New Roman" w:eastAsia="Times New Roman" w:hAnsi="Times New Roman" w:cs="Times New Roman"/>
            <w:sz w:val="24"/>
            <w:szCs w:val="24"/>
            <w:lang w:eastAsia="es-ES"/>
          </w:rPr>
          <w:t>Junta Administradora Local</w:t>
        </w:r>
      </w:hyperlink>
      <w:r w:rsidRPr="00ED767A">
        <w:rPr>
          <w:rFonts w:ascii="Times New Roman" w:eastAsia="Times New Roman" w:hAnsi="Times New Roman" w:cs="Times New Roman"/>
          <w:sz w:val="24"/>
          <w:szCs w:val="24"/>
          <w:lang w:eastAsia="es-ES"/>
        </w:rPr>
        <w:t xml:space="preserve"> y sus ediles.</w:t>
      </w:r>
    </w:p>
    <w:p w:rsidR="00ED767A" w:rsidRPr="00ED767A" w:rsidRDefault="00ED767A" w:rsidP="00ED767A">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r w:rsidRPr="00ED767A">
        <w:rPr>
          <w:rFonts w:ascii="Times New Roman" w:eastAsia="Times New Roman" w:hAnsi="Times New Roman" w:cs="Times New Roman"/>
          <w:b/>
          <w:bCs/>
          <w:sz w:val="36"/>
          <w:szCs w:val="36"/>
          <w:lang w:eastAsia="es-ES"/>
        </w:rPr>
        <w:t>Actualidad</w:t>
      </w:r>
    </w:p>
    <w:p w:rsidR="00ED767A" w:rsidRPr="00ED767A" w:rsidRDefault="00ED767A" w:rsidP="00ED76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sz w:val="24"/>
          <w:szCs w:val="24"/>
          <w:lang w:eastAsia="es-ES"/>
        </w:rPr>
        <w:t xml:space="preserve">En los últimos años, la localidad ha continuado con un constante ritmo de crecimiento, se han construido obras de espacio publico y principalmente la industrialización continua, además de contar también con variadas zonas comerciales y de entretenimiento, hoy en día de sus 1794 manzanas, 700 tienen uso industrial y 800 son residenciales. Actualmente su Alcaldía Local se encuentra en la Carrera 34 D Número 4-05 en el barrio Veraguas Central y la localidad ya ha superado los 300 mil habitantes, aproximadamente el 5% del total del casco urbano de </w:t>
      </w:r>
      <w:hyperlink r:id="rId58" w:history="1">
        <w:r w:rsidRPr="00ED767A">
          <w:rPr>
            <w:rFonts w:ascii="Times New Roman" w:eastAsia="Times New Roman" w:hAnsi="Times New Roman" w:cs="Times New Roman"/>
            <w:sz w:val="24"/>
            <w:szCs w:val="24"/>
            <w:lang w:eastAsia="es-ES"/>
          </w:rPr>
          <w:t>Bogotá</w:t>
        </w:r>
      </w:hyperlink>
      <w:r w:rsidRPr="00ED767A">
        <w:rPr>
          <w:rFonts w:ascii="Times New Roman" w:eastAsia="Times New Roman" w:hAnsi="Times New Roman" w:cs="Times New Roman"/>
          <w:sz w:val="24"/>
          <w:szCs w:val="24"/>
          <w:lang w:eastAsia="es-ES"/>
        </w:rPr>
        <w:t xml:space="preserve">. En la localidad de Puente Aranda, el </w:t>
      </w:r>
      <w:hyperlink r:id="rId59" w:tooltip="Bogotá" w:history="1">
        <w:r w:rsidRPr="00ED767A">
          <w:rPr>
            <w:rFonts w:ascii="Times New Roman" w:eastAsia="Times New Roman" w:hAnsi="Times New Roman" w:cs="Times New Roman"/>
            <w:sz w:val="24"/>
            <w:szCs w:val="24"/>
            <w:lang w:eastAsia="es-ES"/>
          </w:rPr>
          <w:t>Distrito Capital</w:t>
        </w:r>
      </w:hyperlink>
      <w:r w:rsidRPr="00ED767A">
        <w:rPr>
          <w:rFonts w:ascii="Times New Roman" w:eastAsia="Times New Roman" w:hAnsi="Times New Roman" w:cs="Times New Roman"/>
          <w:sz w:val="24"/>
          <w:szCs w:val="24"/>
          <w:lang w:eastAsia="es-ES"/>
        </w:rPr>
        <w:t xml:space="preserve"> ha establecido 5 barrios de gran importancia y amplitud en la localidad como zonas o UPZ (Unidades de Planeación Zonal), la población corresponde al año 2000:</w:t>
      </w:r>
    </w:p>
    <w:p w:rsidR="00ED767A" w:rsidRPr="00ED767A" w:rsidRDefault="00ED767A" w:rsidP="00ED767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sz w:val="24"/>
          <w:szCs w:val="24"/>
          <w:lang w:eastAsia="es-ES"/>
        </w:rPr>
        <w:t>Ciudad Montes, 107.144 habitantes</w:t>
      </w:r>
    </w:p>
    <w:p w:rsidR="00ED767A" w:rsidRPr="00ED767A" w:rsidRDefault="00ED767A" w:rsidP="00ED767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sz w:val="24"/>
          <w:szCs w:val="24"/>
          <w:lang w:eastAsia="es-ES"/>
        </w:rPr>
        <w:t>San Rafael, 91.990 habitantes</w:t>
      </w:r>
    </w:p>
    <w:p w:rsidR="00ED767A" w:rsidRPr="00ED767A" w:rsidRDefault="00ED767A" w:rsidP="00ED767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r w:rsidRPr="00ED767A">
        <w:rPr>
          <w:rFonts w:ascii="Times New Roman" w:eastAsia="Times New Roman" w:hAnsi="Times New Roman" w:cs="Times New Roman"/>
          <w:sz w:val="24"/>
          <w:szCs w:val="24"/>
          <w:lang w:eastAsia="es-ES"/>
        </w:rPr>
        <w:t>Alcala</w:t>
      </w:r>
      <w:proofErr w:type="spellEnd"/>
      <w:r w:rsidRPr="00ED767A">
        <w:rPr>
          <w:rFonts w:ascii="Times New Roman" w:eastAsia="Times New Roman" w:hAnsi="Times New Roman" w:cs="Times New Roman"/>
          <w:sz w:val="24"/>
          <w:szCs w:val="24"/>
          <w:lang w:eastAsia="es-ES"/>
        </w:rPr>
        <w:t>, 73.270 habitantes</w:t>
      </w:r>
    </w:p>
    <w:p w:rsidR="00ED767A" w:rsidRPr="00ED767A" w:rsidRDefault="00ED767A" w:rsidP="00ED767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sz w:val="24"/>
          <w:szCs w:val="24"/>
          <w:lang w:eastAsia="es-ES"/>
        </w:rPr>
        <w:t>Puente Aranda, 11.845 habitantes</w:t>
      </w:r>
    </w:p>
    <w:p w:rsidR="00ED767A" w:rsidRPr="00ED767A" w:rsidRDefault="00ED767A" w:rsidP="00ED767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sz w:val="24"/>
          <w:szCs w:val="24"/>
          <w:lang w:eastAsia="es-ES"/>
        </w:rPr>
        <w:t>Corredor Industrial, 5.585 habitantes</w:t>
      </w:r>
    </w:p>
    <w:p w:rsidR="00ED767A" w:rsidRPr="00ED767A" w:rsidRDefault="00ED767A" w:rsidP="00ED76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sz w:val="24"/>
          <w:szCs w:val="24"/>
          <w:lang w:eastAsia="es-ES"/>
        </w:rPr>
        <w:t>En el primer censo realizado desde que se constituyó Alcaldía Menor, el realizado en 1973, Puente Aranda registro 221.776 habitantes, esta cantidad se había elevado ampliamente hasta las 305.123 personas para el censo de 1985, pero en los siguientes años se registró un descenso poblacional hasta los 282.491 habitantes que registro el censo de 1993, principalmente por el traslado de muchos residentes hacia nuevas zonas de urbanizaciones que se construían por esas épocas en la ciudad. Para el año 2000 registro 289.834 habitantes (solo incluyendo las 5 UPZ), para el año 2005 su población ya se había elevado hasta los 370.292 habitantes, demostrando su constante índice de crecimiento.</w:t>
      </w:r>
    </w:p>
    <w:p w:rsidR="00ED767A" w:rsidRPr="00ED767A" w:rsidRDefault="00ED767A" w:rsidP="00ED767A">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r w:rsidRPr="00ED767A">
        <w:rPr>
          <w:rFonts w:ascii="Times New Roman" w:eastAsia="Times New Roman" w:hAnsi="Times New Roman" w:cs="Times New Roman"/>
          <w:b/>
          <w:bCs/>
          <w:sz w:val="36"/>
          <w:szCs w:val="36"/>
          <w:lang w:eastAsia="es-ES"/>
        </w:rPr>
        <w:lastRenderedPageBreak/>
        <w:t>Economía</w:t>
      </w:r>
    </w:p>
    <w:p w:rsidR="00ED767A" w:rsidRPr="00ED767A" w:rsidRDefault="00ED767A" w:rsidP="00ED76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sz w:val="24"/>
          <w:szCs w:val="24"/>
          <w:lang w:eastAsia="es-ES"/>
        </w:rPr>
        <w:t xml:space="preserve">Puente Aranda es el epicentro de la actividad industrial de la capital y de gran importancia a nivel nacional. Las principales industrias están relacionadas con la elaboración y procesamiento de plásticos, textiles, químicos, metalmecánica, gaseosas, tabaco, concentrados e industrias alimenticias. Además al contar con zonas comerciales tan amplias como el </w:t>
      </w:r>
      <w:proofErr w:type="spellStart"/>
      <w:r w:rsidRPr="00ED767A">
        <w:rPr>
          <w:rFonts w:ascii="Times New Roman" w:eastAsia="Times New Roman" w:hAnsi="Times New Roman" w:cs="Times New Roman"/>
          <w:sz w:val="24"/>
          <w:szCs w:val="24"/>
          <w:lang w:eastAsia="es-ES"/>
        </w:rPr>
        <w:t>Sanandresito</w:t>
      </w:r>
      <w:proofErr w:type="spellEnd"/>
      <w:r w:rsidRPr="00ED767A">
        <w:rPr>
          <w:rFonts w:ascii="Times New Roman" w:eastAsia="Times New Roman" w:hAnsi="Times New Roman" w:cs="Times New Roman"/>
          <w:sz w:val="24"/>
          <w:szCs w:val="24"/>
          <w:lang w:eastAsia="es-ES"/>
        </w:rPr>
        <w:t xml:space="preserve"> de la Carrera 38 y Las Américas, (sectores llenos de almacenes y centros comerciales que venden todo tipo de ropa y electrodomésticos a bajo costo.</w:t>
      </w:r>
    </w:p>
    <w:p w:rsidR="00ED767A" w:rsidRPr="00ED767A" w:rsidRDefault="00ED767A" w:rsidP="00ED767A">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r w:rsidRPr="00ED767A">
        <w:rPr>
          <w:rFonts w:ascii="Times New Roman" w:eastAsia="Times New Roman" w:hAnsi="Times New Roman" w:cs="Times New Roman"/>
          <w:b/>
          <w:bCs/>
          <w:sz w:val="36"/>
          <w:szCs w:val="36"/>
          <w:lang w:eastAsia="es-ES"/>
        </w:rPr>
        <w:t>Transporte</w:t>
      </w:r>
    </w:p>
    <w:p w:rsidR="00ED767A" w:rsidRPr="00ED767A" w:rsidRDefault="00ED767A" w:rsidP="00ED76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sz w:val="24"/>
          <w:szCs w:val="24"/>
          <w:lang w:eastAsia="es-ES"/>
        </w:rPr>
        <w:t xml:space="preserve">Puente Aranda se encuentra enmarcada por la Avenida Carrera 68, la </w:t>
      </w:r>
      <w:hyperlink r:id="rId60" w:tooltip="Norte-Quito-Sur" w:history="1">
        <w:r w:rsidRPr="00ED767A">
          <w:rPr>
            <w:rFonts w:ascii="Times New Roman" w:eastAsia="Times New Roman" w:hAnsi="Times New Roman" w:cs="Times New Roman"/>
            <w:sz w:val="24"/>
            <w:szCs w:val="24"/>
            <w:lang w:eastAsia="es-ES"/>
          </w:rPr>
          <w:t>Carrera 30</w:t>
        </w:r>
      </w:hyperlink>
      <w:r w:rsidRPr="00ED767A">
        <w:rPr>
          <w:rFonts w:ascii="Times New Roman" w:eastAsia="Times New Roman" w:hAnsi="Times New Roman" w:cs="Times New Roman"/>
          <w:sz w:val="24"/>
          <w:szCs w:val="24"/>
          <w:lang w:eastAsia="es-ES"/>
        </w:rPr>
        <w:t xml:space="preserve">, la </w:t>
      </w:r>
      <w:hyperlink r:id="rId61" w:tooltip="Avenida de Las Américas (Bogotá)" w:history="1">
        <w:r w:rsidRPr="00ED767A">
          <w:rPr>
            <w:rFonts w:ascii="Times New Roman" w:eastAsia="Times New Roman" w:hAnsi="Times New Roman" w:cs="Times New Roman"/>
            <w:sz w:val="24"/>
            <w:szCs w:val="24"/>
            <w:lang w:eastAsia="es-ES"/>
          </w:rPr>
          <w:t>Avenida de Las Américas</w:t>
        </w:r>
      </w:hyperlink>
      <w:r w:rsidRPr="00ED767A">
        <w:rPr>
          <w:rFonts w:ascii="Times New Roman" w:eastAsia="Times New Roman" w:hAnsi="Times New Roman" w:cs="Times New Roman"/>
          <w:sz w:val="24"/>
          <w:szCs w:val="24"/>
          <w:lang w:eastAsia="es-ES"/>
        </w:rPr>
        <w:t xml:space="preserve">, la </w:t>
      </w:r>
      <w:hyperlink r:id="rId62" w:tooltip="Avenida Centenario (Bogotá)" w:history="1">
        <w:r w:rsidRPr="00ED767A">
          <w:rPr>
            <w:rFonts w:ascii="Times New Roman" w:eastAsia="Times New Roman" w:hAnsi="Times New Roman" w:cs="Times New Roman"/>
            <w:sz w:val="24"/>
            <w:szCs w:val="24"/>
            <w:lang w:eastAsia="es-ES"/>
          </w:rPr>
          <w:t>Calle 13</w:t>
        </w:r>
      </w:hyperlink>
      <w:r w:rsidRPr="00ED767A">
        <w:rPr>
          <w:rFonts w:ascii="Times New Roman" w:eastAsia="Times New Roman" w:hAnsi="Times New Roman" w:cs="Times New Roman"/>
          <w:sz w:val="24"/>
          <w:szCs w:val="24"/>
          <w:lang w:eastAsia="es-ES"/>
        </w:rPr>
        <w:t xml:space="preserve">, la Calle 19, la Calle 3ª, la Calle 6ª y la </w:t>
      </w:r>
      <w:hyperlink r:id="rId63" w:tooltip="Carrera 50 (Bogotá)" w:history="1">
        <w:r w:rsidRPr="00ED767A">
          <w:rPr>
            <w:rFonts w:ascii="Times New Roman" w:eastAsia="Times New Roman" w:hAnsi="Times New Roman" w:cs="Times New Roman"/>
            <w:sz w:val="24"/>
            <w:szCs w:val="24"/>
            <w:lang w:eastAsia="es-ES"/>
          </w:rPr>
          <w:t>Carrera 50</w:t>
        </w:r>
      </w:hyperlink>
      <w:r w:rsidRPr="00ED767A">
        <w:rPr>
          <w:rFonts w:ascii="Times New Roman" w:eastAsia="Times New Roman" w:hAnsi="Times New Roman" w:cs="Times New Roman"/>
          <w:sz w:val="24"/>
          <w:szCs w:val="24"/>
          <w:lang w:eastAsia="es-ES"/>
        </w:rPr>
        <w:t xml:space="preserve">, que son sus más importantes vías, además también tiene una parte de la </w:t>
      </w:r>
      <w:hyperlink r:id="rId64" w:tooltip="Avenida Primero de Mayo (Bogotá)" w:history="1">
        <w:r w:rsidRPr="00ED767A">
          <w:rPr>
            <w:rFonts w:ascii="Times New Roman" w:eastAsia="Times New Roman" w:hAnsi="Times New Roman" w:cs="Times New Roman"/>
            <w:sz w:val="24"/>
            <w:szCs w:val="24"/>
            <w:lang w:eastAsia="es-ES"/>
          </w:rPr>
          <w:t>Avenida Primero de Mayo</w:t>
        </w:r>
      </w:hyperlink>
      <w:r w:rsidRPr="00ED767A">
        <w:rPr>
          <w:rFonts w:ascii="Times New Roman" w:eastAsia="Times New Roman" w:hAnsi="Times New Roman" w:cs="Times New Roman"/>
          <w:sz w:val="24"/>
          <w:szCs w:val="24"/>
          <w:lang w:eastAsia="es-ES"/>
        </w:rPr>
        <w:t>, en todas sus vías cuenta con múltiples rutas de servicio publico de Buses, Busetas y Colectivos que llegan a todos los barrios de la localidad y la comunican con toda la ciudad.</w:t>
      </w:r>
    </w:p>
    <w:p w:rsidR="00ED767A" w:rsidRPr="00ED767A" w:rsidRDefault="00ED767A" w:rsidP="00ED76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sz w:val="24"/>
          <w:szCs w:val="24"/>
          <w:lang w:eastAsia="es-ES"/>
        </w:rPr>
        <w:t xml:space="preserve">Además cuenta con el sistema </w:t>
      </w:r>
      <w:hyperlink r:id="rId65" w:history="1">
        <w:proofErr w:type="spellStart"/>
        <w:r w:rsidRPr="00ED767A">
          <w:rPr>
            <w:rFonts w:ascii="Times New Roman" w:eastAsia="Times New Roman" w:hAnsi="Times New Roman" w:cs="Times New Roman"/>
            <w:sz w:val="24"/>
            <w:szCs w:val="24"/>
            <w:lang w:eastAsia="es-ES"/>
          </w:rPr>
          <w:t>TransMilenio</w:t>
        </w:r>
        <w:proofErr w:type="spellEnd"/>
      </w:hyperlink>
      <w:r w:rsidRPr="00ED767A">
        <w:rPr>
          <w:rFonts w:ascii="Times New Roman" w:eastAsia="Times New Roman" w:hAnsi="Times New Roman" w:cs="Times New Roman"/>
          <w:sz w:val="24"/>
          <w:szCs w:val="24"/>
          <w:lang w:eastAsia="es-ES"/>
        </w:rPr>
        <w:t xml:space="preserve"> en la Calle 13, la Avenida de Las Américas (Línea F) y en la recién remodelada línea de la </w:t>
      </w:r>
      <w:hyperlink r:id="rId66" w:history="1">
        <w:r w:rsidRPr="00ED767A">
          <w:rPr>
            <w:rFonts w:ascii="Times New Roman" w:eastAsia="Times New Roman" w:hAnsi="Times New Roman" w:cs="Times New Roman"/>
            <w:sz w:val="24"/>
            <w:szCs w:val="24"/>
            <w:lang w:eastAsia="es-ES"/>
          </w:rPr>
          <w:t>Norte-Quito-Sur</w:t>
        </w:r>
      </w:hyperlink>
      <w:r w:rsidRPr="00ED767A">
        <w:rPr>
          <w:rFonts w:ascii="Times New Roman" w:eastAsia="Times New Roman" w:hAnsi="Times New Roman" w:cs="Times New Roman"/>
          <w:sz w:val="24"/>
          <w:szCs w:val="24"/>
          <w:lang w:eastAsia="es-ES"/>
        </w:rPr>
        <w:t xml:space="preserve"> (líneas E y G). En la localidad se encuentran las estaciones </w:t>
      </w:r>
      <w:hyperlink r:id="rId67" w:tooltip="CDS Carrera 32 (estación)" w:history="1">
        <w:r w:rsidRPr="00ED767A">
          <w:rPr>
            <w:rFonts w:ascii="Times New Roman" w:eastAsia="Times New Roman" w:hAnsi="Times New Roman" w:cs="Times New Roman"/>
            <w:sz w:val="24"/>
            <w:szCs w:val="24"/>
            <w:lang w:eastAsia="es-ES"/>
          </w:rPr>
          <w:t>Carrera 32</w:t>
        </w:r>
      </w:hyperlink>
      <w:r w:rsidRPr="00ED767A">
        <w:rPr>
          <w:rFonts w:ascii="Times New Roman" w:eastAsia="Times New Roman" w:hAnsi="Times New Roman" w:cs="Times New Roman"/>
          <w:sz w:val="24"/>
          <w:szCs w:val="24"/>
          <w:lang w:eastAsia="es-ES"/>
        </w:rPr>
        <w:t xml:space="preserve">, </w:t>
      </w:r>
      <w:hyperlink r:id="rId68" w:tooltip="Zona Industrial (estación)" w:history="1">
        <w:r w:rsidRPr="00ED767A">
          <w:rPr>
            <w:rFonts w:ascii="Times New Roman" w:eastAsia="Times New Roman" w:hAnsi="Times New Roman" w:cs="Times New Roman"/>
            <w:sz w:val="24"/>
            <w:szCs w:val="24"/>
            <w:lang w:eastAsia="es-ES"/>
          </w:rPr>
          <w:t>Zona Industrial</w:t>
        </w:r>
      </w:hyperlink>
      <w:r w:rsidRPr="00ED767A">
        <w:rPr>
          <w:rFonts w:ascii="Times New Roman" w:eastAsia="Times New Roman" w:hAnsi="Times New Roman" w:cs="Times New Roman"/>
          <w:sz w:val="24"/>
          <w:szCs w:val="24"/>
          <w:lang w:eastAsia="es-ES"/>
        </w:rPr>
        <w:t xml:space="preserve">, </w:t>
      </w:r>
      <w:hyperlink r:id="rId69" w:tooltip="Carrera 43 (estación)" w:history="1">
        <w:r w:rsidRPr="00ED767A">
          <w:rPr>
            <w:rFonts w:ascii="Times New Roman" w:eastAsia="Times New Roman" w:hAnsi="Times New Roman" w:cs="Times New Roman"/>
            <w:sz w:val="24"/>
            <w:szCs w:val="24"/>
            <w:lang w:eastAsia="es-ES"/>
          </w:rPr>
          <w:t>Carrera 43</w:t>
        </w:r>
      </w:hyperlink>
      <w:r w:rsidRPr="00ED767A">
        <w:rPr>
          <w:rFonts w:ascii="Times New Roman" w:eastAsia="Times New Roman" w:hAnsi="Times New Roman" w:cs="Times New Roman"/>
          <w:sz w:val="24"/>
          <w:szCs w:val="24"/>
          <w:lang w:eastAsia="es-ES"/>
        </w:rPr>
        <w:t xml:space="preserve">, </w:t>
      </w:r>
      <w:hyperlink r:id="rId70" w:tooltip="Puente Aranda (estación)" w:history="1">
        <w:r w:rsidRPr="00ED767A">
          <w:rPr>
            <w:rFonts w:ascii="Times New Roman" w:eastAsia="Times New Roman" w:hAnsi="Times New Roman" w:cs="Times New Roman"/>
            <w:sz w:val="24"/>
            <w:szCs w:val="24"/>
            <w:lang w:eastAsia="es-ES"/>
          </w:rPr>
          <w:t>Puente Aranda</w:t>
        </w:r>
      </w:hyperlink>
      <w:r w:rsidRPr="00ED767A">
        <w:rPr>
          <w:rFonts w:ascii="Times New Roman" w:eastAsia="Times New Roman" w:hAnsi="Times New Roman" w:cs="Times New Roman"/>
          <w:sz w:val="24"/>
          <w:szCs w:val="24"/>
          <w:lang w:eastAsia="es-ES"/>
        </w:rPr>
        <w:t xml:space="preserve">, </w:t>
      </w:r>
      <w:hyperlink r:id="rId71" w:tooltip="Américas Carrera 53 A (estación)" w:history="1">
        <w:r w:rsidRPr="00ED767A">
          <w:rPr>
            <w:rFonts w:ascii="Times New Roman" w:eastAsia="Times New Roman" w:hAnsi="Times New Roman" w:cs="Times New Roman"/>
            <w:sz w:val="24"/>
            <w:szCs w:val="24"/>
            <w:lang w:eastAsia="es-ES"/>
          </w:rPr>
          <w:t>Carrera 53</w:t>
        </w:r>
      </w:hyperlink>
      <w:r w:rsidRPr="00ED767A">
        <w:rPr>
          <w:rFonts w:ascii="Times New Roman" w:eastAsia="Times New Roman" w:hAnsi="Times New Roman" w:cs="Times New Roman"/>
          <w:sz w:val="24"/>
          <w:szCs w:val="24"/>
          <w:lang w:eastAsia="es-ES"/>
        </w:rPr>
        <w:t xml:space="preserve"> y </w:t>
      </w:r>
      <w:hyperlink r:id="rId72" w:tooltip="Pradera (estación)" w:history="1">
        <w:r w:rsidRPr="00ED767A">
          <w:rPr>
            <w:rFonts w:ascii="Times New Roman" w:eastAsia="Times New Roman" w:hAnsi="Times New Roman" w:cs="Times New Roman"/>
            <w:sz w:val="24"/>
            <w:szCs w:val="24"/>
            <w:lang w:eastAsia="es-ES"/>
          </w:rPr>
          <w:t>Pradera</w:t>
        </w:r>
      </w:hyperlink>
      <w:r w:rsidRPr="00ED767A">
        <w:rPr>
          <w:rFonts w:ascii="Times New Roman" w:eastAsia="Times New Roman" w:hAnsi="Times New Roman" w:cs="Times New Roman"/>
          <w:sz w:val="24"/>
          <w:szCs w:val="24"/>
          <w:lang w:eastAsia="es-ES"/>
        </w:rPr>
        <w:t xml:space="preserve"> en la zona norte de la localidad y corresponden a la línea F, las estaciones </w:t>
      </w:r>
      <w:hyperlink r:id="rId73" w:tooltip="CAD (estación)" w:history="1">
        <w:r w:rsidRPr="00ED767A">
          <w:rPr>
            <w:rFonts w:ascii="Times New Roman" w:eastAsia="Times New Roman" w:hAnsi="Times New Roman" w:cs="Times New Roman"/>
            <w:sz w:val="24"/>
            <w:szCs w:val="24"/>
            <w:lang w:eastAsia="es-ES"/>
          </w:rPr>
          <w:t>CAD</w:t>
        </w:r>
      </w:hyperlink>
      <w:r w:rsidRPr="00ED767A">
        <w:rPr>
          <w:rFonts w:ascii="Times New Roman" w:eastAsia="Times New Roman" w:hAnsi="Times New Roman" w:cs="Times New Roman"/>
          <w:sz w:val="24"/>
          <w:szCs w:val="24"/>
          <w:lang w:eastAsia="es-ES"/>
        </w:rPr>
        <w:t xml:space="preserve">, </w:t>
      </w:r>
      <w:hyperlink r:id="rId74" w:tooltip="Paloquemao (estación)" w:history="1">
        <w:proofErr w:type="spellStart"/>
        <w:r w:rsidRPr="00ED767A">
          <w:rPr>
            <w:rFonts w:ascii="Times New Roman" w:eastAsia="Times New Roman" w:hAnsi="Times New Roman" w:cs="Times New Roman"/>
            <w:sz w:val="24"/>
            <w:szCs w:val="24"/>
            <w:lang w:eastAsia="es-ES"/>
          </w:rPr>
          <w:t>Paloquemao</w:t>
        </w:r>
        <w:proofErr w:type="spellEnd"/>
      </w:hyperlink>
      <w:r w:rsidRPr="00ED767A">
        <w:rPr>
          <w:rFonts w:ascii="Times New Roman" w:eastAsia="Times New Roman" w:hAnsi="Times New Roman" w:cs="Times New Roman"/>
          <w:sz w:val="24"/>
          <w:szCs w:val="24"/>
          <w:lang w:eastAsia="es-ES"/>
        </w:rPr>
        <w:t xml:space="preserve"> y </w:t>
      </w:r>
      <w:hyperlink r:id="rId75" w:tooltip="Ricaurte (estación)" w:history="1">
        <w:r w:rsidRPr="00ED767A">
          <w:rPr>
            <w:rFonts w:ascii="Times New Roman" w:eastAsia="Times New Roman" w:hAnsi="Times New Roman" w:cs="Times New Roman"/>
            <w:sz w:val="24"/>
            <w:szCs w:val="24"/>
            <w:lang w:eastAsia="es-ES"/>
          </w:rPr>
          <w:t>Ricaurte</w:t>
        </w:r>
      </w:hyperlink>
      <w:r w:rsidRPr="00ED767A">
        <w:rPr>
          <w:rFonts w:ascii="Times New Roman" w:eastAsia="Times New Roman" w:hAnsi="Times New Roman" w:cs="Times New Roman"/>
          <w:sz w:val="24"/>
          <w:szCs w:val="24"/>
          <w:lang w:eastAsia="es-ES"/>
        </w:rPr>
        <w:t xml:space="preserve">, correspondientes a la línea E, y las estaciones </w:t>
      </w:r>
      <w:hyperlink r:id="rId76" w:tooltip="Comuneros (estación)" w:history="1">
        <w:r w:rsidRPr="00ED767A">
          <w:rPr>
            <w:rFonts w:ascii="Times New Roman" w:eastAsia="Times New Roman" w:hAnsi="Times New Roman" w:cs="Times New Roman"/>
            <w:sz w:val="24"/>
            <w:szCs w:val="24"/>
            <w:lang w:eastAsia="es-ES"/>
          </w:rPr>
          <w:t>Comuneros</w:t>
        </w:r>
      </w:hyperlink>
      <w:r w:rsidRPr="00ED767A">
        <w:rPr>
          <w:rFonts w:ascii="Times New Roman" w:eastAsia="Times New Roman" w:hAnsi="Times New Roman" w:cs="Times New Roman"/>
          <w:sz w:val="24"/>
          <w:szCs w:val="24"/>
          <w:lang w:eastAsia="es-ES"/>
        </w:rPr>
        <w:t xml:space="preserve">, </w:t>
      </w:r>
      <w:hyperlink r:id="rId77" w:tooltip="Santa Isabel (estación)" w:history="1">
        <w:r w:rsidRPr="00ED767A">
          <w:rPr>
            <w:rFonts w:ascii="Times New Roman" w:eastAsia="Times New Roman" w:hAnsi="Times New Roman" w:cs="Times New Roman"/>
            <w:sz w:val="24"/>
            <w:szCs w:val="24"/>
            <w:lang w:eastAsia="es-ES"/>
          </w:rPr>
          <w:t>Santa Isabel</w:t>
        </w:r>
      </w:hyperlink>
      <w:r w:rsidRPr="00ED767A">
        <w:rPr>
          <w:rFonts w:ascii="Times New Roman" w:eastAsia="Times New Roman" w:hAnsi="Times New Roman" w:cs="Times New Roman"/>
          <w:sz w:val="24"/>
          <w:szCs w:val="24"/>
          <w:lang w:eastAsia="es-ES"/>
        </w:rPr>
        <w:t xml:space="preserve">, </w:t>
      </w:r>
      <w:hyperlink r:id="rId78" w:tooltip="SENA (estación)" w:history="1">
        <w:r w:rsidRPr="00ED767A">
          <w:rPr>
            <w:rFonts w:ascii="Times New Roman" w:eastAsia="Times New Roman" w:hAnsi="Times New Roman" w:cs="Times New Roman"/>
            <w:sz w:val="24"/>
            <w:szCs w:val="24"/>
            <w:lang w:eastAsia="es-ES"/>
          </w:rPr>
          <w:t>SENA</w:t>
        </w:r>
      </w:hyperlink>
      <w:r w:rsidRPr="00ED767A">
        <w:rPr>
          <w:rFonts w:ascii="Times New Roman" w:eastAsia="Times New Roman" w:hAnsi="Times New Roman" w:cs="Times New Roman"/>
          <w:sz w:val="24"/>
          <w:szCs w:val="24"/>
          <w:lang w:eastAsia="es-ES"/>
        </w:rPr>
        <w:t xml:space="preserve">, </w:t>
      </w:r>
      <w:hyperlink r:id="rId79" w:tooltip="NQS Calle 30 Sur (estación)" w:history="1">
        <w:r w:rsidRPr="00ED767A">
          <w:rPr>
            <w:rFonts w:ascii="Times New Roman" w:eastAsia="Times New Roman" w:hAnsi="Times New Roman" w:cs="Times New Roman"/>
            <w:sz w:val="24"/>
            <w:szCs w:val="24"/>
            <w:lang w:eastAsia="es-ES"/>
          </w:rPr>
          <w:t>Calle 30 Sur</w:t>
        </w:r>
      </w:hyperlink>
      <w:r w:rsidRPr="00ED767A">
        <w:rPr>
          <w:rFonts w:ascii="Times New Roman" w:eastAsia="Times New Roman" w:hAnsi="Times New Roman" w:cs="Times New Roman"/>
          <w:sz w:val="24"/>
          <w:szCs w:val="24"/>
          <w:lang w:eastAsia="es-ES"/>
        </w:rPr>
        <w:t xml:space="preserve">, </w:t>
      </w:r>
      <w:hyperlink r:id="rId80" w:tooltip="NQS Calle 38 A Sur (estación)" w:history="1">
        <w:r w:rsidRPr="00ED767A">
          <w:rPr>
            <w:rFonts w:ascii="Times New Roman" w:eastAsia="Times New Roman" w:hAnsi="Times New Roman" w:cs="Times New Roman"/>
            <w:sz w:val="24"/>
            <w:szCs w:val="24"/>
            <w:lang w:eastAsia="es-ES"/>
          </w:rPr>
          <w:t>Calle 38 A Sur</w:t>
        </w:r>
      </w:hyperlink>
      <w:r w:rsidRPr="00ED767A">
        <w:rPr>
          <w:rFonts w:ascii="Times New Roman" w:eastAsia="Times New Roman" w:hAnsi="Times New Roman" w:cs="Times New Roman"/>
          <w:sz w:val="24"/>
          <w:szCs w:val="24"/>
          <w:lang w:eastAsia="es-ES"/>
        </w:rPr>
        <w:t xml:space="preserve">, </w:t>
      </w:r>
      <w:hyperlink r:id="rId81" w:tooltip="General Santander (estación)" w:history="1">
        <w:r w:rsidRPr="00ED767A">
          <w:rPr>
            <w:rFonts w:ascii="Times New Roman" w:eastAsia="Times New Roman" w:hAnsi="Times New Roman" w:cs="Times New Roman"/>
            <w:sz w:val="24"/>
            <w:szCs w:val="24"/>
            <w:lang w:eastAsia="es-ES"/>
          </w:rPr>
          <w:t>General Santander</w:t>
        </w:r>
      </w:hyperlink>
      <w:r w:rsidRPr="00ED767A">
        <w:rPr>
          <w:rFonts w:ascii="Times New Roman" w:eastAsia="Times New Roman" w:hAnsi="Times New Roman" w:cs="Times New Roman"/>
          <w:sz w:val="24"/>
          <w:szCs w:val="24"/>
          <w:lang w:eastAsia="es-ES"/>
        </w:rPr>
        <w:t xml:space="preserve">, y </w:t>
      </w:r>
      <w:hyperlink r:id="rId82" w:tooltip="Alquería (estación)" w:history="1">
        <w:r w:rsidRPr="00ED767A">
          <w:rPr>
            <w:rFonts w:ascii="Times New Roman" w:eastAsia="Times New Roman" w:hAnsi="Times New Roman" w:cs="Times New Roman"/>
            <w:sz w:val="24"/>
            <w:szCs w:val="24"/>
            <w:lang w:eastAsia="es-ES"/>
          </w:rPr>
          <w:t>Alquería</w:t>
        </w:r>
      </w:hyperlink>
      <w:r w:rsidRPr="00ED767A">
        <w:rPr>
          <w:rFonts w:ascii="Times New Roman" w:eastAsia="Times New Roman" w:hAnsi="Times New Roman" w:cs="Times New Roman"/>
          <w:sz w:val="24"/>
          <w:szCs w:val="24"/>
          <w:lang w:eastAsia="es-ES"/>
        </w:rPr>
        <w:t xml:space="preserve">, correspondientes a la línea G. Donde se desprende la Avenida de Las Américas dentro de la localidad, a la altura de la Carrera 53, hay un paradero satélite de buses Intermunicipales de gran importancia que permite el transporte con </w:t>
      </w:r>
      <w:hyperlink r:id="rId83" w:history="1">
        <w:proofErr w:type="spellStart"/>
        <w:r w:rsidRPr="00ED767A">
          <w:rPr>
            <w:rFonts w:ascii="Times New Roman" w:eastAsia="Times New Roman" w:hAnsi="Times New Roman" w:cs="Times New Roman"/>
            <w:sz w:val="24"/>
            <w:szCs w:val="24"/>
            <w:lang w:eastAsia="es-ES"/>
          </w:rPr>
          <w:t>Fontibón</w:t>
        </w:r>
        <w:proofErr w:type="spellEnd"/>
      </w:hyperlink>
      <w:r w:rsidRPr="00ED767A">
        <w:rPr>
          <w:rFonts w:ascii="Times New Roman" w:eastAsia="Times New Roman" w:hAnsi="Times New Roman" w:cs="Times New Roman"/>
          <w:sz w:val="24"/>
          <w:szCs w:val="24"/>
          <w:lang w:eastAsia="es-ES"/>
        </w:rPr>
        <w:t xml:space="preserve"> y algunos municipios del área Metropolitana de la ciudad, como </w:t>
      </w:r>
      <w:hyperlink r:id="rId84" w:history="1">
        <w:proofErr w:type="spellStart"/>
        <w:r w:rsidRPr="00ED767A">
          <w:rPr>
            <w:rFonts w:ascii="Times New Roman" w:eastAsia="Times New Roman" w:hAnsi="Times New Roman" w:cs="Times New Roman"/>
            <w:sz w:val="24"/>
            <w:szCs w:val="24"/>
            <w:lang w:eastAsia="es-ES"/>
          </w:rPr>
          <w:t>Funza</w:t>
        </w:r>
        <w:proofErr w:type="spellEnd"/>
      </w:hyperlink>
      <w:r w:rsidRPr="00ED767A">
        <w:rPr>
          <w:rFonts w:ascii="Times New Roman" w:eastAsia="Times New Roman" w:hAnsi="Times New Roman" w:cs="Times New Roman"/>
          <w:sz w:val="24"/>
          <w:szCs w:val="24"/>
          <w:lang w:eastAsia="es-ES"/>
        </w:rPr>
        <w:t xml:space="preserve">, </w:t>
      </w:r>
      <w:hyperlink r:id="rId85" w:tooltip="Mosquera (Cundinamarca)" w:history="1">
        <w:r w:rsidRPr="00ED767A">
          <w:rPr>
            <w:rFonts w:ascii="Times New Roman" w:eastAsia="Times New Roman" w:hAnsi="Times New Roman" w:cs="Times New Roman"/>
            <w:sz w:val="24"/>
            <w:szCs w:val="24"/>
            <w:lang w:eastAsia="es-ES"/>
          </w:rPr>
          <w:t>Mosquera</w:t>
        </w:r>
      </w:hyperlink>
      <w:r w:rsidRPr="00ED767A">
        <w:rPr>
          <w:rFonts w:ascii="Times New Roman" w:eastAsia="Times New Roman" w:hAnsi="Times New Roman" w:cs="Times New Roman"/>
          <w:sz w:val="24"/>
          <w:szCs w:val="24"/>
          <w:lang w:eastAsia="es-ES"/>
        </w:rPr>
        <w:t xml:space="preserve">, </w:t>
      </w:r>
      <w:hyperlink r:id="rId86" w:tooltip="Madrid (Cundinamarca)" w:history="1">
        <w:r w:rsidRPr="00ED767A">
          <w:rPr>
            <w:rFonts w:ascii="Times New Roman" w:eastAsia="Times New Roman" w:hAnsi="Times New Roman" w:cs="Times New Roman"/>
            <w:sz w:val="24"/>
            <w:szCs w:val="24"/>
            <w:lang w:eastAsia="es-ES"/>
          </w:rPr>
          <w:t>Madrid</w:t>
        </w:r>
      </w:hyperlink>
      <w:r w:rsidRPr="00ED767A">
        <w:rPr>
          <w:rFonts w:ascii="Times New Roman" w:eastAsia="Times New Roman" w:hAnsi="Times New Roman" w:cs="Times New Roman"/>
          <w:sz w:val="24"/>
          <w:szCs w:val="24"/>
          <w:lang w:eastAsia="es-ES"/>
        </w:rPr>
        <w:t xml:space="preserve">, entre otros. Y también tiene una larga línea de la red de </w:t>
      </w:r>
      <w:hyperlink r:id="rId87" w:tooltip="Ciclorrutas" w:history="1">
        <w:proofErr w:type="spellStart"/>
        <w:r w:rsidRPr="00ED767A">
          <w:rPr>
            <w:rFonts w:ascii="Times New Roman" w:eastAsia="Times New Roman" w:hAnsi="Times New Roman" w:cs="Times New Roman"/>
            <w:sz w:val="24"/>
            <w:szCs w:val="24"/>
            <w:lang w:eastAsia="es-ES"/>
          </w:rPr>
          <w:t>Ciclorrutas</w:t>
        </w:r>
        <w:proofErr w:type="spellEnd"/>
      </w:hyperlink>
      <w:r w:rsidRPr="00ED767A">
        <w:rPr>
          <w:rFonts w:ascii="Times New Roman" w:eastAsia="Times New Roman" w:hAnsi="Times New Roman" w:cs="Times New Roman"/>
          <w:sz w:val="24"/>
          <w:szCs w:val="24"/>
          <w:lang w:eastAsia="es-ES"/>
        </w:rPr>
        <w:t>.</w:t>
      </w:r>
    </w:p>
    <w:p w:rsidR="00ED767A" w:rsidRPr="00ED767A" w:rsidRDefault="00ED767A" w:rsidP="00ED767A">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r w:rsidRPr="00ED767A">
        <w:rPr>
          <w:rFonts w:ascii="Times New Roman" w:eastAsia="Times New Roman" w:hAnsi="Times New Roman" w:cs="Times New Roman"/>
          <w:b/>
          <w:bCs/>
          <w:sz w:val="36"/>
          <w:szCs w:val="36"/>
          <w:lang w:eastAsia="es-ES"/>
        </w:rPr>
        <w:t>Sitios de interés</w:t>
      </w:r>
    </w:p>
    <w:p w:rsidR="00ED767A" w:rsidRPr="00ED767A" w:rsidRDefault="00ED767A" w:rsidP="00ED767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sz w:val="24"/>
          <w:szCs w:val="24"/>
          <w:lang w:eastAsia="es-ES"/>
        </w:rPr>
        <w:t>Estadio La Alquería</w:t>
      </w:r>
    </w:p>
    <w:p w:rsidR="00ED767A" w:rsidRPr="00ED767A" w:rsidRDefault="00ED767A" w:rsidP="00ED767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sz w:val="24"/>
          <w:szCs w:val="24"/>
          <w:lang w:eastAsia="es-ES"/>
        </w:rPr>
        <w:t xml:space="preserve">Barrio Ciudad Montes (visitable en </w:t>
      </w:r>
      <w:hyperlink r:id="rId88" w:history="1">
        <w:r w:rsidRPr="00ED767A">
          <w:rPr>
            <w:rFonts w:ascii="Times New Roman" w:eastAsia="Times New Roman" w:hAnsi="Times New Roman" w:cs="Times New Roman"/>
            <w:sz w:val="24"/>
            <w:szCs w:val="24"/>
            <w:lang w:eastAsia="es-ES"/>
          </w:rPr>
          <w:t>diciembre</w:t>
        </w:r>
      </w:hyperlink>
      <w:r w:rsidRPr="00ED767A">
        <w:rPr>
          <w:rFonts w:ascii="Times New Roman" w:eastAsia="Times New Roman" w:hAnsi="Times New Roman" w:cs="Times New Roman"/>
          <w:sz w:val="24"/>
          <w:szCs w:val="24"/>
          <w:lang w:eastAsia="es-ES"/>
        </w:rPr>
        <w:t xml:space="preserve"> por sus iluminaciones navideñas)</w:t>
      </w:r>
    </w:p>
    <w:p w:rsidR="00ED767A" w:rsidRPr="00ED767A" w:rsidRDefault="00ED767A" w:rsidP="00ED767A">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r w:rsidRPr="00ED767A">
        <w:rPr>
          <w:rFonts w:ascii="Times New Roman" w:eastAsia="Times New Roman" w:hAnsi="Times New Roman" w:cs="Times New Roman"/>
          <w:b/>
          <w:bCs/>
          <w:sz w:val="36"/>
          <w:szCs w:val="36"/>
          <w:lang w:eastAsia="es-ES"/>
        </w:rPr>
        <w:t>Barrios</w:t>
      </w:r>
    </w:p>
    <w:p w:rsidR="00ED767A" w:rsidRPr="00ED767A" w:rsidRDefault="00ED767A" w:rsidP="00ED76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D767A">
        <w:rPr>
          <w:rFonts w:ascii="Times New Roman" w:eastAsia="Times New Roman" w:hAnsi="Times New Roman" w:cs="Times New Roman"/>
          <w:sz w:val="24"/>
          <w:szCs w:val="24"/>
          <w:lang w:eastAsia="es-ES"/>
        </w:rPr>
        <w:t xml:space="preserve">Sus barrios más importantes son </w:t>
      </w:r>
      <w:proofErr w:type="spellStart"/>
      <w:r w:rsidRPr="00ED767A">
        <w:rPr>
          <w:rFonts w:ascii="Times New Roman" w:eastAsia="Times New Roman" w:hAnsi="Times New Roman" w:cs="Times New Roman"/>
          <w:sz w:val="24"/>
          <w:szCs w:val="24"/>
          <w:lang w:eastAsia="es-ES"/>
        </w:rPr>
        <w:t>Tibaná</w:t>
      </w:r>
      <w:proofErr w:type="spellEnd"/>
      <w:r w:rsidRPr="00ED767A">
        <w:rPr>
          <w:rFonts w:ascii="Times New Roman" w:eastAsia="Times New Roman" w:hAnsi="Times New Roman" w:cs="Times New Roman"/>
          <w:sz w:val="24"/>
          <w:szCs w:val="24"/>
          <w:lang w:eastAsia="es-ES"/>
        </w:rPr>
        <w:t xml:space="preserve">, Puente Aranda, Pensilvania, Bosques de los Comuneros, Primavera, El </w:t>
      </w:r>
      <w:proofErr w:type="spellStart"/>
      <w:r w:rsidRPr="00ED767A">
        <w:rPr>
          <w:rFonts w:ascii="Times New Roman" w:eastAsia="Times New Roman" w:hAnsi="Times New Roman" w:cs="Times New Roman"/>
          <w:sz w:val="24"/>
          <w:szCs w:val="24"/>
          <w:lang w:eastAsia="es-ES"/>
        </w:rPr>
        <w:t>Jazmin</w:t>
      </w:r>
      <w:proofErr w:type="spellEnd"/>
      <w:r w:rsidRPr="00ED767A">
        <w:rPr>
          <w:rFonts w:ascii="Times New Roman" w:eastAsia="Times New Roman" w:hAnsi="Times New Roman" w:cs="Times New Roman"/>
          <w:sz w:val="24"/>
          <w:szCs w:val="24"/>
          <w:lang w:eastAsia="es-ES"/>
        </w:rPr>
        <w:t xml:space="preserve">, Jorge </w:t>
      </w:r>
      <w:proofErr w:type="spellStart"/>
      <w:r w:rsidRPr="00ED767A">
        <w:rPr>
          <w:rFonts w:ascii="Times New Roman" w:eastAsia="Times New Roman" w:hAnsi="Times New Roman" w:cs="Times New Roman"/>
          <w:sz w:val="24"/>
          <w:szCs w:val="24"/>
          <w:lang w:eastAsia="es-ES"/>
        </w:rPr>
        <w:t>Gaitan</w:t>
      </w:r>
      <w:proofErr w:type="spellEnd"/>
      <w:r w:rsidRPr="00ED767A">
        <w:rPr>
          <w:rFonts w:ascii="Times New Roman" w:eastAsia="Times New Roman" w:hAnsi="Times New Roman" w:cs="Times New Roman"/>
          <w:sz w:val="24"/>
          <w:szCs w:val="24"/>
          <w:lang w:eastAsia="es-ES"/>
        </w:rPr>
        <w:t xml:space="preserve"> Cortes, Santa Matilde, Ciudad Montes, Carabelas, La Guaca, El Remanso, La Ponderosa, La Alquería, La Coruña, Ospina </w:t>
      </w:r>
      <w:proofErr w:type="spellStart"/>
      <w:r w:rsidRPr="00ED767A">
        <w:rPr>
          <w:rFonts w:ascii="Times New Roman" w:eastAsia="Times New Roman" w:hAnsi="Times New Roman" w:cs="Times New Roman"/>
          <w:sz w:val="24"/>
          <w:szCs w:val="24"/>
          <w:lang w:eastAsia="es-ES"/>
        </w:rPr>
        <w:t>Perez</w:t>
      </w:r>
      <w:proofErr w:type="spellEnd"/>
      <w:r w:rsidRPr="00ED767A">
        <w:rPr>
          <w:rFonts w:ascii="Times New Roman" w:eastAsia="Times New Roman" w:hAnsi="Times New Roman" w:cs="Times New Roman"/>
          <w:sz w:val="24"/>
          <w:szCs w:val="24"/>
          <w:lang w:eastAsia="es-ES"/>
        </w:rPr>
        <w:t xml:space="preserve">, </w:t>
      </w:r>
      <w:proofErr w:type="spellStart"/>
      <w:r w:rsidRPr="00ED767A">
        <w:rPr>
          <w:rFonts w:ascii="Times New Roman" w:eastAsia="Times New Roman" w:hAnsi="Times New Roman" w:cs="Times New Roman"/>
          <w:sz w:val="24"/>
          <w:szCs w:val="24"/>
          <w:lang w:eastAsia="es-ES"/>
        </w:rPr>
        <w:t>Muzu</w:t>
      </w:r>
      <w:proofErr w:type="spellEnd"/>
      <w:r w:rsidRPr="00ED767A">
        <w:rPr>
          <w:rFonts w:ascii="Times New Roman" w:eastAsia="Times New Roman" w:hAnsi="Times New Roman" w:cs="Times New Roman"/>
          <w:sz w:val="24"/>
          <w:szCs w:val="24"/>
          <w:lang w:eastAsia="es-ES"/>
        </w:rPr>
        <w:t xml:space="preserve">, La Asunción, </w:t>
      </w:r>
      <w:proofErr w:type="spellStart"/>
      <w:r w:rsidRPr="00ED767A">
        <w:rPr>
          <w:rFonts w:ascii="Times New Roman" w:eastAsia="Times New Roman" w:hAnsi="Times New Roman" w:cs="Times New Roman"/>
          <w:sz w:val="24"/>
          <w:szCs w:val="24"/>
          <w:lang w:eastAsia="es-ES"/>
        </w:rPr>
        <w:t>Bochica</w:t>
      </w:r>
      <w:proofErr w:type="spellEnd"/>
      <w:r w:rsidRPr="00ED767A">
        <w:rPr>
          <w:rFonts w:ascii="Times New Roman" w:eastAsia="Times New Roman" w:hAnsi="Times New Roman" w:cs="Times New Roman"/>
          <w:sz w:val="24"/>
          <w:szCs w:val="24"/>
          <w:lang w:eastAsia="es-ES"/>
        </w:rPr>
        <w:t xml:space="preserve"> Sur, Pradera, Urbanización </w:t>
      </w:r>
      <w:proofErr w:type="spellStart"/>
      <w:r w:rsidRPr="00ED767A">
        <w:rPr>
          <w:rFonts w:ascii="Times New Roman" w:eastAsia="Times New Roman" w:hAnsi="Times New Roman" w:cs="Times New Roman"/>
          <w:sz w:val="24"/>
          <w:szCs w:val="24"/>
          <w:lang w:eastAsia="es-ES"/>
        </w:rPr>
        <w:t>Corkidi</w:t>
      </w:r>
      <w:proofErr w:type="spellEnd"/>
      <w:r w:rsidRPr="00ED767A">
        <w:rPr>
          <w:rFonts w:ascii="Times New Roman" w:eastAsia="Times New Roman" w:hAnsi="Times New Roman" w:cs="Times New Roman"/>
          <w:sz w:val="24"/>
          <w:szCs w:val="24"/>
          <w:lang w:eastAsia="es-ES"/>
        </w:rPr>
        <w:t xml:space="preserve">, El Jazmín, </w:t>
      </w:r>
      <w:proofErr w:type="spellStart"/>
      <w:r w:rsidRPr="00ED767A">
        <w:rPr>
          <w:rFonts w:ascii="Times New Roman" w:eastAsia="Times New Roman" w:hAnsi="Times New Roman" w:cs="Times New Roman"/>
          <w:sz w:val="24"/>
          <w:szCs w:val="24"/>
          <w:lang w:eastAsia="es-ES"/>
        </w:rPr>
        <w:t>Milenta,Trinidad</w:t>
      </w:r>
      <w:proofErr w:type="spellEnd"/>
      <w:r w:rsidRPr="00ED767A">
        <w:rPr>
          <w:rFonts w:ascii="Times New Roman" w:eastAsia="Times New Roman" w:hAnsi="Times New Roman" w:cs="Times New Roman"/>
          <w:sz w:val="24"/>
          <w:szCs w:val="24"/>
          <w:lang w:eastAsia="es-ES"/>
        </w:rPr>
        <w:t xml:space="preserve"> Galán o conocido también como José Antonio Galán (popularmente llamado </w:t>
      </w:r>
      <w:r w:rsidRPr="00ED767A">
        <w:rPr>
          <w:rFonts w:ascii="Times New Roman" w:eastAsia="Times New Roman" w:hAnsi="Times New Roman" w:cs="Times New Roman"/>
          <w:i/>
          <w:iCs/>
          <w:sz w:val="24"/>
          <w:szCs w:val="24"/>
          <w:lang w:eastAsia="es-ES"/>
        </w:rPr>
        <w:t>El Galán</w:t>
      </w:r>
      <w:r w:rsidRPr="00ED767A">
        <w:rPr>
          <w:rFonts w:ascii="Times New Roman" w:eastAsia="Times New Roman" w:hAnsi="Times New Roman" w:cs="Times New Roman"/>
          <w:sz w:val="24"/>
          <w:szCs w:val="24"/>
          <w:lang w:eastAsia="es-ES"/>
        </w:rPr>
        <w:t xml:space="preserve">), La Igualdad, San Rafael, San Rafael Industrial, Salazar </w:t>
      </w:r>
      <w:proofErr w:type="spellStart"/>
      <w:r w:rsidRPr="00ED767A">
        <w:rPr>
          <w:rFonts w:ascii="Times New Roman" w:eastAsia="Times New Roman" w:hAnsi="Times New Roman" w:cs="Times New Roman"/>
          <w:sz w:val="24"/>
          <w:szCs w:val="24"/>
          <w:lang w:eastAsia="es-ES"/>
        </w:rPr>
        <w:t>Gomez</w:t>
      </w:r>
      <w:proofErr w:type="spellEnd"/>
      <w:r w:rsidRPr="00ED767A">
        <w:rPr>
          <w:rFonts w:ascii="Times New Roman" w:eastAsia="Times New Roman" w:hAnsi="Times New Roman" w:cs="Times New Roman"/>
          <w:sz w:val="24"/>
          <w:szCs w:val="24"/>
          <w:lang w:eastAsia="es-ES"/>
        </w:rPr>
        <w:t xml:space="preserve">, Veraguas, Veraguas Central, Gorgonzola, La Camelia, Tejar, Santa Rita, Villas Del Rosario, </w:t>
      </w:r>
      <w:proofErr w:type="spellStart"/>
      <w:r w:rsidRPr="00ED767A">
        <w:rPr>
          <w:rFonts w:ascii="Times New Roman" w:eastAsia="Times New Roman" w:hAnsi="Times New Roman" w:cs="Times New Roman"/>
          <w:sz w:val="24"/>
          <w:szCs w:val="24"/>
          <w:lang w:eastAsia="es-ES"/>
        </w:rPr>
        <w:t>Bosconia</w:t>
      </w:r>
      <w:proofErr w:type="spellEnd"/>
      <w:r w:rsidRPr="00ED767A">
        <w:rPr>
          <w:rFonts w:ascii="Times New Roman" w:eastAsia="Times New Roman" w:hAnsi="Times New Roman" w:cs="Times New Roman"/>
          <w:sz w:val="24"/>
          <w:szCs w:val="24"/>
          <w:lang w:eastAsia="es-ES"/>
        </w:rPr>
        <w:t xml:space="preserve">, </w:t>
      </w:r>
      <w:proofErr w:type="spellStart"/>
      <w:r w:rsidRPr="00ED767A">
        <w:rPr>
          <w:rFonts w:ascii="Times New Roman" w:eastAsia="Times New Roman" w:hAnsi="Times New Roman" w:cs="Times New Roman"/>
          <w:sz w:val="24"/>
          <w:szCs w:val="24"/>
          <w:lang w:eastAsia="es-ES"/>
        </w:rPr>
        <w:t>Torremolinos,el</w:t>
      </w:r>
      <w:proofErr w:type="spellEnd"/>
      <w:r w:rsidRPr="00ED767A">
        <w:rPr>
          <w:rFonts w:ascii="Times New Roman" w:eastAsia="Times New Roman" w:hAnsi="Times New Roman" w:cs="Times New Roman"/>
          <w:sz w:val="24"/>
          <w:szCs w:val="24"/>
          <w:lang w:eastAsia="es-ES"/>
        </w:rPr>
        <w:t xml:space="preserve"> </w:t>
      </w:r>
      <w:hyperlink r:id="rId89" w:tooltip="Alcala" w:history="1">
        <w:proofErr w:type="spellStart"/>
        <w:r w:rsidRPr="00ED767A">
          <w:rPr>
            <w:rFonts w:ascii="Times New Roman" w:eastAsia="Times New Roman" w:hAnsi="Times New Roman" w:cs="Times New Roman"/>
            <w:sz w:val="24"/>
            <w:szCs w:val="24"/>
            <w:lang w:eastAsia="es-ES"/>
          </w:rPr>
          <w:t>Alcala</w:t>
        </w:r>
        <w:proofErr w:type="spellEnd"/>
      </w:hyperlink>
      <w:r w:rsidRPr="00ED767A">
        <w:rPr>
          <w:rFonts w:ascii="Times New Roman" w:eastAsia="Times New Roman" w:hAnsi="Times New Roman" w:cs="Times New Roman"/>
          <w:sz w:val="24"/>
          <w:szCs w:val="24"/>
          <w:lang w:eastAsia="es-ES"/>
        </w:rPr>
        <w:t xml:space="preserve"> ,El Ejido, Colon, San </w:t>
      </w:r>
      <w:proofErr w:type="spellStart"/>
      <w:r w:rsidRPr="00ED767A">
        <w:rPr>
          <w:rFonts w:ascii="Times New Roman" w:eastAsia="Times New Roman" w:hAnsi="Times New Roman" w:cs="Times New Roman"/>
          <w:sz w:val="24"/>
          <w:szCs w:val="24"/>
          <w:lang w:eastAsia="es-ES"/>
        </w:rPr>
        <w:t>Gabriel,Alcalá</w:t>
      </w:r>
      <w:proofErr w:type="spellEnd"/>
      <w:r w:rsidRPr="00ED767A">
        <w:rPr>
          <w:rFonts w:ascii="Times New Roman" w:eastAsia="Times New Roman" w:hAnsi="Times New Roman" w:cs="Times New Roman"/>
          <w:sz w:val="24"/>
          <w:szCs w:val="24"/>
          <w:lang w:eastAsia="es-ES"/>
        </w:rPr>
        <w:t xml:space="preserve"> , Sorrento y san </w:t>
      </w:r>
      <w:proofErr w:type="spellStart"/>
      <w:r w:rsidRPr="00ED767A">
        <w:rPr>
          <w:rFonts w:ascii="Times New Roman" w:eastAsia="Times New Roman" w:hAnsi="Times New Roman" w:cs="Times New Roman"/>
          <w:sz w:val="24"/>
          <w:szCs w:val="24"/>
          <w:lang w:eastAsia="es-ES"/>
        </w:rPr>
        <w:t>eusebio</w:t>
      </w:r>
      <w:proofErr w:type="spellEnd"/>
      <w:r w:rsidRPr="00ED767A">
        <w:rPr>
          <w:rFonts w:ascii="Times New Roman" w:eastAsia="Times New Roman" w:hAnsi="Times New Roman" w:cs="Times New Roman"/>
          <w:sz w:val="24"/>
          <w:szCs w:val="24"/>
          <w:lang w:eastAsia="es-ES"/>
        </w:rPr>
        <w:t xml:space="preserve">. Además el conglomerado del Corredor Industrial incluye la </w:t>
      </w:r>
      <w:r w:rsidRPr="00ED767A">
        <w:rPr>
          <w:rFonts w:ascii="Times New Roman" w:eastAsia="Times New Roman" w:hAnsi="Times New Roman" w:cs="Times New Roman"/>
          <w:sz w:val="24"/>
          <w:szCs w:val="24"/>
          <w:lang w:eastAsia="es-ES"/>
        </w:rPr>
        <w:lastRenderedPageBreak/>
        <w:t>Zona Industrial, el Centro Industrial y el Industrial Centenario. Población (2005) 370.292 habitantes.</w:t>
      </w:r>
    </w:p>
    <w:p w:rsidR="00ED767A" w:rsidRPr="00ED767A" w:rsidRDefault="00ED767A" w:rsidP="00ED767A">
      <w:pPr>
        <w:pStyle w:val="NormalWeb"/>
        <w:jc w:val="both"/>
      </w:pPr>
    </w:p>
    <w:p w:rsidR="00ED767A" w:rsidRPr="00ED767A" w:rsidRDefault="00ED767A" w:rsidP="00ED767A">
      <w:pPr>
        <w:jc w:val="both"/>
      </w:pPr>
    </w:p>
    <w:p w:rsidR="00ED767A" w:rsidRPr="00ED767A" w:rsidRDefault="00ED767A" w:rsidP="00ED767A">
      <w:pPr>
        <w:jc w:val="both"/>
      </w:pPr>
    </w:p>
    <w:sectPr w:rsidR="00ED767A" w:rsidRPr="00ED767A" w:rsidSect="007D021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6247C"/>
    <w:multiLevelType w:val="multilevel"/>
    <w:tmpl w:val="A442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F35D92"/>
    <w:multiLevelType w:val="multilevel"/>
    <w:tmpl w:val="F386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767A"/>
    <w:rsid w:val="007D021E"/>
    <w:rsid w:val="00B64F54"/>
    <w:rsid w:val="00ED76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21E"/>
  </w:style>
  <w:style w:type="paragraph" w:styleId="Ttulo2">
    <w:name w:val="heading 2"/>
    <w:basedOn w:val="Normal"/>
    <w:link w:val="Ttulo2Car"/>
    <w:uiPriority w:val="9"/>
    <w:qFormat/>
    <w:rsid w:val="00ED767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D767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D767A"/>
    <w:rPr>
      <w:color w:val="0000FF"/>
      <w:u w:val="single"/>
    </w:rPr>
  </w:style>
  <w:style w:type="paragraph" w:styleId="NormalWeb">
    <w:name w:val="Normal (Web)"/>
    <w:basedOn w:val="Normal"/>
    <w:uiPriority w:val="99"/>
    <w:semiHidden/>
    <w:unhideWhenUsed/>
    <w:rsid w:val="00ED767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ED767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D767A"/>
    <w:rPr>
      <w:rFonts w:ascii="Times New Roman" w:eastAsia="Times New Roman" w:hAnsi="Times New Roman" w:cs="Times New Roman"/>
      <w:b/>
      <w:bCs/>
      <w:sz w:val="27"/>
      <w:szCs w:val="27"/>
      <w:lang w:eastAsia="es-ES"/>
    </w:rPr>
  </w:style>
  <w:style w:type="character" w:customStyle="1" w:styleId="mw-headline">
    <w:name w:val="mw-headline"/>
    <w:basedOn w:val="Fuentedeprrafopredeter"/>
    <w:rsid w:val="00ED767A"/>
  </w:style>
  <w:style w:type="character" w:customStyle="1" w:styleId="editsection">
    <w:name w:val="editsection"/>
    <w:basedOn w:val="Fuentedeprrafopredeter"/>
    <w:rsid w:val="00ED767A"/>
  </w:style>
</w:styles>
</file>

<file path=word/webSettings.xml><?xml version="1.0" encoding="utf-8"?>
<w:webSettings xmlns:r="http://schemas.openxmlformats.org/officeDocument/2006/relationships" xmlns:w="http://schemas.openxmlformats.org/wordprocessingml/2006/main">
  <w:divs>
    <w:div w:id="1248490981">
      <w:bodyDiv w:val="1"/>
      <w:marLeft w:val="0"/>
      <w:marRight w:val="0"/>
      <w:marTop w:val="0"/>
      <w:marBottom w:val="0"/>
      <w:divBdr>
        <w:top w:val="none" w:sz="0" w:space="0" w:color="auto"/>
        <w:left w:val="none" w:sz="0" w:space="0" w:color="auto"/>
        <w:bottom w:val="none" w:sz="0" w:space="0" w:color="auto"/>
        <w:right w:val="none" w:sz="0" w:space="0" w:color="auto"/>
      </w:divBdr>
      <w:divsChild>
        <w:div w:id="409740236">
          <w:marLeft w:val="0"/>
          <w:marRight w:val="0"/>
          <w:marTop w:val="0"/>
          <w:marBottom w:val="0"/>
          <w:divBdr>
            <w:top w:val="none" w:sz="0" w:space="0" w:color="auto"/>
            <w:left w:val="none" w:sz="0" w:space="0" w:color="auto"/>
            <w:bottom w:val="none" w:sz="0" w:space="0" w:color="auto"/>
            <w:right w:val="none" w:sz="0" w:space="0" w:color="auto"/>
          </w:divBdr>
          <w:divsChild>
            <w:div w:id="18840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8745">
      <w:bodyDiv w:val="1"/>
      <w:marLeft w:val="0"/>
      <w:marRight w:val="0"/>
      <w:marTop w:val="0"/>
      <w:marBottom w:val="0"/>
      <w:divBdr>
        <w:top w:val="none" w:sz="0" w:space="0" w:color="auto"/>
        <w:left w:val="none" w:sz="0" w:space="0" w:color="auto"/>
        <w:bottom w:val="none" w:sz="0" w:space="0" w:color="auto"/>
        <w:right w:val="none" w:sz="0" w:space="0" w:color="auto"/>
      </w:divBdr>
      <w:divsChild>
        <w:div w:id="1889997147">
          <w:marLeft w:val="0"/>
          <w:marRight w:val="0"/>
          <w:marTop w:val="0"/>
          <w:marBottom w:val="0"/>
          <w:divBdr>
            <w:top w:val="none" w:sz="0" w:space="0" w:color="auto"/>
            <w:left w:val="none" w:sz="0" w:space="0" w:color="auto"/>
            <w:bottom w:val="none" w:sz="0" w:space="0" w:color="auto"/>
            <w:right w:val="none" w:sz="0" w:space="0" w:color="auto"/>
          </w:divBdr>
          <w:divsChild>
            <w:div w:id="5846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Siglo_XVI" TargetMode="External"/><Relationship Id="rId18" Type="http://schemas.openxmlformats.org/officeDocument/2006/relationships/hyperlink" Target="http://es.wikipedia.org/wiki/R%C3%ADo_Magdalena" TargetMode="External"/><Relationship Id="rId26" Type="http://schemas.openxmlformats.org/officeDocument/2006/relationships/hyperlink" Target="http://es.wikipedia.org/wiki/Sim%C3%B3n_Bol%C3%ADvar" TargetMode="External"/><Relationship Id="rId39" Type="http://schemas.openxmlformats.org/officeDocument/2006/relationships/hyperlink" Target="http://es.wikipedia.org/wiki/1951" TargetMode="External"/><Relationship Id="rId21" Type="http://schemas.openxmlformats.org/officeDocument/2006/relationships/hyperlink" Target="http://es.wikipedia.org/wiki/Honda" TargetMode="External"/><Relationship Id="rId34" Type="http://schemas.openxmlformats.org/officeDocument/2006/relationships/hyperlink" Target="http://es.wikipedia.org/wiki/Avenida_Jim%C3%A9nez" TargetMode="External"/><Relationship Id="rId42" Type="http://schemas.openxmlformats.org/officeDocument/2006/relationships/hyperlink" Target="http://es.wikipedia.org/wiki/Chapinero" TargetMode="External"/><Relationship Id="rId47" Type="http://schemas.openxmlformats.org/officeDocument/2006/relationships/hyperlink" Target="http://es.wikipedia.org/wiki/Rafael_Uribe_Uribe" TargetMode="External"/><Relationship Id="rId50" Type="http://schemas.openxmlformats.org/officeDocument/2006/relationships/hyperlink" Target="http://es.wikipedia.org/wiki/Ferrocarril_de_la_Sabana" TargetMode="External"/><Relationship Id="rId55" Type="http://schemas.openxmlformats.org/officeDocument/2006/relationships/hyperlink" Target="http://es.wikipedia.org/wiki/Soacha" TargetMode="External"/><Relationship Id="rId63" Type="http://schemas.openxmlformats.org/officeDocument/2006/relationships/hyperlink" Target="http://es.wikipedia.org/wiki/Carrera_50_(Bogot%C3%A1)" TargetMode="External"/><Relationship Id="rId68" Type="http://schemas.openxmlformats.org/officeDocument/2006/relationships/hyperlink" Target="http://es.wikipedia.org/wiki/Zona_Industrial_(estaci%C3%B3n)" TargetMode="External"/><Relationship Id="rId76" Type="http://schemas.openxmlformats.org/officeDocument/2006/relationships/hyperlink" Target="http://es.wikipedia.org/wiki/Comuneros_(estaci%C3%B3n)" TargetMode="External"/><Relationship Id="rId84" Type="http://schemas.openxmlformats.org/officeDocument/2006/relationships/hyperlink" Target="http://es.wikipedia.org/wiki/Funza" TargetMode="External"/><Relationship Id="rId89" Type="http://schemas.openxmlformats.org/officeDocument/2006/relationships/hyperlink" Target="http://es.wikipedia.org/wiki/Alcala" TargetMode="External"/><Relationship Id="rId7" Type="http://schemas.openxmlformats.org/officeDocument/2006/relationships/hyperlink" Target="http://es.wikipedia.org/wiki/Antonio_Nari%C3%B1o_(Bogot%C3%A1)" TargetMode="External"/><Relationship Id="rId71" Type="http://schemas.openxmlformats.org/officeDocument/2006/relationships/hyperlink" Target="http://es.wikipedia.org/wiki/Am%C3%A9ricas_Carrera_53_A_(estaci%C3%B3n)" TargetMode="External"/><Relationship Id="rId2" Type="http://schemas.openxmlformats.org/officeDocument/2006/relationships/styles" Target="styles.xml"/><Relationship Id="rId16" Type="http://schemas.openxmlformats.org/officeDocument/2006/relationships/hyperlink" Target="http://es.wikipedia.org/wiki/1573" TargetMode="External"/><Relationship Id="rId29" Type="http://schemas.openxmlformats.org/officeDocument/2006/relationships/hyperlink" Target="http://es.wikipedia.org/wiki/Siglo_XX" TargetMode="External"/><Relationship Id="rId11" Type="http://schemas.openxmlformats.org/officeDocument/2006/relationships/hyperlink" Target="http://es.wikipedia.org/wiki/R%C3%ADo_Fucha" TargetMode="External"/><Relationship Id="rId24" Type="http://schemas.openxmlformats.org/officeDocument/2006/relationships/hyperlink" Target="http://es.wikipedia.org/wiki/Fontib%C3%B3n" TargetMode="External"/><Relationship Id="rId32" Type="http://schemas.openxmlformats.org/officeDocument/2006/relationships/hyperlink" Target="http://es.wikipedia.org/w/index.php?title=Avenida_de_Las_Am%C3%A9ricas&amp;action=edit&amp;redlink=1" TargetMode="External"/><Relationship Id="rId37" Type="http://schemas.openxmlformats.org/officeDocument/2006/relationships/hyperlink" Target="http://es.wikipedia.org/wiki/Le_Corbusier" TargetMode="External"/><Relationship Id="rId40" Type="http://schemas.openxmlformats.org/officeDocument/2006/relationships/hyperlink" Target="http://es.wikipedia.org/wiki/1963" TargetMode="External"/><Relationship Id="rId45" Type="http://schemas.openxmlformats.org/officeDocument/2006/relationships/hyperlink" Target="http://es.wikipedia.org/wiki/Kennedy_(Bogot%C3%A1)" TargetMode="External"/><Relationship Id="rId53" Type="http://schemas.openxmlformats.org/officeDocument/2006/relationships/hyperlink" Target="http://es.wikipedia.org/wiki/A%C3%B1os_1970" TargetMode="External"/><Relationship Id="rId58" Type="http://schemas.openxmlformats.org/officeDocument/2006/relationships/hyperlink" Target="http://es.wikipedia.org/wiki/Bogot%C3%A1" TargetMode="External"/><Relationship Id="rId66" Type="http://schemas.openxmlformats.org/officeDocument/2006/relationships/hyperlink" Target="http://es.wikipedia.org/wiki/Norte-Quito-Sur" TargetMode="External"/><Relationship Id="rId74" Type="http://schemas.openxmlformats.org/officeDocument/2006/relationships/hyperlink" Target="http://es.wikipedia.org/wiki/Paloquemao_(estaci%C3%B3n)" TargetMode="External"/><Relationship Id="rId79" Type="http://schemas.openxmlformats.org/officeDocument/2006/relationships/hyperlink" Target="http://es.wikipedia.org/wiki/NQS_Calle_30_Sur_(estaci%C3%B3n)" TargetMode="External"/><Relationship Id="rId87" Type="http://schemas.openxmlformats.org/officeDocument/2006/relationships/hyperlink" Target="http://es.wikipedia.org/wiki/Ciclorrutas" TargetMode="External"/><Relationship Id="rId5" Type="http://schemas.openxmlformats.org/officeDocument/2006/relationships/hyperlink" Target="http://es.wikipedia.org/wiki/Hect%C3%A1rea" TargetMode="External"/><Relationship Id="rId61" Type="http://schemas.openxmlformats.org/officeDocument/2006/relationships/hyperlink" Target="http://es.wikipedia.org/wiki/Avenida_de_Las_Am%C3%A9ricas_(Bogot%C3%A1)" TargetMode="External"/><Relationship Id="rId82" Type="http://schemas.openxmlformats.org/officeDocument/2006/relationships/hyperlink" Target="http://es.wikipedia.org/wiki/Alquer%C3%ADa_(estaci%C3%B3n)" TargetMode="External"/><Relationship Id="rId90" Type="http://schemas.openxmlformats.org/officeDocument/2006/relationships/fontTable" Target="fontTable.xml"/><Relationship Id="rId19" Type="http://schemas.openxmlformats.org/officeDocument/2006/relationships/hyperlink" Target="http://es.wikipedia.org/wiki/1768" TargetMode="External"/><Relationship Id="rId14" Type="http://schemas.openxmlformats.org/officeDocument/2006/relationships/hyperlink" Target="http://es.wikipedia.org/wiki/Oidor" TargetMode="External"/><Relationship Id="rId22" Type="http://schemas.openxmlformats.org/officeDocument/2006/relationships/hyperlink" Target="http://es.wikipedia.org/wiki/Fontib%C3%B3n" TargetMode="External"/><Relationship Id="rId27" Type="http://schemas.openxmlformats.org/officeDocument/2006/relationships/hyperlink" Target="http://es.wikipedia.org/wiki/1814" TargetMode="External"/><Relationship Id="rId30" Type="http://schemas.openxmlformats.org/officeDocument/2006/relationships/hyperlink" Target="http://es.wikipedia.org/wiki/1944" TargetMode="External"/><Relationship Id="rId35" Type="http://schemas.openxmlformats.org/officeDocument/2006/relationships/hyperlink" Target="http://es.wikipedia.org/wiki/Fontib%C3%B3n" TargetMode="External"/><Relationship Id="rId43" Type="http://schemas.openxmlformats.org/officeDocument/2006/relationships/hyperlink" Target="http://es.wikipedia.org/wiki/1968" TargetMode="External"/><Relationship Id="rId48" Type="http://schemas.openxmlformats.org/officeDocument/2006/relationships/hyperlink" Target="http://es.wikipedia.org/wiki/1972" TargetMode="External"/><Relationship Id="rId56" Type="http://schemas.openxmlformats.org/officeDocument/2006/relationships/hyperlink" Target="http://es.wikipedia.org/wiki/1991" TargetMode="External"/><Relationship Id="rId64" Type="http://schemas.openxmlformats.org/officeDocument/2006/relationships/hyperlink" Target="http://es.wikipedia.org/wiki/Avenida_Primero_de_Mayo_(Bogot%C3%A1)" TargetMode="External"/><Relationship Id="rId69" Type="http://schemas.openxmlformats.org/officeDocument/2006/relationships/hyperlink" Target="http://es.wikipedia.org/wiki/Carrera_43_(estaci%C3%B3n)" TargetMode="External"/><Relationship Id="rId77" Type="http://schemas.openxmlformats.org/officeDocument/2006/relationships/hyperlink" Target="http://es.wikipedia.org/wiki/Santa_Isabel_(estaci%C3%B3n)" TargetMode="External"/><Relationship Id="rId8" Type="http://schemas.openxmlformats.org/officeDocument/2006/relationships/hyperlink" Target="http://es.wikipedia.org/wiki/Norte-Quito-Sur" TargetMode="External"/><Relationship Id="rId51" Type="http://schemas.openxmlformats.org/officeDocument/2006/relationships/hyperlink" Target="http://es.wikipedia.org/wiki/1898" TargetMode="External"/><Relationship Id="rId72" Type="http://schemas.openxmlformats.org/officeDocument/2006/relationships/hyperlink" Target="http://es.wikipedia.org/wiki/Pradera_(estaci%C3%B3n)" TargetMode="External"/><Relationship Id="rId80" Type="http://schemas.openxmlformats.org/officeDocument/2006/relationships/hyperlink" Target="http://es.wikipedia.org/wiki/NQS_Calle_38_A_Sur_(estaci%C3%B3n)" TargetMode="External"/><Relationship Id="rId85" Type="http://schemas.openxmlformats.org/officeDocument/2006/relationships/hyperlink" Target="http://es.wikipedia.org/wiki/Mosquera_(Cundinamarca)" TargetMode="External"/><Relationship Id="rId3" Type="http://schemas.openxmlformats.org/officeDocument/2006/relationships/settings" Target="settings.xml"/><Relationship Id="rId12" Type="http://schemas.openxmlformats.org/officeDocument/2006/relationships/hyperlink" Target="http://es.wikipedia.org/wiki/R%C3%ADo_San_Francisco" TargetMode="External"/><Relationship Id="rId17" Type="http://schemas.openxmlformats.org/officeDocument/2006/relationships/hyperlink" Target="http://es.wikipedia.org/w/index.php?title=R%C3%ADo_San_Agust%C3%ADn&amp;action=edit&amp;redlink=1" TargetMode="External"/><Relationship Id="rId25" Type="http://schemas.openxmlformats.org/officeDocument/2006/relationships/hyperlink" Target="http://es.wikipedia.org/wiki/Avenida_Centenario" TargetMode="External"/><Relationship Id="rId33" Type="http://schemas.openxmlformats.org/officeDocument/2006/relationships/hyperlink" Target="http://es.wikipedia.org/w/index.php?title=Sociedad_Colombiana_de_Arquitectos&amp;action=edit&amp;redlink=1" TargetMode="External"/><Relationship Id="rId38" Type="http://schemas.openxmlformats.org/officeDocument/2006/relationships/hyperlink" Target="http://es.wikipedia.org/w/index.php?title=Plan_Piloto_de_Bogot%C3%A1&amp;action=edit&amp;redlink=1" TargetMode="External"/><Relationship Id="rId46" Type="http://schemas.openxmlformats.org/officeDocument/2006/relationships/hyperlink" Target="http://es.wikipedia.org/wiki/Antonio_Nari%C3%B1o_(Bogot%C3%A1)" TargetMode="External"/><Relationship Id="rId59" Type="http://schemas.openxmlformats.org/officeDocument/2006/relationships/hyperlink" Target="http://es.wikipedia.org/wiki/Bogot%C3%A1" TargetMode="External"/><Relationship Id="rId67" Type="http://schemas.openxmlformats.org/officeDocument/2006/relationships/hyperlink" Target="http://es.wikipedia.org/wiki/CDS_Carrera_32_(estaci%C3%B3n)" TargetMode="External"/><Relationship Id="rId20" Type="http://schemas.openxmlformats.org/officeDocument/2006/relationships/hyperlink" Target="http://es.wikipedia.org/wiki/Humedal" TargetMode="External"/><Relationship Id="rId41" Type="http://schemas.openxmlformats.org/officeDocument/2006/relationships/hyperlink" Target="http://es.wikipedia.org/w/index.php?title=Departamento_Administrativo_de_Planeaci%C3%B3n_Distrital&amp;action=edit&amp;redlink=1" TargetMode="External"/><Relationship Id="rId54" Type="http://schemas.openxmlformats.org/officeDocument/2006/relationships/hyperlink" Target="http://es.wikipedia.org/wiki/A%C3%B1os_1980" TargetMode="External"/><Relationship Id="rId62" Type="http://schemas.openxmlformats.org/officeDocument/2006/relationships/hyperlink" Target="http://es.wikipedia.org/wiki/Avenida_Centenario_(Bogot%C3%A1)" TargetMode="External"/><Relationship Id="rId70" Type="http://schemas.openxmlformats.org/officeDocument/2006/relationships/hyperlink" Target="http://es.wikipedia.org/wiki/Puente_Aranda_(estaci%C3%B3n)" TargetMode="External"/><Relationship Id="rId75" Type="http://schemas.openxmlformats.org/officeDocument/2006/relationships/hyperlink" Target="http://es.wikipedia.org/wiki/Ricaurte_(estaci%C3%B3n)" TargetMode="External"/><Relationship Id="rId83" Type="http://schemas.openxmlformats.org/officeDocument/2006/relationships/hyperlink" Target="http://es.wikipedia.org/wiki/Fontib%C3%B3n" TargetMode="External"/><Relationship Id="rId88" Type="http://schemas.openxmlformats.org/officeDocument/2006/relationships/hyperlink" Target="http://es.wikipedia.org/wiki/Diciembre"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s.wikipedia.org/wiki/Tunjuelito" TargetMode="External"/><Relationship Id="rId15" Type="http://schemas.openxmlformats.org/officeDocument/2006/relationships/hyperlink" Target="http://es.wikipedia.org/wiki/Nueva_Granada" TargetMode="External"/><Relationship Id="rId23" Type="http://schemas.openxmlformats.org/officeDocument/2006/relationships/hyperlink" Target="http://es.wikipedia.org/wiki/Costa_Atl%C3%A1ntica" TargetMode="External"/><Relationship Id="rId28" Type="http://schemas.openxmlformats.org/officeDocument/2006/relationships/hyperlink" Target="http://es.wikipedia.org/wiki/Siglo_XIX" TargetMode="External"/><Relationship Id="rId36" Type="http://schemas.openxmlformats.org/officeDocument/2006/relationships/hyperlink" Target="http://es.wikipedia.org/wiki/Kennedy_(Bogot%C3%A1)" TargetMode="External"/><Relationship Id="rId49" Type="http://schemas.openxmlformats.org/officeDocument/2006/relationships/hyperlink" Target="http://es.wikipedia.org/wiki/1977" TargetMode="External"/><Relationship Id="rId57" Type="http://schemas.openxmlformats.org/officeDocument/2006/relationships/hyperlink" Target="http://es.wikipedia.org/w/index.php?title=Junta_Administradora_Local&amp;action=edit&amp;redlink=1" TargetMode="External"/><Relationship Id="rId10" Type="http://schemas.openxmlformats.org/officeDocument/2006/relationships/hyperlink" Target="http://es.wikipedia.org/wiki/Kennedy_(Bogot%C3%A1)" TargetMode="External"/><Relationship Id="rId31" Type="http://schemas.openxmlformats.org/officeDocument/2006/relationships/hyperlink" Target="http://es.wikipedia.org/wiki/Bogot%C3%A1" TargetMode="External"/><Relationship Id="rId44" Type="http://schemas.openxmlformats.org/officeDocument/2006/relationships/hyperlink" Target="http://es.wikipedia.org/wiki/Fontib%C3%B3n" TargetMode="External"/><Relationship Id="rId52" Type="http://schemas.openxmlformats.org/officeDocument/2006/relationships/hyperlink" Target="http://es.wikipedia.org/wiki/Salto_de_Tequendama" TargetMode="External"/><Relationship Id="rId60" Type="http://schemas.openxmlformats.org/officeDocument/2006/relationships/hyperlink" Target="http://es.wikipedia.org/wiki/Norte-Quito-Sur" TargetMode="External"/><Relationship Id="rId65" Type="http://schemas.openxmlformats.org/officeDocument/2006/relationships/hyperlink" Target="http://es.wikipedia.org/wiki/TransMilenio" TargetMode="External"/><Relationship Id="rId73" Type="http://schemas.openxmlformats.org/officeDocument/2006/relationships/hyperlink" Target="http://es.wikipedia.org/wiki/CAD_(estaci%C3%B3n)" TargetMode="External"/><Relationship Id="rId78" Type="http://schemas.openxmlformats.org/officeDocument/2006/relationships/hyperlink" Target="http://es.wikipedia.org/wiki/SENA_(estaci%C3%B3n)" TargetMode="External"/><Relationship Id="rId81" Type="http://schemas.openxmlformats.org/officeDocument/2006/relationships/hyperlink" Target="http://es.wikipedia.org/wiki/General_Santander_(estaci%C3%B3n)" TargetMode="External"/><Relationship Id="rId86" Type="http://schemas.openxmlformats.org/officeDocument/2006/relationships/hyperlink" Target="http://es.wikipedia.org/wiki/Madrid_(Cundinamarca)" TargetMode="External"/><Relationship Id="rId4" Type="http://schemas.openxmlformats.org/officeDocument/2006/relationships/webSettings" Target="webSettings.xml"/><Relationship Id="rId9" Type="http://schemas.openxmlformats.org/officeDocument/2006/relationships/hyperlink" Target="http://es.wikipedia.org/wiki/Los_M%C3%A1rti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2850</Words>
  <Characters>15675</Characters>
  <Application>Microsoft Office Word</Application>
  <DocSecurity>0</DocSecurity>
  <Lines>130</Lines>
  <Paragraphs>36</Paragraphs>
  <ScaleCrop>false</ScaleCrop>
  <Company>UCMC</Company>
  <LinksUpToDate>false</LinksUpToDate>
  <CharactersWithSpaces>18489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03</dc:creator>
  <cp:keywords/>
  <dc:description/>
  <cp:lastModifiedBy>AULA 03</cp:lastModifiedBy>
  <cp:revision>1</cp:revision>
  <dcterms:created xsi:type="dcterms:W3CDTF">2011-02-22T12:21:00Z</dcterms:created>
  <dcterms:modified xsi:type="dcterms:W3CDTF">2011-02-22T12:25:00Z</dcterms:modified>
</cp:coreProperties>
</file>