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E4" w:rsidRDefault="00F51EC9" w:rsidP="00F51EC9">
      <w:pPr>
        <w:jc w:val="center"/>
      </w:pPr>
      <w:r>
        <w:t>CREDENCIAMENTO</w:t>
      </w:r>
    </w:p>
    <w:p w:rsidR="00F51EC9" w:rsidRDefault="00F51EC9" w:rsidP="00F51EC9">
      <w:pPr>
        <w:jc w:val="center"/>
      </w:pPr>
    </w:p>
    <w:p w:rsidR="00F51EC9" w:rsidRDefault="00F51EC9" w:rsidP="00F51EC9">
      <w:pPr>
        <w:tabs>
          <w:tab w:val="left" w:pos="-851"/>
        </w:tabs>
        <w:spacing w:before="80"/>
        <w:ind w:right="-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Os Licitantes deverão estar cadastrados no </w:t>
      </w:r>
      <w:r>
        <w:rPr>
          <w:rFonts w:ascii="Arial" w:hAnsi="Arial" w:cs="Arial"/>
          <w:b/>
          <w:sz w:val="21"/>
          <w:szCs w:val="21"/>
        </w:rPr>
        <w:t>Sistema de Cadastro Unificado de Fornecedores - SICAF.</w:t>
      </w:r>
    </w:p>
    <w:p w:rsidR="00F51EC9" w:rsidRDefault="00F51EC9" w:rsidP="00F51EC9">
      <w:pPr>
        <w:rPr>
          <w:rFonts w:ascii="Times New Roman" w:hAnsi="Times New Roman" w:cs="Times New Roman"/>
          <w:sz w:val="20"/>
          <w:szCs w:val="20"/>
        </w:rPr>
      </w:pPr>
    </w:p>
    <w:p w:rsidR="00F51EC9" w:rsidRDefault="00F51EC9" w:rsidP="00F51EC9">
      <w:pPr>
        <w:pStyle w:val="11"/>
        <w:tabs>
          <w:tab w:val="left" w:pos="300"/>
          <w:tab w:val="num" w:pos="1440"/>
        </w:tabs>
        <w:spacing w:before="80"/>
        <w:ind w:left="0" w:right="-3" w:firstLine="0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6.1 O credenciamento dar-se-á pela atribuição de chave de identificação e de senha, pessoal e intransferível, para acesso ao sistema eletrônico (Art. 3º, § 1º, do Decreto nº. 5.450/2005), no site: </w:t>
      </w:r>
      <w:hyperlink r:id="rId4" w:history="1">
        <w:r>
          <w:rPr>
            <w:rStyle w:val="Hyperlink"/>
            <w:rFonts w:ascii="Arial" w:hAnsi="Arial" w:cs="Arial"/>
            <w:b/>
            <w:color w:val="auto"/>
            <w:sz w:val="21"/>
            <w:szCs w:val="21"/>
          </w:rPr>
          <w:t>www.comprasnet.gov.br</w:t>
        </w:r>
      </w:hyperlink>
      <w:r>
        <w:rPr>
          <w:rFonts w:ascii="Arial" w:hAnsi="Arial" w:cs="Arial"/>
          <w:b/>
          <w:sz w:val="21"/>
          <w:szCs w:val="21"/>
          <w:u w:val="single"/>
        </w:rPr>
        <w:t>.</w:t>
      </w:r>
    </w:p>
    <w:p w:rsidR="00F51EC9" w:rsidRDefault="00F51EC9" w:rsidP="00F51EC9">
      <w:pPr>
        <w:pStyle w:val="11"/>
        <w:tabs>
          <w:tab w:val="left" w:pos="300"/>
          <w:tab w:val="num" w:pos="1440"/>
        </w:tabs>
        <w:spacing w:before="80"/>
        <w:ind w:left="0" w:right="-3" w:firstLine="0"/>
        <w:rPr>
          <w:rFonts w:ascii="Arial" w:hAnsi="Arial" w:cs="Arial"/>
          <w:b/>
          <w:sz w:val="21"/>
          <w:szCs w:val="21"/>
          <w:u w:val="single"/>
        </w:rPr>
      </w:pPr>
    </w:p>
    <w:p w:rsidR="00F51EC9" w:rsidRDefault="00F51EC9" w:rsidP="00F51EC9">
      <w:pPr>
        <w:pStyle w:val="11"/>
        <w:tabs>
          <w:tab w:val="left" w:pos="300"/>
          <w:tab w:val="num" w:pos="1440"/>
        </w:tabs>
        <w:spacing w:before="80"/>
        <w:ind w:left="0" w:right="-3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6.2 Os licitantes ou seus representantes legais deverão estar previamente credenciados junto ao órgão provedor, </w:t>
      </w:r>
      <w:r>
        <w:rPr>
          <w:rFonts w:ascii="Arial" w:hAnsi="Arial" w:cs="Arial"/>
          <w:b/>
          <w:sz w:val="21"/>
          <w:szCs w:val="21"/>
        </w:rPr>
        <w:t>no prazo mínimo de 03 (três) dias úteis antes da data de realização do Pregão</w:t>
      </w:r>
      <w:r>
        <w:rPr>
          <w:rFonts w:ascii="Arial" w:hAnsi="Arial" w:cs="Arial"/>
          <w:sz w:val="21"/>
          <w:szCs w:val="21"/>
        </w:rPr>
        <w:t>.</w:t>
      </w:r>
    </w:p>
    <w:p w:rsidR="00F51EC9" w:rsidRDefault="00F51EC9" w:rsidP="00F51EC9">
      <w:pPr>
        <w:jc w:val="center"/>
      </w:pPr>
    </w:p>
    <w:sectPr w:rsidR="00F51EC9" w:rsidSect="00ED2C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EC9"/>
    <w:rsid w:val="00986A1E"/>
    <w:rsid w:val="00ED2CE4"/>
    <w:rsid w:val="00F5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1">
    <w:name w:val="11"/>
    <w:basedOn w:val="Normal"/>
    <w:rsid w:val="00F51EC9"/>
    <w:pPr>
      <w:spacing w:line="240" w:lineRule="auto"/>
      <w:ind w:left="1701" w:hanging="85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51E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prasne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1</cp:revision>
  <dcterms:created xsi:type="dcterms:W3CDTF">2011-02-03T18:44:00Z</dcterms:created>
  <dcterms:modified xsi:type="dcterms:W3CDTF">2011-02-03T18:46:00Z</dcterms:modified>
</cp:coreProperties>
</file>