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CAPÍTULO IV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-Bold" w:hAnsi="UniversLTStd-Bold" w:cs="UniversLTStd-Bold"/>
          <w:b/>
          <w:bCs/>
          <w:sz w:val="19"/>
          <w:szCs w:val="19"/>
        </w:rPr>
      </w:pPr>
      <w:r>
        <w:rPr>
          <w:rFonts w:ascii="UniversLTStd-Bold" w:hAnsi="UniversLTStd-Bold" w:cs="UniversLTStd-Bold"/>
          <w:b/>
          <w:bCs/>
          <w:sz w:val="19"/>
          <w:szCs w:val="19"/>
        </w:rPr>
        <w:t>Bachillerato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32. </w:t>
      </w:r>
      <w:r>
        <w:rPr>
          <w:rFonts w:ascii="UniversLTStd-Obl" w:hAnsi="UniversLTStd-Obl" w:cs="UniversLTStd-Obl"/>
          <w:i/>
          <w:iCs/>
          <w:sz w:val="19"/>
          <w:szCs w:val="19"/>
        </w:rPr>
        <w:t>Principios generales.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1. El bachillerato tiene como finalidad proporcionar a los alumnos formación, madurez intelectual y humana, conocimientos y habilidades que les permitan desarrollar funciones sociales e incorporarse a la vida activa con responsabilidad y competencia. Asimismo, capacitará a los alumnos para acceder a la educación superior.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2. Podrán acceder a los estudios del bachillerato los</w:t>
      </w:r>
      <w:r w:rsidR="00834450">
        <w:rPr>
          <w:rFonts w:ascii="UniversLTStd" w:hAnsi="UniversLTStd" w:cs="UniversLTStd"/>
          <w:sz w:val="19"/>
          <w:szCs w:val="19"/>
        </w:rPr>
        <w:t xml:space="preserve"> </w:t>
      </w:r>
      <w:r>
        <w:rPr>
          <w:rFonts w:ascii="UniversLTStd" w:hAnsi="UniversLTStd" w:cs="UniversLTStd"/>
          <w:sz w:val="19"/>
          <w:szCs w:val="19"/>
        </w:rPr>
        <w:t>alumnos que estén en posesión del título de Graduado en Educación Secundaria Obligatoria.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3. El bachillerato comprende dos cursos, se desarrollará</w:t>
      </w:r>
      <w:r w:rsidR="00834450">
        <w:rPr>
          <w:rFonts w:ascii="UniversLTStd" w:hAnsi="UniversLTStd" w:cs="UniversLTStd"/>
          <w:sz w:val="19"/>
          <w:szCs w:val="19"/>
        </w:rPr>
        <w:t xml:space="preserve"> </w:t>
      </w:r>
      <w:r>
        <w:rPr>
          <w:rFonts w:ascii="UniversLTStd" w:hAnsi="UniversLTStd" w:cs="UniversLTStd"/>
          <w:sz w:val="19"/>
          <w:szCs w:val="19"/>
        </w:rPr>
        <w:t>en modalidades diferentes, se organizará de modo flexible y, en su caso, en distintas vías, a fin de que pueda ofrecer una preparación especializada a los alumnos acorde con sus perspectivas e intereses de formación o permita la incorporación a la vida activa una vez finalizado</w:t>
      </w:r>
      <w:r w:rsidR="0050210C">
        <w:rPr>
          <w:rFonts w:ascii="UniversLTStd" w:hAnsi="UniversLTStd" w:cs="UniversLTStd"/>
          <w:sz w:val="19"/>
          <w:szCs w:val="19"/>
        </w:rPr>
        <w:t xml:space="preserve"> </w:t>
      </w:r>
      <w:r>
        <w:rPr>
          <w:rFonts w:ascii="UniversLTStd" w:hAnsi="UniversLTStd" w:cs="UniversLTStd"/>
          <w:sz w:val="19"/>
          <w:szCs w:val="19"/>
        </w:rPr>
        <w:t>el mismo.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4. Los alumnos podrán permanecer cursando bachillerato en régimen ordinario durante cuatro años.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5. Las Administraciones públicas promoverán un incremento progresivo de la oferta de plazas públicas en bachillerato en sus distintas modalidades y vías.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34. </w:t>
      </w:r>
      <w:r>
        <w:rPr>
          <w:rFonts w:ascii="UniversLTStd-Obl" w:hAnsi="UniversLTStd-Obl" w:cs="UniversLTStd-Obl"/>
          <w:i/>
          <w:iCs/>
          <w:sz w:val="19"/>
          <w:szCs w:val="19"/>
        </w:rPr>
        <w:t>Organización.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1. Las modalid</w:t>
      </w:r>
      <w:r w:rsidR="00834450">
        <w:rPr>
          <w:rFonts w:ascii="UniversLTStd" w:hAnsi="UniversLTStd" w:cs="UniversLTStd"/>
          <w:sz w:val="19"/>
          <w:szCs w:val="19"/>
        </w:rPr>
        <w:t xml:space="preserve">ades del bachillerato serán las </w:t>
      </w:r>
      <w:r>
        <w:rPr>
          <w:rFonts w:ascii="UniversLTStd" w:hAnsi="UniversLTStd" w:cs="UniversLTStd"/>
          <w:sz w:val="19"/>
          <w:szCs w:val="19"/>
        </w:rPr>
        <w:t>siguientes: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a) Artes.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b) Ciencias y Tecnología.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c) Humanidades y Ciencias Sociales.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2. El bachillerato se </w:t>
      </w:r>
      <w:r w:rsidR="00834450">
        <w:rPr>
          <w:rFonts w:ascii="UniversLTStd" w:hAnsi="UniversLTStd" w:cs="UniversLTStd"/>
          <w:sz w:val="19"/>
          <w:szCs w:val="19"/>
        </w:rPr>
        <w:t xml:space="preserve">organizará en materias comunes, </w:t>
      </w:r>
      <w:r>
        <w:rPr>
          <w:rFonts w:ascii="UniversLTStd" w:hAnsi="UniversLTStd" w:cs="UniversLTStd"/>
          <w:sz w:val="19"/>
          <w:szCs w:val="19"/>
        </w:rPr>
        <w:t>en materias de modalidad y en materias optativas.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3. El Gobierno, pr</w:t>
      </w:r>
      <w:r w:rsidR="00834450">
        <w:rPr>
          <w:rFonts w:ascii="UniversLTStd" w:hAnsi="UniversLTStd" w:cs="UniversLTStd"/>
          <w:sz w:val="19"/>
          <w:szCs w:val="19"/>
        </w:rPr>
        <w:t xml:space="preserve">evia consulta a las Comunidades </w:t>
      </w:r>
      <w:r>
        <w:rPr>
          <w:rFonts w:ascii="UniversLTStd" w:hAnsi="UniversLTStd" w:cs="UniversLTStd"/>
          <w:sz w:val="19"/>
          <w:szCs w:val="19"/>
        </w:rPr>
        <w:t>Autónomas, establecerá la</w:t>
      </w:r>
      <w:r w:rsidR="00834450">
        <w:rPr>
          <w:rFonts w:ascii="UniversLTStd" w:hAnsi="UniversLTStd" w:cs="UniversLTStd"/>
          <w:sz w:val="19"/>
          <w:szCs w:val="19"/>
        </w:rPr>
        <w:t xml:space="preserve"> estructura de las modalidades, </w:t>
      </w:r>
      <w:r>
        <w:rPr>
          <w:rFonts w:ascii="UniversLTStd" w:hAnsi="UniversLTStd" w:cs="UniversLTStd"/>
          <w:sz w:val="19"/>
          <w:szCs w:val="19"/>
        </w:rPr>
        <w:t>las materias esp</w:t>
      </w:r>
      <w:r w:rsidR="00834450">
        <w:rPr>
          <w:rFonts w:ascii="UniversLTStd" w:hAnsi="UniversLTStd" w:cs="UniversLTStd"/>
          <w:sz w:val="19"/>
          <w:szCs w:val="19"/>
        </w:rPr>
        <w:t xml:space="preserve">ecíficas de cada modalidad y el </w:t>
      </w:r>
      <w:r>
        <w:rPr>
          <w:rFonts w:ascii="UniversLTStd" w:hAnsi="UniversLTStd" w:cs="UniversLTStd"/>
          <w:sz w:val="19"/>
          <w:szCs w:val="19"/>
        </w:rPr>
        <w:t>número de estas materias que deben cursar los alumnos.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4. Los alumnos podr</w:t>
      </w:r>
      <w:r w:rsidR="00834450">
        <w:rPr>
          <w:rFonts w:ascii="UniversLTStd" w:hAnsi="UniversLTStd" w:cs="UniversLTStd"/>
          <w:sz w:val="19"/>
          <w:szCs w:val="19"/>
        </w:rPr>
        <w:t xml:space="preserve">án elegir entre la totalidad de </w:t>
      </w:r>
      <w:r>
        <w:rPr>
          <w:rFonts w:ascii="UniversLTStd" w:hAnsi="UniversLTStd" w:cs="UniversLTStd"/>
          <w:sz w:val="19"/>
          <w:szCs w:val="19"/>
        </w:rPr>
        <w:t>las materias de modalida</w:t>
      </w:r>
      <w:r w:rsidR="00834450">
        <w:rPr>
          <w:rFonts w:ascii="UniversLTStd" w:hAnsi="UniversLTStd" w:cs="UniversLTStd"/>
          <w:sz w:val="19"/>
          <w:szCs w:val="19"/>
        </w:rPr>
        <w:t xml:space="preserve">d establecidas. Cada una de las </w:t>
      </w:r>
      <w:r>
        <w:rPr>
          <w:rFonts w:ascii="UniversLTStd" w:hAnsi="UniversLTStd" w:cs="UniversLTStd"/>
          <w:sz w:val="19"/>
          <w:szCs w:val="19"/>
        </w:rPr>
        <w:t>modalidades podrá organizarse en distintas vía</w:t>
      </w:r>
      <w:r w:rsidR="00834450">
        <w:rPr>
          <w:rFonts w:ascii="UniversLTStd" w:hAnsi="UniversLTStd" w:cs="UniversLTStd"/>
          <w:sz w:val="19"/>
          <w:szCs w:val="19"/>
        </w:rPr>
        <w:t xml:space="preserve">s que faciliten </w:t>
      </w:r>
      <w:r>
        <w:rPr>
          <w:rFonts w:ascii="UniversLTStd" w:hAnsi="UniversLTStd" w:cs="UniversLTStd"/>
          <w:sz w:val="19"/>
          <w:szCs w:val="19"/>
        </w:rPr>
        <w:t>una especialización de lo</w:t>
      </w:r>
      <w:r w:rsidR="00834450">
        <w:rPr>
          <w:rFonts w:ascii="UniversLTStd" w:hAnsi="UniversLTStd" w:cs="UniversLTStd"/>
          <w:sz w:val="19"/>
          <w:szCs w:val="19"/>
        </w:rPr>
        <w:t xml:space="preserve">s alumnos para su incorporación </w:t>
      </w:r>
      <w:r>
        <w:rPr>
          <w:rFonts w:ascii="UniversLTStd" w:hAnsi="UniversLTStd" w:cs="UniversLTStd"/>
          <w:sz w:val="19"/>
          <w:szCs w:val="19"/>
        </w:rPr>
        <w:t>a los estudios post</w:t>
      </w:r>
      <w:r w:rsidR="00834450">
        <w:rPr>
          <w:rFonts w:ascii="UniversLTStd" w:hAnsi="UniversLTStd" w:cs="UniversLTStd"/>
          <w:sz w:val="19"/>
          <w:szCs w:val="19"/>
        </w:rPr>
        <w:t xml:space="preserve">eriores o a la vida activa. Los </w:t>
      </w:r>
      <w:r>
        <w:rPr>
          <w:rFonts w:ascii="UniversLTStd" w:hAnsi="UniversLTStd" w:cs="UniversLTStd"/>
          <w:sz w:val="19"/>
          <w:szCs w:val="19"/>
        </w:rPr>
        <w:t>centros ofrecerán la tot</w:t>
      </w:r>
      <w:r w:rsidR="00834450">
        <w:rPr>
          <w:rFonts w:ascii="UniversLTStd" w:hAnsi="UniversLTStd" w:cs="UniversLTStd"/>
          <w:sz w:val="19"/>
          <w:szCs w:val="19"/>
        </w:rPr>
        <w:t xml:space="preserve">alidad de las materias y, en su </w:t>
      </w:r>
      <w:r>
        <w:rPr>
          <w:rFonts w:ascii="UniversLTStd" w:hAnsi="UniversLTStd" w:cs="UniversLTStd"/>
          <w:sz w:val="19"/>
          <w:szCs w:val="19"/>
        </w:rPr>
        <w:t>caso, vías de cada modalidad. Sólo se podrá limitar la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proofErr w:type="gramStart"/>
      <w:r>
        <w:rPr>
          <w:rFonts w:ascii="UniversLTStd" w:hAnsi="UniversLTStd" w:cs="UniversLTStd"/>
          <w:sz w:val="19"/>
          <w:szCs w:val="19"/>
        </w:rPr>
        <w:t>elección</w:t>
      </w:r>
      <w:proofErr w:type="gramEnd"/>
      <w:r>
        <w:rPr>
          <w:rFonts w:ascii="UniversLTStd" w:hAnsi="UniversLTStd" w:cs="UniversLTStd"/>
          <w:sz w:val="19"/>
          <w:szCs w:val="19"/>
        </w:rPr>
        <w:t xml:space="preserve"> de materias </w:t>
      </w:r>
      <w:r w:rsidR="00834450">
        <w:rPr>
          <w:rFonts w:ascii="UniversLTStd" w:hAnsi="UniversLTStd" w:cs="UniversLTStd"/>
          <w:sz w:val="19"/>
          <w:szCs w:val="19"/>
        </w:rPr>
        <w:t xml:space="preserve">y vías por parte de los alumnos </w:t>
      </w:r>
      <w:r>
        <w:rPr>
          <w:rFonts w:ascii="UniversLTStd" w:hAnsi="UniversLTStd" w:cs="UniversLTStd"/>
          <w:sz w:val="19"/>
          <w:szCs w:val="19"/>
        </w:rPr>
        <w:t>cuando haya un núm</w:t>
      </w:r>
      <w:r w:rsidR="00834450">
        <w:rPr>
          <w:rFonts w:ascii="UniversLTStd" w:hAnsi="UniversLTStd" w:cs="UniversLTStd"/>
          <w:sz w:val="19"/>
          <w:szCs w:val="19"/>
        </w:rPr>
        <w:t xml:space="preserve">ero insuficiente de los mismos, </w:t>
      </w:r>
      <w:r>
        <w:rPr>
          <w:rFonts w:ascii="UniversLTStd" w:hAnsi="UniversLTStd" w:cs="UniversLTStd"/>
          <w:sz w:val="19"/>
          <w:szCs w:val="19"/>
        </w:rPr>
        <w:t>según los criterios obj</w:t>
      </w:r>
      <w:r w:rsidR="00834450">
        <w:rPr>
          <w:rFonts w:ascii="UniversLTStd" w:hAnsi="UniversLTStd" w:cs="UniversLTStd"/>
          <w:sz w:val="19"/>
          <w:szCs w:val="19"/>
        </w:rPr>
        <w:t xml:space="preserve">etivos establecidos previamente </w:t>
      </w:r>
      <w:r>
        <w:rPr>
          <w:rFonts w:ascii="UniversLTStd" w:hAnsi="UniversLTStd" w:cs="UniversLTStd"/>
          <w:sz w:val="19"/>
          <w:szCs w:val="19"/>
        </w:rPr>
        <w:t>por las Administraciones educativas.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5. Cuando la oferta</w:t>
      </w:r>
      <w:r w:rsidR="00834450">
        <w:rPr>
          <w:rFonts w:ascii="UniversLTStd" w:hAnsi="UniversLTStd" w:cs="UniversLTStd"/>
          <w:sz w:val="19"/>
          <w:szCs w:val="19"/>
        </w:rPr>
        <w:t xml:space="preserve"> de materias en un centro quede </w:t>
      </w:r>
      <w:r>
        <w:rPr>
          <w:rFonts w:ascii="UniversLTStd" w:hAnsi="UniversLTStd" w:cs="UniversLTStd"/>
          <w:sz w:val="19"/>
          <w:szCs w:val="19"/>
        </w:rPr>
        <w:t>limitada por razones organizati</w:t>
      </w:r>
      <w:r w:rsidR="00834450">
        <w:rPr>
          <w:rFonts w:ascii="UniversLTStd" w:hAnsi="UniversLTStd" w:cs="UniversLTStd"/>
          <w:sz w:val="19"/>
          <w:szCs w:val="19"/>
        </w:rPr>
        <w:t xml:space="preserve">vas, las Administraciones </w:t>
      </w:r>
      <w:r>
        <w:rPr>
          <w:rFonts w:ascii="UniversLTStd" w:hAnsi="UniversLTStd" w:cs="UniversLTStd"/>
          <w:sz w:val="19"/>
          <w:szCs w:val="19"/>
        </w:rPr>
        <w:t>educativas facilitará</w:t>
      </w:r>
      <w:r w:rsidR="00834450">
        <w:rPr>
          <w:rFonts w:ascii="UniversLTStd" w:hAnsi="UniversLTStd" w:cs="UniversLTStd"/>
          <w:sz w:val="19"/>
          <w:szCs w:val="19"/>
        </w:rPr>
        <w:t xml:space="preserve">n que los alumnos puedan </w:t>
      </w:r>
      <w:proofErr w:type="spellStart"/>
      <w:r w:rsidR="00834450">
        <w:rPr>
          <w:rFonts w:ascii="UniversLTStd" w:hAnsi="UniversLTStd" w:cs="UniversLTStd"/>
          <w:sz w:val="19"/>
          <w:szCs w:val="19"/>
        </w:rPr>
        <w:t>cursar</w:t>
      </w:r>
      <w:r>
        <w:rPr>
          <w:rFonts w:ascii="UniversLTStd" w:hAnsi="UniversLTStd" w:cs="UniversLTStd"/>
          <w:sz w:val="19"/>
          <w:szCs w:val="19"/>
        </w:rPr>
        <w:t>alguna</w:t>
      </w:r>
      <w:proofErr w:type="spellEnd"/>
      <w:r>
        <w:rPr>
          <w:rFonts w:ascii="UniversLTStd" w:hAnsi="UniversLTStd" w:cs="UniversLTStd"/>
          <w:sz w:val="19"/>
          <w:szCs w:val="19"/>
        </w:rPr>
        <w:t xml:space="preserve"> materia en otros </w:t>
      </w:r>
      <w:r w:rsidR="00834450">
        <w:rPr>
          <w:rFonts w:ascii="UniversLTStd" w:hAnsi="UniversLTStd" w:cs="UniversLTStd"/>
          <w:sz w:val="19"/>
          <w:szCs w:val="19"/>
        </w:rPr>
        <w:t xml:space="preserve">centros o mediante la modalidad </w:t>
      </w:r>
      <w:r>
        <w:rPr>
          <w:rFonts w:ascii="UniversLTStd" w:hAnsi="UniversLTStd" w:cs="UniversLTStd"/>
          <w:sz w:val="19"/>
          <w:szCs w:val="19"/>
        </w:rPr>
        <w:t>de educación a distancia.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6. Las materias com</w:t>
      </w:r>
      <w:r w:rsidR="00834450">
        <w:rPr>
          <w:rFonts w:ascii="UniversLTStd" w:hAnsi="UniversLTStd" w:cs="UniversLTStd"/>
          <w:sz w:val="19"/>
          <w:szCs w:val="19"/>
        </w:rPr>
        <w:t xml:space="preserve">unes del bachillerato serán las </w:t>
      </w:r>
      <w:r>
        <w:rPr>
          <w:rFonts w:ascii="UniversLTStd" w:hAnsi="UniversLTStd" w:cs="UniversLTStd"/>
          <w:sz w:val="19"/>
          <w:szCs w:val="19"/>
        </w:rPr>
        <w:t>siguientes: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Ciencias para el mundo contemporáneo.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Educación física.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Filosofía y ciudadanía.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Historia de la filosofía.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Historia de España.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Lengua castellana y literatura y, si la hubiere, lengua</w:t>
      </w:r>
      <w:r w:rsidR="0050210C">
        <w:rPr>
          <w:rFonts w:ascii="UniversLTStd" w:hAnsi="UniversLTStd" w:cs="UniversLTStd"/>
          <w:sz w:val="19"/>
          <w:szCs w:val="19"/>
        </w:rPr>
        <w:t xml:space="preserve"> </w:t>
      </w:r>
      <w:r>
        <w:rPr>
          <w:rFonts w:ascii="UniversLTStd" w:hAnsi="UniversLTStd" w:cs="UniversLTStd"/>
          <w:sz w:val="19"/>
          <w:szCs w:val="19"/>
        </w:rPr>
        <w:t>cooficial y literatura.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Lengua extranjera.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7. Corresponde a </w:t>
      </w:r>
      <w:r w:rsidR="00834450">
        <w:rPr>
          <w:rFonts w:ascii="UniversLTStd" w:hAnsi="UniversLTStd" w:cs="UniversLTStd"/>
          <w:sz w:val="19"/>
          <w:szCs w:val="19"/>
        </w:rPr>
        <w:t xml:space="preserve">las Administraciones educativas </w:t>
      </w:r>
      <w:r>
        <w:rPr>
          <w:rFonts w:ascii="UniversLTStd" w:hAnsi="UniversLTStd" w:cs="UniversLTStd"/>
          <w:sz w:val="19"/>
          <w:szCs w:val="19"/>
        </w:rPr>
        <w:t>la ordenación de las materias opt</w:t>
      </w:r>
      <w:r w:rsidR="00834450">
        <w:rPr>
          <w:rFonts w:ascii="UniversLTStd" w:hAnsi="UniversLTStd" w:cs="UniversLTStd"/>
          <w:sz w:val="19"/>
          <w:szCs w:val="19"/>
        </w:rPr>
        <w:t xml:space="preserve">ativas. Los centros concretarán </w:t>
      </w:r>
      <w:r>
        <w:rPr>
          <w:rFonts w:ascii="UniversLTStd" w:hAnsi="UniversLTStd" w:cs="UniversLTStd"/>
          <w:sz w:val="19"/>
          <w:szCs w:val="19"/>
        </w:rPr>
        <w:t>la oferta de estas materias en su proyecto educativo.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8. El Gobierno, pr</w:t>
      </w:r>
      <w:r w:rsidR="00834450">
        <w:rPr>
          <w:rFonts w:ascii="UniversLTStd" w:hAnsi="UniversLTStd" w:cs="UniversLTStd"/>
          <w:sz w:val="19"/>
          <w:szCs w:val="19"/>
        </w:rPr>
        <w:t xml:space="preserve">evia consulta a las Comunidades </w:t>
      </w:r>
      <w:r>
        <w:rPr>
          <w:rFonts w:ascii="UniversLTStd" w:hAnsi="UniversLTStd" w:cs="UniversLTStd"/>
          <w:sz w:val="19"/>
          <w:szCs w:val="19"/>
        </w:rPr>
        <w:t>Au</w:t>
      </w:r>
      <w:r w:rsidR="00834450">
        <w:rPr>
          <w:rFonts w:ascii="UniversLTStd" w:hAnsi="UniversLTStd" w:cs="UniversLTStd"/>
          <w:sz w:val="19"/>
          <w:szCs w:val="19"/>
        </w:rPr>
        <w:t xml:space="preserve">tónomas, regulará el régimen de </w:t>
      </w:r>
      <w:r>
        <w:rPr>
          <w:rFonts w:ascii="UniversLTStd" w:hAnsi="UniversLTStd" w:cs="UniversLTStd"/>
          <w:sz w:val="19"/>
          <w:szCs w:val="19"/>
        </w:rPr>
        <w:t>reco</w:t>
      </w:r>
      <w:r w:rsidR="00834450">
        <w:rPr>
          <w:rFonts w:ascii="UniversLTStd" w:hAnsi="UniversLTStd" w:cs="UniversLTStd"/>
          <w:sz w:val="19"/>
          <w:szCs w:val="19"/>
        </w:rPr>
        <w:t xml:space="preserve">nocimiento recíproco </w:t>
      </w:r>
      <w:r>
        <w:rPr>
          <w:rFonts w:ascii="UniversLTStd" w:hAnsi="UniversLTStd" w:cs="UniversLTStd"/>
          <w:sz w:val="19"/>
          <w:szCs w:val="19"/>
        </w:rPr>
        <w:t>entre los estudios de bachi</w:t>
      </w:r>
      <w:r w:rsidR="00834450">
        <w:rPr>
          <w:rFonts w:ascii="UniversLTStd" w:hAnsi="UniversLTStd" w:cs="UniversLTStd"/>
          <w:sz w:val="19"/>
          <w:szCs w:val="19"/>
        </w:rPr>
        <w:t xml:space="preserve">llerato y los ciclos formativos </w:t>
      </w:r>
      <w:r>
        <w:rPr>
          <w:rFonts w:ascii="UniversLTStd" w:hAnsi="UniversLTStd" w:cs="UniversLTStd"/>
          <w:sz w:val="19"/>
          <w:szCs w:val="19"/>
        </w:rPr>
        <w:t>de grado medio a f</w:t>
      </w:r>
      <w:r w:rsidR="00834450">
        <w:rPr>
          <w:rFonts w:ascii="UniversLTStd" w:hAnsi="UniversLTStd" w:cs="UniversLTStd"/>
          <w:sz w:val="19"/>
          <w:szCs w:val="19"/>
        </w:rPr>
        <w:t xml:space="preserve">in de que puedan ser tenidos en </w:t>
      </w:r>
      <w:r>
        <w:rPr>
          <w:rFonts w:ascii="UniversLTStd" w:hAnsi="UniversLTStd" w:cs="UniversLTStd"/>
          <w:sz w:val="19"/>
          <w:szCs w:val="19"/>
        </w:rPr>
        <w:t>cuenta los estudios superados, aun cuando no se haya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proofErr w:type="gramStart"/>
      <w:r>
        <w:rPr>
          <w:rFonts w:ascii="UniversLTStd" w:hAnsi="UniversLTStd" w:cs="UniversLTStd"/>
          <w:sz w:val="19"/>
          <w:szCs w:val="19"/>
        </w:rPr>
        <w:t>alcanzado</w:t>
      </w:r>
      <w:proofErr w:type="gramEnd"/>
      <w:r>
        <w:rPr>
          <w:rFonts w:ascii="UniversLTStd" w:hAnsi="UniversLTStd" w:cs="UniversLTStd"/>
          <w:sz w:val="19"/>
          <w:szCs w:val="19"/>
        </w:rPr>
        <w:t xml:space="preserve"> la titulación correspondiente.</w:t>
      </w:r>
    </w:p>
    <w:p w:rsidR="0050210C" w:rsidRDefault="0050210C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35. </w:t>
      </w:r>
      <w:r>
        <w:rPr>
          <w:rFonts w:ascii="UniversLTStd-Obl" w:hAnsi="UniversLTStd-Obl" w:cs="UniversLTStd-Obl"/>
          <w:i/>
          <w:iCs/>
          <w:sz w:val="19"/>
          <w:szCs w:val="19"/>
        </w:rPr>
        <w:t>Principios pedagógicos.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1. Las actividades educativas</w:t>
      </w:r>
      <w:r w:rsidR="00834450">
        <w:rPr>
          <w:rFonts w:ascii="UniversLTStd" w:hAnsi="UniversLTStd" w:cs="UniversLTStd"/>
          <w:sz w:val="19"/>
          <w:szCs w:val="19"/>
        </w:rPr>
        <w:t xml:space="preserve"> en el bachillerato favorecerán </w:t>
      </w:r>
      <w:r>
        <w:rPr>
          <w:rFonts w:ascii="UniversLTStd" w:hAnsi="UniversLTStd" w:cs="UniversLTStd"/>
          <w:sz w:val="19"/>
          <w:szCs w:val="19"/>
        </w:rPr>
        <w:t xml:space="preserve">la capacidad </w:t>
      </w:r>
      <w:r w:rsidR="00834450">
        <w:rPr>
          <w:rFonts w:ascii="UniversLTStd" w:hAnsi="UniversLTStd" w:cs="UniversLTStd"/>
          <w:sz w:val="19"/>
          <w:szCs w:val="19"/>
        </w:rPr>
        <w:t xml:space="preserve">del alumno para aprender por sí </w:t>
      </w:r>
      <w:r>
        <w:rPr>
          <w:rFonts w:ascii="UniversLTStd" w:hAnsi="UniversLTStd" w:cs="UniversLTStd"/>
          <w:sz w:val="19"/>
          <w:szCs w:val="19"/>
        </w:rPr>
        <w:t>mismo, para trabajar en eq</w:t>
      </w:r>
      <w:r w:rsidR="00834450">
        <w:rPr>
          <w:rFonts w:ascii="UniversLTStd" w:hAnsi="UniversLTStd" w:cs="UniversLTStd"/>
          <w:sz w:val="19"/>
          <w:szCs w:val="19"/>
        </w:rPr>
        <w:t xml:space="preserve">uipo y para aplicar los métodos </w:t>
      </w:r>
      <w:r>
        <w:rPr>
          <w:rFonts w:ascii="UniversLTStd" w:hAnsi="UniversLTStd" w:cs="UniversLTStd"/>
          <w:sz w:val="19"/>
          <w:szCs w:val="19"/>
        </w:rPr>
        <w:t>de investigación apropiados.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2. Las Administrac</w:t>
      </w:r>
      <w:r w:rsidR="00834450">
        <w:rPr>
          <w:rFonts w:ascii="UniversLTStd" w:hAnsi="UniversLTStd" w:cs="UniversLTStd"/>
          <w:sz w:val="19"/>
          <w:szCs w:val="19"/>
        </w:rPr>
        <w:t xml:space="preserve">iones educativas promoverán las </w:t>
      </w:r>
      <w:r>
        <w:rPr>
          <w:rFonts w:ascii="UniversLTStd" w:hAnsi="UniversLTStd" w:cs="UniversLTStd"/>
          <w:sz w:val="19"/>
          <w:szCs w:val="19"/>
        </w:rPr>
        <w:t>medidas necesarias para q</w:t>
      </w:r>
      <w:r w:rsidR="00834450">
        <w:rPr>
          <w:rFonts w:ascii="UniversLTStd" w:hAnsi="UniversLTStd" w:cs="UniversLTStd"/>
          <w:sz w:val="19"/>
          <w:szCs w:val="19"/>
        </w:rPr>
        <w:t xml:space="preserve">ue en las distintas materias se </w:t>
      </w:r>
      <w:r>
        <w:rPr>
          <w:rFonts w:ascii="UniversLTStd" w:hAnsi="UniversLTStd" w:cs="UniversLTStd"/>
          <w:sz w:val="19"/>
          <w:szCs w:val="19"/>
        </w:rPr>
        <w:t>desarrollen actividade</w:t>
      </w:r>
      <w:r w:rsidR="00834450">
        <w:rPr>
          <w:rFonts w:ascii="UniversLTStd" w:hAnsi="UniversLTStd" w:cs="UniversLTStd"/>
          <w:sz w:val="19"/>
          <w:szCs w:val="19"/>
        </w:rPr>
        <w:t xml:space="preserve">s que estimulen el interés y el </w:t>
      </w:r>
      <w:r>
        <w:rPr>
          <w:rFonts w:ascii="UniversLTStd" w:hAnsi="UniversLTStd" w:cs="UniversLTStd"/>
          <w:sz w:val="19"/>
          <w:szCs w:val="19"/>
        </w:rPr>
        <w:t>hábito de la lectura y la capaci</w:t>
      </w:r>
      <w:r w:rsidR="00834450">
        <w:rPr>
          <w:rFonts w:ascii="UniversLTStd" w:hAnsi="UniversLTStd" w:cs="UniversLTStd"/>
          <w:sz w:val="19"/>
          <w:szCs w:val="19"/>
        </w:rPr>
        <w:t xml:space="preserve">dad de expresarse correctamente </w:t>
      </w:r>
      <w:r>
        <w:rPr>
          <w:rFonts w:ascii="UniversLTStd" w:hAnsi="UniversLTStd" w:cs="UniversLTStd"/>
          <w:sz w:val="19"/>
          <w:szCs w:val="19"/>
        </w:rPr>
        <w:t>en público.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37. </w:t>
      </w:r>
      <w:r>
        <w:rPr>
          <w:rFonts w:ascii="UniversLTStd-Obl" w:hAnsi="UniversLTStd-Obl" w:cs="UniversLTStd-Obl"/>
          <w:i/>
          <w:iCs/>
          <w:sz w:val="19"/>
          <w:szCs w:val="19"/>
        </w:rPr>
        <w:t>Título de Bachiller.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1. Los alumnos q</w:t>
      </w:r>
      <w:r w:rsidR="00834450">
        <w:rPr>
          <w:rFonts w:ascii="UniversLTStd" w:hAnsi="UniversLTStd" w:cs="UniversLTStd"/>
          <w:sz w:val="19"/>
          <w:szCs w:val="19"/>
        </w:rPr>
        <w:t xml:space="preserve">ue cursen satisfactoriamente el </w:t>
      </w:r>
      <w:r>
        <w:rPr>
          <w:rFonts w:ascii="UniversLTStd" w:hAnsi="UniversLTStd" w:cs="UniversLTStd"/>
          <w:sz w:val="19"/>
          <w:szCs w:val="19"/>
        </w:rPr>
        <w:t xml:space="preserve">bachillerato en cualquiera </w:t>
      </w:r>
      <w:r w:rsidR="00834450">
        <w:rPr>
          <w:rFonts w:ascii="UniversLTStd" w:hAnsi="UniversLTStd" w:cs="UniversLTStd"/>
          <w:sz w:val="19"/>
          <w:szCs w:val="19"/>
        </w:rPr>
        <w:t xml:space="preserve">de sus modalidades recibirán el </w:t>
      </w:r>
      <w:r>
        <w:rPr>
          <w:rFonts w:ascii="UniversLTStd" w:hAnsi="UniversLTStd" w:cs="UniversLTStd"/>
          <w:sz w:val="19"/>
          <w:szCs w:val="19"/>
        </w:rPr>
        <w:t xml:space="preserve">título de Bachiller, que tendrá </w:t>
      </w:r>
      <w:r w:rsidR="00834450">
        <w:rPr>
          <w:rFonts w:ascii="UniversLTStd" w:hAnsi="UniversLTStd" w:cs="UniversLTStd"/>
          <w:sz w:val="19"/>
          <w:szCs w:val="19"/>
        </w:rPr>
        <w:t xml:space="preserve">efectos laborales y académicos. </w:t>
      </w:r>
      <w:r>
        <w:rPr>
          <w:rFonts w:ascii="UniversLTStd" w:hAnsi="UniversLTStd" w:cs="UniversLTStd"/>
          <w:sz w:val="19"/>
          <w:szCs w:val="19"/>
        </w:rPr>
        <w:t>Para obtener el título será necesaria la evaluación</w:t>
      </w:r>
      <w:r w:rsidR="00834450">
        <w:rPr>
          <w:rFonts w:ascii="UniversLTStd" w:hAnsi="UniversLTStd" w:cs="UniversLTStd"/>
          <w:sz w:val="19"/>
          <w:szCs w:val="19"/>
        </w:rPr>
        <w:t xml:space="preserve"> </w:t>
      </w:r>
      <w:r>
        <w:rPr>
          <w:rFonts w:ascii="UniversLTStd" w:hAnsi="UniversLTStd" w:cs="UniversLTStd"/>
          <w:sz w:val="19"/>
          <w:szCs w:val="19"/>
        </w:rPr>
        <w:t>positiva en todas las materias de los dos cursos de bachillerato.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lastRenderedPageBreak/>
        <w:t>2. El título de Bachill</w:t>
      </w:r>
      <w:r w:rsidR="00834450">
        <w:rPr>
          <w:rFonts w:ascii="UniversLTStd" w:hAnsi="UniversLTStd" w:cs="UniversLTStd"/>
          <w:sz w:val="19"/>
          <w:szCs w:val="19"/>
        </w:rPr>
        <w:t xml:space="preserve">er facultará para acceder a las </w:t>
      </w:r>
      <w:r>
        <w:rPr>
          <w:rFonts w:ascii="UniversLTStd" w:hAnsi="UniversLTStd" w:cs="UniversLTStd"/>
          <w:sz w:val="19"/>
          <w:szCs w:val="19"/>
        </w:rPr>
        <w:t>distintas enseñanzas que co</w:t>
      </w:r>
      <w:r w:rsidR="00834450">
        <w:rPr>
          <w:rFonts w:ascii="UniversLTStd" w:hAnsi="UniversLTStd" w:cs="UniversLTStd"/>
          <w:sz w:val="19"/>
          <w:szCs w:val="19"/>
        </w:rPr>
        <w:t xml:space="preserve">nstituyen la educación superior </w:t>
      </w:r>
      <w:r>
        <w:rPr>
          <w:rFonts w:ascii="UniversLTStd" w:hAnsi="UniversLTStd" w:cs="UniversLTStd"/>
          <w:sz w:val="19"/>
          <w:szCs w:val="19"/>
        </w:rPr>
        <w:t>establecidas en el artículo 3.5.</w:t>
      </w:r>
    </w:p>
    <w:p w:rsidR="00834450" w:rsidRDefault="00834450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38. </w:t>
      </w:r>
      <w:r>
        <w:rPr>
          <w:rFonts w:ascii="UniversLTStd-Obl" w:hAnsi="UniversLTStd-Obl" w:cs="UniversLTStd-Obl"/>
          <w:i/>
          <w:iCs/>
          <w:sz w:val="19"/>
          <w:szCs w:val="19"/>
        </w:rPr>
        <w:t>Prueba de acceso a la universidad.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1. Para acceder a l</w:t>
      </w:r>
      <w:r w:rsidR="00834450">
        <w:rPr>
          <w:rFonts w:ascii="UniversLTStd" w:hAnsi="UniversLTStd" w:cs="UniversLTStd"/>
          <w:sz w:val="19"/>
          <w:szCs w:val="19"/>
        </w:rPr>
        <w:t xml:space="preserve">os estudios universitarios será </w:t>
      </w:r>
      <w:r>
        <w:rPr>
          <w:rFonts w:ascii="UniversLTStd" w:hAnsi="UniversLTStd" w:cs="UniversLTStd"/>
          <w:sz w:val="19"/>
          <w:szCs w:val="19"/>
        </w:rPr>
        <w:t>necesaria la superación</w:t>
      </w:r>
      <w:r w:rsidR="00834450">
        <w:rPr>
          <w:rFonts w:ascii="UniversLTStd" w:hAnsi="UniversLTStd" w:cs="UniversLTStd"/>
          <w:sz w:val="19"/>
          <w:szCs w:val="19"/>
        </w:rPr>
        <w:t xml:space="preserve"> de una única prueba que, junto </w:t>
      </w:r>
      <w:r>
        <w:rPr>
          <w:rFonts w:ascii="UniversLTStd" w:hAnsi="UniversLTStd" w:cs="UniversLTStd"/>
          <w:sz w:val="19"/>
          <w:szCs w:val="19"/>
        </w:rPr>
        <w:t>con las calificaciones obten</w:t>
      </w:r>
      <w:r w:rsidR="00834450">
        <w:rPr>
          <w:rFonts w:ascii="UniversLTStd" w:hAnsi="UniversLTStd" w:cs="UniversLTStd"/>
          <w:sz w:val="19"/>
          <w:szCs w:val="19"/>
        </w:rPr>
        <w:t xml:space="preserve">idas en bachillerato, valorará, </w:t>
      </w:r>
      <w:r>
        <w:rPr>
          <w:rFonts w:ascii="UniversLTStd" w:hAnsi="UniversLTStd" w:cs="UniversLTStd"/>
          <w:sz w:val="19"/>
          <w:szCs w:val="19"/>
        </w:rPr>
        <w:t>con carácter objetivo, la madure</w:t>
      </w:r>
      <w:r w:rsidR="00834450">
        <w:rPr>
          <w:rFonts w:ascii="UniversLTStd" w:hAnsi="UniversLTStd" w:cs="UniversLTStd"/>
          <w:sz w:val="19"/>
          <w:szCs w:val="19"/>
        </w:rPr>
        <w:t xml:space="preserve">z académica y los conocimientos </w:t>
      </w:r>
      <w:r>
        <w:rPr>
          <w:rFonts w:ascii="UniversLTStd" w:hAnsi="UniversLTStd" w:cs="UniversLTStd"/>
          <w:sz w:val="19"/>
          <w:szCs w:val="19"/>
        </w:rPr>
        <w:t>adquiridos en él, así como la ca</w:t>
      </w:r>
      <w:r w:rsidR="00834450">
        <w:rPr>
          <w:rFonts w:ascii="UniversLTStd" w:hAnsi="UniversLTStd" w:cs="UniversLTStd"/>
          <w:sz w:val="19"/>
          <w:szCs w:val="19"/>
        </w:rPr>
        <w:t xml:space="preserve">pacidad para </w:t>
      </w:r>
      <w:r>
        <w:rPr>
          <w:rFonts w:ascii="UniversLTStd" w:hAnsi="UniversLTStd" w:cs="UniversLTStd"/>
          <w:sz w:val="19"/>
          <w:szCs w:val="19"/>
        </w:rPr>
        <w:t>seguir con éxito los estudios universitarios.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2. Podrán present</w:t>
      </w:r>
      <w:r w:rsidR="00834450">
        <w:rPr>
          <w:rFonts w:ascii="UniversLTStd" w:hAnsi="UniversLTStd" w:cs="UniversLTStd"/>
          <w:sz w:val="19"/>
          <w:szCs w:val="19"/>
        </w:rPr>
        <w:t xml:space="preserve">arse a la prueba de acceso a la </w:t>
      </w:r>
      <w:r>
        <w:rPr>
          <w:rFonts w:ascii="UniversLTStd" w:hAnsi="UniversLTStd" w:cs="UniversLTStd"/>
          <w:sz w:val="19"/>
          <w:szCs w:val="19"/>
        </w:rPr>
        <w:t>universidad todos los al</w:t>
      </w:r>
      <w:r w:rsidR="00834450">
        <w:rPr>
          <w:rFonts w:ascii="UniversLTStd" w:hAnsi="UniversLTStd" w:cs="UniversLTStd"/>
          <w:sz w:val="19"/>
          <w:szCs w:val="19"/>
        </w:rPr>
        <w:t xml:space="preserve">umnos que estén en posesión del </w:t>
      </w:r>
      <w:r>
        <w:rPr>
          <w:rFonts w:ascii="UniversLTStd" w:hAnsi="UniversLTStd" w:cs="UniversLTStd"/>
          <w:sz w:val="19"/>
          <w:szCs w:val="19"/>
        </w:rPr>
        <w:t xml:space="preserve">título de Bachiller, con </w:t>
      </w:r>
      <w:r w:rsidR="00834450">
        <w:rPr>
          <w:rFonts w:ascii="UniversLTStd" w:hAnsi="UniversLTStd" w:cs="UniversLTStd"/>
          <w:sz w:val="19"/>
          <w:szCs w:val="19"/>
        </w:rPr>
        <w:t xml:space="preserve">independencia de la modalidad y </w:t>
      </w:r>
      <w:r>
        <w:rPr>
          <w:rFonts w:ascii="UniversLTStd" w:hAnsi="UniversLTStd" w:cs="UniversLTStd"/>
          <w:sz w:val="19"/>
          <w:szCs w:val="19"/>
        </w:rPr>
        <w:t>de la vía cursadas. L</w:t>
      </w:r>
      <w:r w:rsidR="00834450">
        <w:rPr>
          <w:rFonts w:ascii="UniversLTStd" w:hAnsi="UniversLTStd" w:cs="UniversLTStd"/>
          <w:sz w:val="19"/>
          <w:szCs w:val="19"/>
        </w:rPr>
        <w:t xml:space="preserve">a prueba tendrá validez para el </w:t>
      </w:r>
      <w:r>
        <w:rPr>
          <w:rFonts w:ascii="UniversLTStd" w:hAnsi="UniversLTStd" w:cs="UniversLTStd"/>
          <w:sz w:val="19"/>
          <w:szCs w:val="19"/>
        </w:rPr>
        <w:t>acceso a las distintas ti</w:t>
      </w:r>
      <w:r w:rsidR="00834450">
        <w:rPr>
          <w:rFonts w:ascii="UniversLTStd" w:hAnsi="UniversLTStd" w:cs="UniversLTStd"/>
          <w:sz w:val="19"/>
          <w:szCs w:val="19"/>
        </w:rPr>
        <w:t xml:space="preserve">tulaciones de las universidades </w:t>
      </w:r>
      <w:r>
        <w:rPr>
          <w:rFonts w:ascii="UniversLTStd" w:hAnsi="UniversLTStd" w:cs="UniversLTStd"/>
          <w:sz w:val="19"/>
          <w:szCs w:val="19"/>
        </w:rPr>
        <w:t>españolas.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3. El Gobierno establec</w:t>
      </w:r>
      <w:r w:rsidR="00834450">
        <w:rPr>
          <w:rFonts w:ascii="UniversLTStd" w:hAnsi="UniversLTStd" w:cs="UniversLTStd"/>
          <w:sz w:val="19"/>
          <w:szCs w:val="19"/>
        </w:rPr>
        <w:t xml:space="preserve">erá las características básicas </w:t>
      </w:r>
      <w:r>
        <w:rPr>
          <w:rFonts w:ascii="UniversLTStd" w:hAnsi="UniversLTStd" w:cs="UniversLTStd"/>
          <w:sz w:val="19"/>
          <w:szCs w:val="19"/>
        </w:rPr>
        <w:t>de la prueba de acceso a la</w:t>
      </w:r>
      <w:r w:rsidR="00834450">
        <w:rPr>
          <w:rFonts w:ascii="UniversLTStd" w:hAnsi="UniversLTStd" w:cs="UniversLTStd"/>
          <w:sz w:val="19"/>
          <w:szCs w:val="19"/>
        </w:rPr>
        <w:t xml:space="preserve"> universidad, previa consulta a </w:t>
      </w:r>
      <w:r>
        <w:rPr>
          <w:rFonts w:ascii="UniversLTStd" w:hAnsi="UniversLTStd" w:cs="UniversLTStd"/>
          <w:sz w:val="19"/>
          <w:szCs w:val="19"/>
        </w:rPr>
        <w:t>las Comunidades Autónoma</w:t>
      </w:r>
      <w:r w:rsidR="00834450">
        <w:rPr>
          <w:rFonts w:ascii="UniversLTStd" w:hAnsi="UniversLTStd" w:cs="UniversLTStd"/>
          <w:sz w:val="19"/>
          <w:szCs w:val="19"/>
        </w:rPr>
        <w:t xml:space="preserve">s, e informe previo del Consejo </w:t>
      </w:r>
      <w:r>
        <w:rPr>
          <w:rFonts w:ascii="UniversLTStd" w:hAnsi="UniversLTStd" w:cs="UniversLTStd"/>
          <w:sz w:val="19"/>
          <w:szCs w:val="19"/>
        </w:rPr>
        <w:t>de Coordinación Unive</w:t>
      </w:r>
      <w:r w:rsidR="00834450">
        <w:rPr>
          <w:rFonts w:ascii="UniversLTStd" w:hAnsi="UniversLTStd" w:cs="UniversLTStd"/>
          <w:sz w:val="19"/>
          <w:szCs w:val="19"/>
        </w:rPr>
        <w:t xml:space="preserve">rsitaria. Esta prueba tendrá en </w:t>
      </w:r>
      <w:r>
        <w:rPr>
          <w:rFonts w:ascii="UniversLTStd" w:hAnsi="UniversLTStd" w:cs="UniversLTStd"/>
          <w:sz w:val="19"/>
          <w:szCs w:val="19"/>
        </w:rPr>
        <w:t xml:space="preserve">cuenta las modalidades de bachillerato y las vías que </w:t>
      </w:r>
      <w:proofErr w:type="gramStart"/>
      <w:r>
        <w:rPr>
          <w:rFonts w:ascii="UniversLTStd" w:hAnsi="UniversLTStd" w:cs="UniversLTStd"/>
          <w:sz w:val="19"/>
          <w:szCs w:val="19"/>
        </w:rPr>
        <w:t>pueden</w:t>
      </w:r>
      <w:r w:rsidR="0050210C">
        <w:rPr>
          <w:rFonts w:ascii="UniversLTStd" w:hAnsi="UniversLTStd" w:cs="UniversLTStd"/>
          <w:sz w:val="19"/>
          <w:szCs w:val="19"/>
        </w:rPr>
        <w:t xml:space="preserve"> </w:t>
      </w:r>
      <w:r w:rsidR="00AA657B">
        <w:rPr>
          <w:rFonts w:ascii="UniversLTStd" w:hAnsi="UniversLTStd" w:cs="UniversLTStd"/>
          <w:sz w:val="19"/>
          <w:szCs w:val="19"/>
        </w:rPr>
        <w:t>:</w:t>
      </w:r>
      <w:r>
        <w:rPr>
          <w:rFonts w:ascii="UniversLTStd" w:hAnsi="UniversLTStd" w:cs="UniversLTStd"/>
          <w:sz w:val="19"/>
          <w:szCs w:val="19"/>
        </w:rPr>
        <w:t>seguir</w:t>
      </w:r>
      <w:proofErr w:type="gramEnd"/>
      <w:r>
        <w:rPr>
          <w:rFonts w:ascii="UniversLTStd" w:hAnsi="UniversLTStd" w:cs="UniversLTStd"/>
          <w:sz w:val="19"/>
          <w:szCs w:val="19"/>
        </w:rPr>
        <w:t xml:space="preserve"> los alumnos </w:t>
      </w:r>
      <w:r w:rsidR="00834450">
        <w:rPr>
          <w:rFonts w:ascii="UniversLTStd" w:hAnsi="UniversLTStd" w:cs="UniversLTStd"/>
          <w:sz w:val="19"/>
          <w:szCs w:val="19"/>
        </w:rPr>
        <w:t xml:space="preserve">y versará sobre las materias de </w:t>
      </w:r>
      <w:r>
        <w:rPr>
          <w:rFonts w:ascii="UniversLTStd" w:hAnsi="UniversLTStd" w:cs="UniversLTStd"/>
          <w:sz w:val="19"/>
          <w:szCs w:val="19"/>
        </w:rPr>
        <w:t>segundo de bachillerato.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4</w:t>
      </w:r>
      <w:bookmarkStart w:id="0" w:name="_GoBack"/>
      <w:bookmarkEnd w:id="0"/>
      <w:r>
        <w:rPr>
          <w:rFonts w:ascii="UniversLTStd" w:hAnsi="UniversLTStd" w:cs="UniversLTStd"/>
          <w:sz w:val="19"/>
          <w:szCs w:val="19"/>
        </w:rPr>
        <w:t>. Las Administraciones educati</w:t>
      </w:r>
      <w:r w:rsidR="00834450">
        <w:rPr>
          <w:rFonts w:ascii="UniversLTStd" w:hAnsi="UniversLTStd" w:cs="UniversLTStd"/>
          <w:sz w:val="19"/>
          <w:szCs w:val="19"/>
        </w:rPr>
        <w:t xml:space="preserve">vas y las universidades </w:t>
      </w:r>
      <w:r>
        <w:rPr>
          <w:rFonts w:ascii="UniversLTStd" w:hAnsi="UniversLTStd" w:cs="UniversLTStd"/>
          <w:sz w:val="19"/>
          <w:szCs w:val="19"/>
        </w:rPr>
        <w:t>organizarán la prueba de acc</w:t>
      </w:r>
      <w:r w:rsidR="00834450">
        <w:rPr>
          <w:rFonts w:ascii="UniversLTStd" w:hAnsi="UniversLTStd" w:cs="UniversLTStd"/>
          <w:sz w:val="19"/>
          <w:szCs w:val="19"/>
        </w:rPr>
        <w:t xml:space="preserve">eso, garantizarán la adecuación </w:t>
      </w:r>
      <w:r>
        <w:rPr>
          <w:rFonts w:ascii="UniversLTStd" w:hAnsi="UniversLTStd" w:cs="UniversLTStd"/>
          <w:sz w:val="19"/>
          <w:szCs w:val="19"/>
        </w:rPr>
        <w:t>de la misma al currí</w:t>
      </w:r>
      <w:r w:rsidR="00834450">
        <w:rPr>
          <w:rFonts w:ascii="UniversLTStd" w:hAnsi="UniversLTStd" w:cs="UniversLTStd"/>
          <w:sz w:val="19"/>
          <w:szCs w:val="19"/>
        </w:rPr>
        <w:t xml:space="preserve">culo del bachillerato, así como </w:t>
      </w:r>
      <w:r>
        <w:rPr>
          <w:rFonts w:ascii="UniversLTStd" w:hAnsi="UniversLTStd" w:cs="UniversLTStd"/>
          <w:sz w:val="19"/>
          <w:szCs w:val="19"/>
        </w:rPr>
        <w:t xml:space="preserve">la coordinación entre las </w:t>
      </w:r>
      <w:r w:rsidR="00834450">
        <w:rPr>
          <w:rFonts w:ascii="UniversLTStd" w:hAnsi="UniversLTStd" w:cs="UniversLTStd"/>
          <w:sz w:val="19"/>
          <w:szCs w:val="19"/>
        </w:rPr>
        <w:t xml:space="preserve">universidades y los centros que </w:t>
      </w:r>
      <w:r>
        <w:rPr>
          <w:rFonts w:ascii="UniversLTStd" w:hAnsi="UniversLTStd" w:cs="UniversLTStd"/>
          <w:sz w:val="19"/>
          <w:szCs w:val="19"/>
        </w:rPr>
        <w:t>imparten bachillerato para su organización y realización.</w:t>
      </w:r>
    </w:p>
    <w:p w:rsidR="00C3413F" w:rsidRDefault="00C3413F" w:rsidP="00C3413F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5. Podrán acceder a l</w:t>
      </w:r>
      <w:r w:rsidR="00834450">
        <w:rPr>
          <w:rFonts w:ascii="UniversLTStd" w:hAnsi="UniversLTStd" w:cs="UniversLTStd"/>
          <w:sz w:val="19"/>
          <w:szCs w:val="19"/>
        </w:rPr>
        <w:t xml:space="preserve">as universidades españolas, sin </w:t>
      </w:r>
      <w:r>
        <w:rPr>
          <w:rFonts w:ascii="UniversLTStd" w:hAnsi="UniversLTStd" w:cs="UniversLTStd"/>
          <w:sz w:val="19"/>
          <w:szCs w:val="19"/>
        </w:rPr>
        <w:t>necesidad de realizar l</w:t>
      </w:r>
      <w:r w:rsidR="00834450">
        <w:rPr>
          <w:rFonts w:ascii="UniversLTStd" w:hAnsi="UniversLTStd" w:cs="UniversLTStd"/>
          <w:sz w:val="19"/>
          <w:szCs w:val="19"/>
        </w:rPr>
        <w:t xml:space="preserve">a prueba de acceso, los alumnos </w:t>
      </w:r>
      <w:r>
        <w:rPr>
          <w:rFonts w:ascii="UniversLTStd" w:hAnsi="UniversLTStd" w:cs="UniversLTStd"/>
          <w:sz w:val="19"/>
          <w:szCs w:val="19"/>
        </w:rPr>
        <w:t>procedentes de sistemas</w:t>
      </w:r>
      <w:r w:rsidR="00834450">
        <w:rPr>
          <w:rFonts w:ascii="UniversLTStd" w:hAnsi="UniversLTStd" w:cs="UniversLTStd"/>
          <w:sz w:val="19"/>
          <w:szCs w:val="19"/>
        </w:rPr>
        <w:t xml:space="preserve"> educativos de Estados miembros </w:t>
      </w:r>
      <w:r>
        <w:rPr>
          <w:rFonts w:ascii="UniversLTStd" w:hAnsi="UniversLTStd" w:cs="UniversLTStd"/>
          <w:sz w:val="19"/>
          <w:szCs w:val="19"/>
        </w:rPr>
        <w:t>de la Unión Europea</w:t>
      </w:r>
      <w:r w:rsidR="00834450">
        <w:rPr>
          <w:rFonts w:ascii="UniversLTStd" w:hAnsi="UniversLTStd" w:cs="UniversLTStd"/>
          <w:sz w:val="19"/>
          <w:szCs w:val="19"/>
        </w:rPr>
        <w:t xml:space="preserve"> o los de otros Estados con los </w:t>
      </w:r>
      <w:r>
        <w:rPr>
          <w:rFonts w:ascii="UniversLTStd" w:hAnsi="UniversLTStd" w:cs="UniversLTStd"/>
          <w:sz w:val="19"/>
          <w:szCs w:val="19"/>
        </w:rPr>
        <w:t>que se hayan suscrito Acuerdos internacionales</w:t>
      </w:r>
      <w:r w:rsidR="00834450">
        <w:rPr>
          <w:rFonts w:ascii="UniversLTStd" w:hAnsi="UniversLTStd" w:cs="UniversLTStd"/>
          <w:sz w:val="19"/>
          <w:szCs w:val="19"/>
        </w:rPr>
        <w:t xml:space="preserve"> aplicables </w:t>
      </w:r>
      <w:r>
        <w:rPr>
          <w:rFonts w:ascii="UniversLTStd" w:hAnsi="UniversLTStd" w:cs="UniversLTStd"/>
          <w:sz w:val="19"/>
          <w:szCs w:val="19"/>
        </w:rPr>
        <w:t>a este respecto, en r</w:t>
      </w:r>
      <w:r w:rsidR="00834450">
        <w:rPr>
          <w:rFonts w:ascii="UniversLTStd" w:hAnsi="UniversLTStd" w:cs="UniversLTStd"/>
          <w:sz w:val="19"/>
          <w:szCs w:val="19"/>
        </w:rPr>
        <w:t xml:space="preserve">égimen de reciprocidad, siempre </w:t>
      </w:r>
      <w:r>
        <w:rPr>
          <w:rFonts w:ascii="UniversLTStd" w:hAnsi="UniversLTStd" w:cs="UniversLTStd"/>
          <w:sz w:val="19"/>
          <w:szCs w:val="19"/>
        </w:rPr>
        <w:t>que dichos alumnos cu</w:t>
      </w:r>
      <w:r w:rsidR="00834450">
        <w:rPr>
          <w:rFonts w:ascii="UniversLTStd" w:hAnsi="UniversLTStd" w:cs="UniversLTStd"/>
          <w:sz w:val="19"/>
          <w:szCs w:val="19"/>
        </w:rPr>
        <w:t xml:space="preserve">mplan los requisitos académicos </w:t>
      </w:r>
      <w:r>
        <w:rPr>
          <w:rFonts w:ascii="UniversLTStd" w:hAnsi="UniversLTStd" w:cs="UniversLTStd"/>
          <w:sz w:val="19"/>
          <w:szCs w:val="19"/>
        </w:rPr>
        <w:t>exigidos en sus sistema</w:t>
      </w:r>
      <w:r w:rsidR="00834450">
        <w:rPr>
          <w:rFonts w:ascii="UniversLTStd" w:hAnsi="UniversLTStd" w:cs="UniversLTStd"/>
          <w:sz w:val="19"/>
          <w:szCs w:val="19"/>
        </w:rPr>
        <w:t xml:space="preserve">s educativos para acceder a sus </w:t>
      </w:r>
      <w:r>
        <w:rPr>
          <w:rFonts w:ascii="UniversLTStd" w:hAnsi="UniversLTStd" w:cs="UniversLTStd"/>
          <w:sz w:val="19"/>
          <w:szCs w:val="19"/>
        </w:rPr>
        <w:t>universidades.</w:t>
      </w:r>
    </w:p>
    <w:p w:rsidR="002543BD" w:rsidRDefault="00C3413F" w:rsidP="00834450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6. De acuerdo con la leg</w:t>
      </w:r>
      <w:r w:rsidR="00834450">
        <w:rPr>
          <w:rFonts w:ascii="UniversLTStd" w:hAnsi="UniversLTStd" w:cs="UniversLTStd"/>
          <w:sz w:val="19"/>
          <w:szCs w:val="19"/>
        </w:rPr>
        <w:t xml:space="preserve">islación vigente, y el apartado </w:t>
      </w:r>
      <w:r>
        <w:rPr>
          <w:rFonts w:ascii="UniversLTStd" w:hAnsi="UniversLTStd" w:cs="UniversLTStd"/>
          <w:sz w:val="19"/>
          <w:szCs w:val="19"/>
        </w:rPr>
        <w:t xml:space="preserve">1 de este artículo, </w:t>
      </w:r>
      <w:r w:rsidR="00834450">
        <w:rPr>
          <w:rFonts w:ascii="UniversLTStd" w:hAnsi="UniversLTStd" w:cs="UniversLTStd"/>
          <w:sz w:val="19"/>
          <w:szCs w:val="19"/>
        </w:rPr>
        <w:t xml:space="preserve">el Gobierno establecerá, previo </w:t>
      </w:r>
      <w:r>
        <w:rPr>
          <w:rFonts w:ascii="UniversLTStd" w:hAnsi="UniversLTStd" w:cs="UniversLTStd"/>
          <w:sz w:val="19"/>
          <w:szCs w:val="19"/>
        </w:rPr>
        <w:t>informe del Consejo de</w:t>
      </w:r>
      <w:r w:rsidR="00834450">
        <w:rPr>
          <w:rFonts w:ascii="UniversLTStd" w:hAnsi="UniversLTStd" w:cs="UniversLTStd"/>
          <w:sz w:val="19"/>
          <w:szCs w:val="19"/>
        </w:rPr>
        <w:t xml:space="preserve"> Coordinación Universitaria, la </w:t>
      </w:r>
      <w:r>
        <w:rPr>
          <w:rFonts w:ascii="UniversLTStd" w:hAnsi="UniversLTStd" w:cs="UniversLTStd"/>
          <w:sz w:val="19"/>
          <w:szCs w:val="19"/>
        </w:rPr>
        <w:t>normativa básica que permit</w:t>
      </w:r>
      <w:r w:rsidR="00834450">
        <w:rPr>
          <w:rFonts w:ascii="UniversLTStd" w:hAnsi="UniversLTStd" w:cs="UniversLTStd"/>
          <w:sz w:val="19"/>
          <w:szCs w:val="19"/>
        </w:rPr>
        <w:t xml:space="preserve">a a las universidades fijar los </w:t>
      </w:r>
      <w:r>
        <w:rPr>
          <w:rFonts w:ascii="UniversLTStd" w:hAnsi="UniversLTStd" w:cs="UniversLTStd"/>
          <w:sz w:val="19"/>
          <w:szCs w:val="19"/>
        </w:rPr>
        <w:t>procedimientos de solici</w:t>
      </w:r>
      <w:r w:rsidR="00834450">
        <w:rPr>
          <w:rFonts w:ascii="UniversLTStd" w:hAnsi="UniversLTStd" w:cs="UniversLTStd"/>
          <w:sz w:val="19"/>
          <w:szCs w:val="19"/>
        </w:rPr>
        <w:t xml:space="preserve">tud de plaza de los alumnos que </w:t>
      </w:r>
      <w:r>
        <w:rPr>
          <w:rFonts w:ascii="UniversLTStd" w:hAnsi="UniversLTStd" w:cs="UniversLTStd"/>
          <w:sz w:val="19"/>
          <w:szCs w:val="19"/>
        </w:rPr>
        <w:t>hayan superado la prueba de acceso, con</w:t>
      </w:r>
      <w:r w:rsidR="00834450">
        <w:rPr>
          <w:rFonts w:ascii="UniversLTStd" w:hAnsi="UniversLTStd" w:cs="UniversLTStd"/>
          <w:sz w:val="19"/>
          <w:szCs w:val="19"/>
        </w:rPr>
        <w:t xml:space="preserve"> independencia </w:t>
      </w:r>
      <w:r>
        <w:rPr>
          <w:rFonts w:ascii="UniversLTStd" w:hAnsi="UniversLTStd" w:cs="UniversLTStd"/>
          <w:sz w:val="19"/>
          <w:szCs w:val="19"/>
        </w:rPr>
        <w:t>de donde hayan realizado sus est</w:t>
      </w:r>
      <w:r w:rsidR="00834450">
        <w:rPr>
          <w:rFonts w:ascii="UniversLTStd" w:hAnsi="UniversLTStd" w:cs="UniversLTStd"/>
          <w:sz w:val="19"/>
          <w:szCs w:val="19"/>
        </w:rPr>
        <w:t xml:space="preserve">udios previos, la matriculación </w:t>
      </w:r>
      <w:r>
        <w:rPr>
          <w:rFonts w:ascii="UniversLTStd" w:hAnsi="UniversLTStd" w:cs="UniversLTStd"/>
          <w:sz w:val="19"/>
          <w:szCs w:val="19"/>
        </w:rPr>
        <w:t>y la incorporación</w:t>
      </w:r>
      <w:r w:rsidR="00834450">
        <w:rPr>
          <w:rFonts w:ascii="UniversLTStd" w:hAnsi="UniversLTStd" w:cs="UniversLTStd"/>
          <w:sz w:val="19"/>
          <w:szCs w:val="19"/>
        </w:rPr>
        <w:t xml:space="preserve"> de los mismos a la universidad </w:t>
      </w:r>
      <w:r>
        <w:rPr>
          <w:rFonts w:ascii="UniversLTStd" w:hAnsi="UniversLTStd" w:cs="UniversLTStd"/>
          <w:sz w:val="19"/>
          <w:szCs w:val="19"/>
        </w:rPr>
        <w:t>de su elección,</w:t>
      </w:r>
      <w:r w:rsidR="00834450">
        <w:rPr>
          <w:rFonts w:ascii="UniversLTStd" w:hAnsi="UniversLTStd" w:cs="UniversLTStd"/>
          <w:sz w:val="19"/>
          <w:szCs w:val="19"/>
        </w:rPr>
        <w:t xml:space="preserve"> así como la de aquéllos que se </w:t>
      </w:r>
      <w:r>
        <w:rPr>
          <w:rFonts w:ascii="UniversLTStd" w:hAnsi="UniversLTStd" w:cs="UniversLTStd"/>
          <w:sz w:val="19"/>
          <w:szCs w:val="19"/>
        </w:rPr>
        <w:t xml:space="preserve">encuentren en la situación </w:t>
      </w:r>
      <w:r w:rsidR="00834450">
        <w:rPr>
          <w:rFonts w:ascii="UniversLTStd" w:hAnsi="UniversLTStd" w:cs="UniversLTStd"/>
          <w:sz w:val="19"/>
          <w:szCs w:val="19"/>
        </w:rPr>
        <w:t xml:space="preserve">a la que se refiere el apartado </w:t>
      </w:r>
      <w:r>
        <w:rPr>
          <w:rFonts w:ascii="UniversLTStd" w:hAnsi="UniversLTStd" w:cs="UniversLTStd"/>
          <w:sz w:val="19"/>
          <w:szCs w:val="19"/>
        </w:rPr>
        <w:t>anterior.</w:t>
      </w:r>
    </w:p>
    <w:p w:rsidR="00C3413F" w:rsidRDefault="00C3413F" w:rsidP="00C3413F">
      <w:pPr>
        <w:rPr>
          <w:rFonts w:ascii="UniversLTStd" w:hAnsi="UniversLTStd" w:cs="UniversLTStd"/>
          <w:sz w:val="19"/>
          <w:szCs w:val="19"/>
        </w:rPr>
      </w:pPr>
    </w:p>
    <w:p w:rsidR="00C3413F" w:rsidRDefault="00C3413F" w:rsidP="00C3413F"/>
    <w:sectPr w:rsidR="00C34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3F"/>
    <w:rsid w:val="002543BD"/>
    <w:rsid w:val="0050210C"/>
    <w:rsid w:val="00834450"/>
    <w:rsid w:val="00AA657B"/>
    <w:rsid w:val="00C3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990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2010-12-15T18:15:00Z</dcterms:created>
  <dcterms:modified xsi:type="dcterms:W3CDTF">2010-12-15T18:47:00Z</dcterms:modified>
</cp:coreProperties>
</file>