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ADF" w:rsidRPr="00BD2AB9" w:rsidRDefault="002F6E27" w:rsidP="00410AD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High Level of socio-economic disadvantage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68"/>
        <w:gridCol w:w="5008"/>
      </w:tblGrid>
      <w:tr w:rsidR="00410ADF" w:rsidRPr="00F120F0" w:rsidTr="00D627D7">
        <w:tc>
          <w:tcPr>
            <w:tcW w:w="6771" w:type="dxa"/>
            <w:shd w:val="clear" w:color="auto" w:fill="BFBFBF"/>
          </w:tcPr>
          <w:p w:rsidR="00410ADF" w:rsidRPr="00F120F0" w:rsidRDefault="00410ADF" w:rsidP="00D627D7">
            <w:pPr>
              <w:spacing w:after="0" w:line="240" w:lineRule="auto"/>
              <w:ind w:right="-188"/>
              <w:rPr>
                <w:b/>
              </w:rPr>
            </w:pPr>
            <w:r w:rsidRPr="00F120F0">
              <w:rPr>
                <w:b/>
              </w:rPr>
              <w:t>Strategies</w:t>
            </w:r>
          </w:p>
        </w:tc>
        <w:tc>
          <w:tcPr>
            <w:tcW w:w="7229" w:type="dxa"/>
            <w:shd w:val="clear" w:color="auto" w:fill="BFBFBF"/>
          </w:tcPr>
          <w:p w:rsidR="00410ADF" w:rsidRPr="00F120F0" w:rsidRDefault="00410ADF" w:rsidP="00D627D7">
            <w:pPr>
              <w:spacing w:after="0" w:line="240" w:lineRule="auto"/>
              <w:ind w:right="-188"/>
              <w:rPr>
                <w:b/>
              </w:rPr>
            </w:pPr>
            <w:r w:rsidRPr="00F120F0">
              <w:rPr>
                <w:b/>
              </w:rPr>
              <w:t>Suggestions</w:t>
            </w:r>
          </w:p>
        </w:tc>
      </w:tr>
      <w:tr w:rsidR="00410ADF" w:rsidRPr="00F120F0" w:rsidTr="00D627D7">
        <w:tc>
          <w:tcPr>
            <w:tcW w:w="6771" w:type="dxa"/>
          </w:tcPr>
          <w:p w:rsidR="00410ADF" w:rsidRPr="00F120F0" w:rsidRDefault="00410ADF" w:rsidP="00410A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F120F0">
              <w:rPr>
                <w:sz w:val="20"/>
                <w:szCs w:val="20"/>
              </w:rPr>
              <w:t>Co-ordinate for smaller business – training &amp; linking with schools in a co-ordinated way</w:t>
            </w:r>
          </w:p>
          <w:p w:rsidR="00410ADF" w:rsidRPr="00F120F0" w:rsidRDefault="00410ADF" w:rsidP="00410A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F120F0">
              <w:rPr>
                <w:sz w:val="20"/>
                <w:szCs w:val="20"/>
              </w:rPr>
              <w:t>Raising awareness with business in the area who are not involved in training</w:t>
            </w:r>
          </w:p>
          <w:p w:rsidR="00410ADF" w:rsidRPr="00F120F0" w:rsidRDefault="00410ADF" w:rsidP="00410A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F120F0">
              <w:rPr>
                <w:sz w:val="20"/>
                <w:szCs w:val="20"/>
              </w:rPr>
              <w:t>School P-10 LLN Strategies for support</w:t>
            </w:r>
          </w:p>
          <w:p w:rsidR="00410ADF" w:rsidRPr="00F120F0" w:rsidRDefault="00410ADF" w:rsidP="00410A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F120F0">
              <w:rPr>
                <w:sz w:val="20"/>
                <w:szCs w:val="20"/>
              </w:rPr>
              <w:t>Strategies to capture parents &amp; include them in building LLN skills</w:t>
            </w:r>
          </w:p>
          <w:p w:rsidR="00410ADF" w:rsidRPr="00F120F0" w:rsidRDefault="00410ADF" w:rsidP="00410A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F120F0">
              <w:rPr>
                <w:sz w:val="20"/>
                <w:szCs w:val="20"/>
              </w:rPr>
              <w:t xml:space="preserve">Increased levels of support to schools &amp; YP within areas of concern </w:t>
            </w:r>
            <w:proofErr w:type="spellStart"/>
            <w:r w:rsidRPr="00F120F0">
              <w:rPr>
                <w:sz w:val="20"/>
                <w:szCs w:val="20"/>
              </w:rPr>
              <w:t>eg</w:t>
            </w:r>
            <w:proofErr w:type="spellEnd"/>
            <w:r w:rsidRPr="00F120F0">
              <w:rPr>
                <w:sz w:val="20"/>
                <w:szCs w:val="20"/>
              </w:rPr>
              <w:t>: Deception Bay &amp; implementing creative &amp; tailor made initiatives to connect with more opportunities for outreach, transport &amp; incentives for the YP &amp; their families</w:t>
            </w:r>
          </w:p>
        </w:tc>
        <w:tc>
          <w:tcPr>
            <w:tcW w:w="7229" w:type="dxa"/>
          </w:tcPr>
          <w:p w:rsidR="00410ADF" w:rsidRPr="00F120F0" w:rsidRDefault="00410ADF" w:rsidP="00410A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F120F0">
              <w:rPr>
                <w:sz w:val="20"/>
                <w:szCs w:val="20"/>
              </w:rPr>
              <w:t>LLN at Education/Training sector and industry</w:t>
            </w:r>
          </w:p>
          <w:p w:rsidR="00410ADF" w:rsidRPr="00F120F0" w:rsidRDefault="00410ADF" w:rsidP="00410A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F120F0">
              <w:rPr>
                <w:sz w:val="20"/>
                <w:szCs w:val="20"/>
              </w:rPr>
              <w:t>Prep work before work experience mentoring support before, during and after-Guest Speakers</w:t>
            </w:r>
          </w:p>
          <w:p w:rsidR="00410ADF" w:rsidRPr="00F120F0" w:rsidRDefault="00410ADF" w:rsidP="00D627D7">
            <w:pPr>
              <w:pStyle w:val="ListParagraph"/>
              <w:spacing w:after="0" w:line="240" w:lineRule="auto"/>
              <w:ind w:left="284"/>
              <w:rPr>
                <w:sz w:val="20"/>
                <w:szCs w:val="20"/>
              </w:rPr>
            </w:pPr>
            <w:r w:rsidRPr="00F120F0">
              <w:rPr>
                <w:sz w:val="20"/>
                <w:szCs w:val="20"/>
              </w:rPr>
              <w:t>-Impact statement (parents and employers)</w:t>
            </w:r>
          </w:p>
          <w:p w:rsidR="00410ADF" w:rsidRPr="00F120F0" w:rsidRDefault="00410ADF" w:rsidP="00D627D7">
            <w:pPr>
              <w:pStyle w:val="ListParagraph"/>
              <w:spacing w:after="0" w:line="240" w:lineRule="auto"/>
              <w:ind w:left="284"/>
              <w:rPr>
                <w:sz w:val="20"/>
                <w:szCs w:val="20"/>
              </w:rPr>
            </w:pPr>
            <w:r w:rsidRPr="00F120F0">
              <w:rPr>
                <w:sz w:val="20"/>
                <w:szCs w:val="20"/>
              </w:rPr>
              <w:t>-Strategies</w:t>
            </w:r>
          </w:p>
          <w:p w:rsidR="00410ADF" w:rsidRPr="00F120F0" w:rsidRDefault="00410ADF" w:rsidP="00D627D7">
            <w:pPr>
              <w:pStyle w:val="ListParagraph"/>
              <w:spacing w:after="0" w:line="240" w:lineRule="auto"/>
              <w:ind w:left="284"/>
              <w:rPr>
                <w:sz w:val="20"/>
                <w:szCs w:val="20"/>
              </w:rPr>
            </w:pPr>
            <w:r w:rsidRPr="00F120F0">
              <w:rPr>
                <w:sz w:val="20"/>
                <w:szCs w:val="20"/>
              </w:rPr>
              <w:t>-Showcase</w:t>
            </w:r>
          </w:p>
          <w:p w:rsidR="00410ADF" w:rsidRPr="00F120F0" w:rsidRDefault="00410ADF" w:rsidP="00D627D7">
            <w:pPr>
              <w:pStyle w:val="ListParagraph"/>
              <w:spacing w:after="0" w:line="240" w:lineRule="auto"/>
              <w:ind w:left="284"/>
              <w:rPr>
                <w:sz w:val="20"/>
                <w:szCs w:val="20"/>
              </w:rPr>
            </w:pPr>
            <w:r w:rsidRPr="00F120F0">
              <w:rPr>
                <w:sz w:val="20"/>
                <w:szCs w:val="20"/>
              </w:rPr>
              <w:t>-Lunches and Dinners</w:t>
            </w:r>
          </w:p>
          <w:p w:rsidR="00410ADF" w:rsidRPr="00F120F0" w:rsidRDefault="00410ADF" w:rsidP="00D627D7">
            <w:pPr>
              <w:spacing w:after="0" w:line="240" w:lineRule="auto"/>
              <w:ind w:left="284" w:hanging="284"/>
              <w:rPr>
                <w:sz w:val="20"/>
                <w:szCs w:val="20"/>
              </w:rPr>
            </w:pPr>
          </w:p>
        </w:tc>
      </w:tr>
    </w:tbl>
    <w:p w:rsidR="00210D12" w:rsidRDefault="00210D12"/>
    <w:sectPr w:rsidR="00210D12" w:rsidSect="0021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24785"/>
    <w:multiLevelType w:val="hybridMultilevel"/>
    <w:tmpl w:val="1864248E"/>
    <w:lvl w:ilvl="0" w:tplc="1C2407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410ADF"/>
    <w:rsid w:val="001E13F1"/>
    <w:rsid w:val="00210D12"/>
    <w:rsid w:val="002F6E27"/>
    <w:rsid w:val="00410ADF"/>
    <w:rsid w:val="00C411F6"/>
    <w:rsid w:val="00F83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ADF"/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A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2010-10-18T06:18:00Z</dcterms:created>
  <dcterms:modified xsi:type="dcterms:W3CDTF">2010-10-25T02:54:00Z</dcterms:modified>
</cp:coreProperties>
</file>