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36" w:rsidRPr="00D0258E" w:rsidRDefault="007C3A36" w:rsidP="007C3A36">
      <w:pPr>
        <w:pStyle w:val="PargrafodaLista"/>
        <w:numPr>
          <w:ilvl w:val="0"/>
          <w:numId w:val="1"/>
        </w:numPr>
      </w:pPr>
      <w:r>
        <w:rPr>
          <w:b/>
        </w:rPr>
        <w:t>Células Olfativas</w:t>
      </w:r>
    </w:p>
    <w:p w:rsidR="007C3A36" w:rsidRDefault="007C3A36" w:rsidP="007C3A36">
      <w:pPr>
        <w:pStyle w:val="PargrafodaLista"/>
        <w:numPr>
          <w:ilvl w:val="1"/>
          <w:numId w:val="1"/>
        </w:numPr>
      </w:pPr>
      <w:r>
        <w:t>As células olfativas são neurônios com prolongamentos (pêlos) em seus dendritos. Substâncias voláteis (como perfumes e álcool) são capturadas por essas células e geram um impulso elétrico que percorre o corpo celular do neurônio e chega ao cérebro, onde será processado o sinal e gerará uma resposta com informações sobre a substância.</w:t>
      </w:r>
    </w:p>
    <w:p w:rsidR="007C3A36" w:rsidRDefault="007C3A36" w:rsidP="007C3A3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00040" cy="3447415"/>
            <wp:effectExtent l="19050" t="0" r="0" b="0"/>
            <wp:docPr id="2" name="Imagem 1" descr="olfa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fat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31C" w:rsidRDefault="0098231C"/>
    <w:sectPr w:rsidR="0098231C" w:rsidSect="00982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0B80"/>
    <w:multiLevelType w:val="hybridMultilevel"/>
    <w:tmpl w:val="747889A6"/>
    <w:lvl w:ilvl="0" w:tplc="49A83D3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8FCF386">
      <w:start w:val="1"/>
      <w:numFmt w:val="lowerLetter"/>
      <w:lvlText w:val="%2."/>
      <w:lvlJc w:val="left"/>
      <w:pPr>
        <w:ind w:left="1789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A36"/>
    <w:rsid w:val="00144973"/>
    <w:rsid w:val="006E642C"/>
    <w:rsid w:val="007C3A36"/>
    <w:rsid w:val="0098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36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3A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3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A3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Peter Enzenmüller</dc:creator>
  <cp:lastModifiedBy>Matheus Peter Enzenmüller</cp:lastModifiedBy>
  <cp:revision>1</cp:revision>
  <dcterms:created xsi:type="dcterms:W3CDTF">2010-08-25T20:18:00Z</dcterms:created>
  <dcterms:modified xsi:type="dcterms:W3CDTF">2010-08-25T20:18:00Z</dcterms:modified>
</cp:coreProperties>
</file>