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79" w:rsidRDefault="003B66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5pt;height:163.5pt" fillcolor="#00b0f0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Coclé"/>
          </v:shape>
        </w:pict>
      </w:r>
    </w:p>
    <w:p w:rsidR="00BD13E9" w:rsidRPr="003B6679" w:rsidRDefault="003B6679">
      <w:pPr>
        <w:rPr>
          <w:rFonts w:ascii="Copperplate Gothic Bold" w:hAnsi="Copperplate Gothic Bold"/>
          <w:b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 w:rsidRPr="003B6679">
        <w:rPr>
          <w:b/>
          <w:bCs/>
          <w:sz w:val="32"/>
          <w:szCs w:val="32"/>
        </w:rPr>
        <w:t>Coclé</w:t>
      </w:r>
      <w:r w:rsidRPr="003B6679">
        <w:rPr>
          <w:b/>
          <w:sz w:val="32"/>
          <w:szCs w:val="32"/>
        </w:rPr>
        <w:t xml:space="preserve"> es una provincia del centro de </w:t>
      </w:r>
      <w:hyperlink r:id="rId4" w:tooltip="Panamá" w:history="1">
        <w:r w:rsidRPr="003B6679">
          <w:rPr>
            <w:rStyle w:val="Hipervnculo"/>
            <w:b/>
            <w:color w:val="auto"/>
            <w:sz w:val="32"/>
            <w:szCs w:val="32"/>
            <w:u w:val="none"/>
          </w:rPr>
          <w:t>Panamá</w:t>
        </w:r>
      </w:hyperlink>
      <w:r w:rsidRPr="003B6679">
        <w:rPr>
          <w:b/>
          <w:sz w:val="32"/>
          <w:szCs w:val="32"/>
        </w:rPr>
        <w:t>. Su superficie es de 4.927 km² y cuenta con 228.676 habitantes (2010).</w:t>
      </w:r>
      <w:hyperlink r:id="rId5" w:anchor="cite_note-0" w:history="1">
        <w:r w:rsidRPr="003B6679">
          <w:rPr>
            <w:rStyle w:val="corchete-llamada1"/>
            <w:b/>
            <w:sz w:val="32"/>
            <w:szCs w:val="32"/>
            <w:vertAlign w:val="superscript"/>
          </w:rPr>
          <w:t>[</w:t>
        </w:r>
        <w:r w:rsidRPr="003B6679">
          <w:rPr>
            <w:rStyle w:val="Hipervnculo"/>
            <w:b/>
            <w:color w:val="auto"/>
            <w:sz w:val="32"/>
            <w:szCs w:val="32"/>
            <w:u w:val="none"/>
            <w:vertAlign w:val="superscript"/>
          </w:rPr>
          <w:t>1</w:t>
        </w:r>
        <w:r w:rsidRPr="003B6679">
          <w:rPr>
            <w:rStyle w:val="corchete-llamada1"/>
            <w:b/>
            <w:sz w:val="32"/>
            <w:szCs w:val="32"/>
            <w:vertAlign w:val="superscript"/>
          </w:rPr>
          <w:t>]</w:t>
        </w:r>
      </w:hyperlink>
      <w:r w:rsidRPr="003B6679">
        <w:rPr>
          <w:b/>
          <w:sz w:val="32"/>
          <w:szCs w:val="32"/>
        </w:rPr>
        <w:t xml:space="preserve"> Su capital es </w:t>
      </w:r>
      <w:hyperlink r:id="rId6" w:tooltip="Penonomé (ciudad)" w:history="1">
        <w:r w:rsidRPr="003B6679">
          <w:rPr>
            <w:rStyle w:val="Hipervnculo"/>
            <w:b/>
            <w:color w:val="auto"/>
            <w:sz w:val="32"/>
            <w:szCs w:val="32"/>
            <w:u w:val="none"/>
          </w:rPr>
          <w:t>Penonomé</w:t>
        </w:r>
      </w:hyperlink>
      <w:r w:rsidRPr="003B6679">
        <w:rPr>
          <w:b/>
          <w:sz w:val="32"/>
          <w:szCs w:val="32"/>
        </w:rPr>
        <w:t xml:space="preserve">. Limita al norte con la provincia de </w:t>
      </w:r>
      <w:hyperlink r:id="rId7" w:tooltip="Colón (provincia)" w:history="1">
        <w:r w:rsidRPr="003B6679">
          <w:rPr>
            <w:rStyle w:val="Hipervnculo"/>
            <w:b/>
            <w:color w:val="auto"/>
            <w:sz w:val="32"/>
            <w:szCs w:val="32"/>
            <w:u w:val="none"/>
          </w:rPr>
          <w:t>Colón</w:t>
        </w:r>
      </w:hyperlink>
      <w:r w:rsidRPr="003B6679">
        <w:rPr>
          <w:b/>
          <w:sz w:val="32"/>
          <w:szCs w:val="32"/>
        </w:rPr>
        <w:t xml:space="preserve">, al este con la provincia de </w:t>
      </w:r>
      <w:hyperlink r:id="rId8" w:tooltip="Panamá (provincia)" w:history="1">
        <w:r w:rsidRPr="003B6679">
          <w:rPr>
            <w:rStyle w:val="Hipervnculo"/>
            <w:b/>
            <w:color w:val="auto"/>
            <w:sz w:val="32"/>
            <w:szCs w:val="32"/>
            <w:u w:val="none"/>
          </w:rPr>
          <w:t>Panamá</w:t>
        </w:r>
      </w:hyperlink>
      <w:r w:rsidRPr="003B6679">
        <w:rPr>
          <w:b/>
          <w:sz w:val="32"/>
          <w:szCs w:val="32"/>
        </w:rPr>
        <w:t xml:space="preserve">, al sur con la de </w:t>
      </w:r>
      <w:hyperlink r:id="rId9" w:tooltip="Herrera (provincia)" w:history="1">
        <w:r w:rsidRPr="003B6679">
          <w:rPr>
            <w:rStyle w:val="Hipervnculo"/>
            <w:b/>
            <w:color w:val="auto"/>
            <w:sz w:val="32"/>
            <w:szCs w:val="32"/>
            <w:u w:val="none"/>
          </w:rPr>
          <w:t>Herrera</w:t>
        </w:r>
      </w:hyperlink>
      <w:r w:rsidRPr="003B6679">
        <w:rPr>
          <w:b/>
          <w:sz w:val="32"/>
          <w:szCs w:val="32"/>
        </w:rPr>
        <w:t xml:space="preserve"> y el golfo de Parita y al oeste con la de </w:t>
      </w:r>
      <w:hyperlink r:id="rId10" w:tooltip="Veraguas (provincia)" w:history="1">
        <w:r w:rsidRPr="003B6679">
          <w:rPr>
            <w:rStyle w:val="Hipervnculo"/>
            <w:b/>
            <w:color w:val="auto"/>
            <w:sz w:val="32"/>
            <w:szCs w:val="32"/>
            <w:u w:val="none"/>
          </w:rPr>
          <w:t>Veraguas</w:t>
        </w:r>
      </w:hyperlink>
      <w:r w:rsidRPr="003B6679">
        <w:rPr>
          <w:b/>
          <w:sz w:val="32"/>
          <w:szCs w:val="32"/>
        </w:rPr>
        <w:t>. El centro y norte de la provincia esta accidentados por la cordillera central; al sur pertenece las llanuras centrales, tierras bajas muy fértiles que se extienden hasta el litoral.</w:t>
      </w:r>
    </w:p>
    <w:sectPr w:rsidR="00BD13E9" w:rsidRPr="003B6679" w:rsidSect="00DA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FA"/>
    <w:rsid w:val="000A4B0A"/>
    <w:rsid w:val="003B6679"/>
    <w:rsid w:val="005C1CA7"/>
    <w:rsid w:val="00836C12"/>
    <w:rsid w:val="009464FA"/>
    <w:rsid w:val="00985651"/>
    <w:rsid w:val="00A068D3"/>
    <w:rsid w:val="00AD5CD9"/>
    <w:rsid w:val="00DA4C6A"/>
    <w:rsid w:val="00E05B90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64FA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464FA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A0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D5C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Panam%C3%A1_(provincia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Col%C3%B3n_(provincia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Penonom%C3%A9_(ciudad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.wikipedia.org/wiki/Provincia_de_Cocl%C3%A9" TargetMode="External"/><Relationship Id="rId10" Type="http://schemas.openxmlformats.org/officeDocument/2006/relationships/hyperlink" Target="http://es.wikipedia.org/wiki/Veraguas_(provincia)" TargetMode="External"/><Relationship Id="rId4" Type="http://schemas.openxmlformats.org/officeDocument/2006/relationships/hyperlink" Target="http://es.wikipedia.org/wiki/Panam%C3%A1" TargetMode="External"/><Relationship Id="rId9" Type="http://schemas.openxmlformats.org/officeDocument/2006/relationships/hyperlink" Target="http://es.wikipedia.org/wiki/Herrera_(provinci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2010-08-19T15:04:00Z</dcterms:created>
  <dcterms:modified xsi:type="dcterms:W3CDTF">2010-08-19T15:04:00Z</dcterms:modified>
</cp:coreProperties>
</file>