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1BC" w:rsidRPr="001A61BC" w:rsidRDefault="001A61BC" w:rsidP="001A61BC">
      <w:pPr>
        <w:jc w:val="center"/>
        <w:rPr>
          <w:sz w:val="36"/>
          <w:szCs w:val="36"/>
        </w:rPr>
      </w:pPr>
      <w:r w:rsidRPr="001A61BC">
        <w:rPr>
          <w:b/>
          <w:bCs/>
          <w:sz w:val="36"/>
          <w:szCs w:val="36"/>
        </w:rPr>
        <w:t>Provincia de Panamá</w:t>
      </w:r>
    </w:p>
    <w:p w:rsidR="001A61BC" w:rsidRDefault="001A61BC">
      <w:pPr>
        <w:rPr>
          <w:sz w:val="28"/>
          <w:szCs w:val="28"/>
        </w:rPr>
      </w:pPr>
    </w:p>
    <w:p w:rsidR="001A61BC" w:rsidRDefault="001A61BC">
      <w:pPr>
        <w:rPr>
          <w:sz w:val="28"/>
          <w:szCs w:val="28"/>
        </w:rPr>
      </w:pPr>
      <w:r w:rsidRPr="001A61BC">
        <w:rPr>
          <w:sz w:val="28"/>
          <w:szCs w:val="28"/>
        </w:rPr>
        <w:t xml:space="preserve">La </w:t>
      </w:r>
      <w:r w:rsidRPr="001A61BC">
        <w:rPr>
          <w:b/>
          <w:bCs/>
          <w:sz w:val="28"/>
          <w:szCs w:val="28"/>
        </w:rPr>
        <w:t>Provincia de Panamá</w:t>
      </w:r>
      <w:r w:rsidRPr="001A61BC">
        <w:rPr>
          <w:sz w:val="28"/>
          <w:szCs w:val="28"/>
        </w:rPr>
        <w:t>, es una de las nueve provincias en la que se divide la República de Panamá y su capital es la ciudad de Panamá. La misma tiene una superficie de 11 mil 887 km², la cual limita al norte con la Provincia de Colón, al sur con el Océano Pacífico; al este con la Comarca Wargandi y la Provincia de Darién, al oeste con la Provincia de Coclé. Panamá es la provincia mas poblada del país, concentra 1,667.913 habitantes (2010).</w:t>
      </w:r>
    </w:p>
    <w:p w:rsidR="001A61BC" w:rsidRDefault="001A61BC">
      <w:pPr>
        <w:rPr>
          <w:sz w:val="28"/>
          <w:szCs w:val="28"/>
        </w:rPr>
      </w:pPr>
    </w:p>
    <w:p w:rsidR="00203DFD" w:rsidRPr="001A61BC" w:rsidRDefault="001A61BC">
      <w:pPr>
        <w:rPr>
          <w:sz w:val="28"/>
          <w:szCs w:val="28"/>
        </w:rPr>
      </w:pPr>
      <w:r w:rsidRPr="001A61BC">
        <w:rPr>
          <w:rStyle w:val="corchete-llamada1"/>
          <w:color w:val="0000FF"/>
          <w:sz w:val="28"/>
          <w:szCs w:val="28"/>
          <w:u w:val="single"/>
          <w:vertAlign w:val="superscript"/>
        </w:rPr>
        <w:t>[]</w:t>
      </w:r>
    </w:p>
    <w:sectPr w:rsidR="00203DFD" w:rsidRPr="001A61BC" w:rsidSect="00D564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A61BC"/>
    <w:rsid w:val="001A61BC"/>
    <w:rsid w:val="005F09F2"/>
    <w:rsid w:val="00AB2162"/>
    <w:rsid w:val="00D56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40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1A61BC"/>
    <w:rPr>
      <w:color w:val="0000FF"/>
      <w:u w:val="single"/>
    </w:rPr>
  </w:style>
  <w:style w:type="character" w:customStyle="1" w:styleId="corchete-llamada1">
    <w:name w:val="corchete-llamada1"/>
    <w:basedOn w:val="Fuentedeprrafopredeter"/>
    <w:rsid w:val="001A61BC"/>
    <w:rPr>
      <w:vanish/>
      <w:webHidden w:val="0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397</Characters>
  <Application>Microsoft Office Word</Application>
  <DocSecurity>0</DocSecurity>
  <Lines>3</Lines>
  <Paragraphs>1</Paragraphs>
  <ScaleCrop>false</ScaleCrop>
  <Company>UCA</Company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Estudiante-12</dc:creator>
  <cp:keywords/>
  <dc:description/>
  <cp:lastModifiedBy>Estudiante-12</cp:lastModifiedBy>
  <cp:revision>1</cp:revision>
  <dcterms:created xsi:type="dcterms:W3CDTF">2010-08-18T14:56:00Z</dcterms:created>
  <dcterms:modified xsi:type="dcterms:W3CDTF">2010-08-18T14:59:00Z</dcterms:modified>
</cp:coreProperties>
</file>