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C9" w:rsidRPr="00B525C9" w:rsidRDefault="00B525C9" w:rsidP="00B525C9">
      <w:pPr>
        <w:pStyle w:val="Ttulo2"/>
        <w:spacing w:line="360" w:lineRule="auto"/>
        <w:rPr>
          <w:rFonts w:asciiTheme="minorHAnsi" w:hAnsiTheme="minorHAnsi"/>
          <w:iCs/>
          <w:sz w:val="22"/>
          <w:szCs w:val="22"/>
        </w:rPr>
      </w:pPr>
      <w:r>
        <w:t>Tilde</w:t>
      </w:r>
    </w:p>
    <w:p w:rsidR="00B525C9" w:rsidRDefault="00B525C9" w:rsidP="00B525C9">
      <w:pPr>
        <w:spacing w:line="360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B525C9" w:rsidRPr="00B525C9" w:rsidRDefault="00B525C9" w:rsidP="00B525C9">
      <w:pPr>
        <w:spacing w:line="360" w:lineRule="auto"/>
        <w:jc w:val="both"/>
        <w:rPr>
          <w:rFonts w:asciiTheme="minorHAnsi" w:hAnsiTheme="minorHAnsi"/>
          <w:iCs/>
          <w:sz w:val="22"/>
          <w:szCs w:val="22"/>
        </w:rPr>
      </w:pPr>
      <w:r w:rsidRPr="00B525C9">
        <w:rPr>
          <w:rFonts w:asciiTheme="minorHAnsi" w:hAnsiTheme="minorHAnsi"/>
          <w:iCs/>
          <w:sz w:val="22"/>
          <w:szCs w:val="22"/>
        </w:rPr>
        <w:t>Signo ortográfico auxiliar con el que, según determinadas reglas, se representa en la escritura el acento prosódico; por ello, la tilde recibe también los nombres de acento gráfico u ortográfico. En español consiste en una rayita oblicua que, colocada sobre una vocal, indica que la sílaba de la que forma parte es tónica. La tilde debe trazarse siempre de derecha a izquierda, esto es, como acento agudo (´), y no de izquierda a derecha (`), trazo que corresponde al acento grave, que carece de uso en español: camión, no  camiòn.</w:t>
      </w:r>
    </w:p>
    <w:p w:rsidR="00937DA4" w:rsidRDefault="00937DA4"/>
    <w:sectPr w:rsidR="00937D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25C9"/>
    <w:rsid w:val="00197914"/>
    <w:rsid w:val="002D4DB0"/>
    <w:rsid w:val="00937DA4"/>
    <w:rsid w:val="00B5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525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uiPriority w:val="99"/>
    <w:semiHidden/>
    <w:unhideWhenUsed/>
    <w:rsid w:val="002D4DB0"/>
    <w:pPr>
      <w:ind w:left="220" w:hanging="220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B525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457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2010-04-10T10:27:00Z</dcterms:created>
  <dcterms:modified xsi:type="dcterms:W3CDTF">2010-04-10T10:28:00Z</dcterms:modified>
</cp:coreProperties>
</file>