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C" w:rsidRDefault="00000A3C" w:rsidP="00D81B52">
      <w:pPr>
        <w:pStyle w:val="NormalWeb"/>
        <w:rPr>
          <w:rFonts w:ascii="Verdana" w:hAnsi="Verdana"/>
        </w:rPr>
      </w:pPr>
      <w:bookmarkStart w:id="0" w:name="a12"/>
      <w:r w:rsidRPr="007C76ED">
        <w:rPr>
          <w:rStyle w:val="Strong"/>
          <w:rFonts w:ascii="Verdana" w:hAnsi="Verdana"/>
        </w:rPr>
        <w:t>Artículo 12.</w:t>
      </w:r>
      <w:bookmarkEnd w:id="0"/>
      <w:r w:rsidRPr="007C76ED">
        <w:rPr>
          <w:rFonts w:ascii="Verdana" w:hAnsi="Verdana"/>
        </w:rPr>
        <w:t xml:space="preserve"> Documentos e informes de evaluación</w:t>
      </w:r>
    </w:p>
    <w:p w:rsidR="00000A3C" w:rsidRPr="007C76ED" w:rsidRDefault="00000A3C" w:rsidP="00D81B52">
      <w:pPr>
        <w:pStyle w:val="NormalWeb"/>
        <w:rPr>
          <w:rFonts w:ascii="Verdana" w:hAnsi="Verdana"/>
        </w:rPr>
      </w:pPr>
      <w:r w:rsidRPr="007C76ED">
        <w:rPr>
          <w:rFonts w:ascii="Verdana" w:hAnsi="Verdana"/>
        </w:rPr>
        <w:t xml:space="preserve">2. De acuerdo con lo establecido en el </w:t>
      </w:r>
      <w:hyperlink r:id="rId4" w:anchor="a20" w:history="1">
        <w:r w:rsidRPr="007C76ED">
          <w:rPr>
            <w:rStyle w:val="Hyperlink"/>
            <w:rFonts w:ascii="Verdana" w:hAnsi="Verdana"/>
          </w:rPr>
          <w:t>artículo 20.5 de la Ley Orgánica 2/2006, de 3 de mayo, de Educación</w:t>
        </w:r>
      </w:hyperlink>
      <w:r w:rsidRPr="007C76ED">
        <w:rPr>
          <w:rFonts w:ascii="Verdana" w:hAnsi="Verdana"/>
        </w:rPr>
        <w:t>, al finalizar la etapa se elaborará un informe individualizado sobre el grado de adquisición de los aprendizajes, especialmente los que condicionen más el progreso educativo del alumno y aquellos otros aspectos que se consideren relevantes para garantizar una atención individualizada.</w:t>
      </w:r>
    </w:p>
    <w:p w:rsidR="00000A3C" w:rsidRPr="007C76ED" w:rsidRDefault="00000A3C" w:rsidP="00D81B52">
      <w:pPr>
        <w:pStyle w:val="NormalWeb"/>
        <w:rPr>
          <w:rFonts w:ascii="Verdana" w:hAnsi="Verdana"/>
        </w:rPr>
      </w:pPr>
      <w:r w:rsidRPr="007C76ED">
        <w:rPr>
          <w:rFonts w:ascii="Verdana" w:hAnsi="Verdana"/>
        </w:rPr>
        <w:t>Se garantizará la confidencialidad de esta información al determinar las características de los informes y en los mecanismos de coordinación con la etapa educativa siguiente que se establezcan.</w:t>
      </w:r>
    </w:p>
    <w:p w:rsidR="00000A3C" w:rsidRPr="00C070C8" w:rsidRDefault="00000A3C" w:rsidP="00D81B52">
      <w:pPr>
        <w:rPr>
          <w:rFonts w:ascii="Verdana" w:hAnsi="Verdana"/>
          <w:sz w:val="24"/>
          <w:szCs w:val="24"/>
        </w:rPr>
      </w:pPr>
    </w:p>
    <w:p w:rsidR="00000A3C" w:rsidRDefault="00000A3C"/>
    <w:sectPr w:rsidR="00000A3C" w:rsidSect="002D0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B52"/>
    <w:rsid w:val="00000A3C"/>
    <w:rsid w:val="000B272D"/>
    <w:rsid w:val="00156C3A"/>
    <w:rsid w:val="002D0435"/>
    <w:rsid w:val="005B7160"/>
    <w:rsid w:val="007C76ED"/>
    <w:rsid w:val="00C070C8"/>
    <w:rsid w:val="00D81B52"/>
    <w:rsid w:val="00EA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B52"/>
    <w:pPr>
      <w:spacing w:after="200" w:line="276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81B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rsid w:val="00D81B5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81B5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ticias.juridicas.com/base_datos/Admin/lo2-2006.t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111</Words>
  <Characters>615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12</dc:title>
  <dc:subject/>
  <dc:creator>Sara</dc:creator>
  <cp:keywords/>
  <dc:description/>
  <cp:lastModifiedBy>Bj</cp:lastModifiedBy>
  <cp:revision>2</cp:revision>
  <dcterms:created xsi:type="dcterms:W3CDTF">2010-03-22T15:19:00Z</dcterms:created>
  <dcterms:modified xsi:type="dcterms:W3CDTF">2010-03-22T15:19:00Z</dcterms:modified>
</cp:coreProperties>
</file>