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C56B46">
        <w:rPr>
          <w:rFonts w:cs="Arial-ItalicMT"/>
          <w:i/>
          <w:iCs/>
          <w:sz w:val="24"/>
          <w:szCs w:val="24"/>
        </w:rPr>
        <w:t>Primer ciclo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C56B46">
        <w:rPr>
          <w:rFonts w:cs="Arial-ItalicMT"/>
          <w:i/>
          <w:iCs/>
          <w:sz w:val="24"/>
          <w:szCs w:val="24"/>
        </w:rPr>
        <w:t>Contenidos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Bloque 1. El cuerpo: imagen y percepción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Posibilidades sensoriales. Exploración y discriminación de las sensaciones.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 xml:space="preserve">- Toma de conciencia del propio cuerpo en relación con la tensión, la relajación y la </w:t>
      </w:r>
      <w:r>
        <w:rPr>
          <w:rFonts w:cs="ArialMT"/>
          <w:sz w:val="24"/>
          <w:szCs w:val="24"/>
        </w:rPr>
        <w:t>re</w:t>
      </w:r>
      <w:r w:rsidRPr="00C56B46">
        <w:rPr>
          <w:rFonts w:cs="ArialMT"/>
          <w:sz w:val="24"/>
          <w:szCs w:val="24"/>
        </w:rPr>
        <w:t>spiración.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Experimentación de posturas corporales diferentes.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Afirmación de la lateralidad.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Experimentación de situaciones de equilibrio y desequilibrio.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Nociones asociadas a relaciones espaciales y</w:t>
      </w:r>
      <w:r>
        <w:rPr>
          <w:rFonts w:cs="ArialMT"/>
          <w:sz w:val="24"/>
          <w:szCs w:val="24"/>
        </w:rPr>
        <w:t xml:space="preserve"> temporales. Percepción espacio-</w:t>
      </w:r>
      <w:r w:rsidRPr="00C56B46">
        <w:rPr>
          <w:rFonts w:cs="ArialMT"/>
          <w:sz w:val="24"/>
          <w:szCs w:val="24"/>
        </w:rPr>
        <w:t>temporal.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Aceptación de la propia realidad corporal.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Bloque 2. Habilidades motrices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Formas y posibilidades del movimiento. Experimentación de diferentes formas de ejecución y control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de las habilidades motrices básicas.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Resolución de problemas motores sencillos.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Disposición favorable a participar en actividades diversas aceptando la existencia de diferencias en el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nivel de habilidad.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Bloque 3. Actividades físicas artístico-expresivas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Descubrimiento y exploración de las posibilidades expresivas del cuerpo y del movimiento.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Sincronización del movimiento con pulsaciones y estructuras rítmicas sencillas.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Exteriorización de emociones y sentimientos a través del cuerpo, el gesto y el movimiento, con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desinhibición.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Imitación de personajes, objetos y situaciones.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Disfrute mediante la expresión a través del propio cuerpo.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Posibilidades expresivas con objetos y materiales.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Participación en situaciones que supongan comunicación corporal. Reconocimiento y respeto por las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diferencias en el modo de expresarse.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Bloque 4. Actividad física y salud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Adquisición de hábitos básicos de higiene corporal, alimentarios y posturales relacionados con la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actividad física.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Relación de la actividad física con el bienestar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Movilidad corporal orientada a la salud.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Respeto de las normas de uso de materiales y espacios en la práctica de actividad física.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Bloque 5. Juegos y actividades deportivas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El juego como actividad común a todas las culturas. Realización de juegos libres y organizados.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Descubrimiento de la cooperación y la oposición con relación a las reglas de juego. Aceptación de</w:t>
      </w:r>
      <w:r>
        <w:rPr>
          <w:rFonts w:cs="ArialMT"/>
          <w:sz w:val="24"/>
          <w:szCs w:val="24"/>
        </w:rPr>
        <w:t xml:space="preserve"> </w:t>
      </w:r>
      <w:r w:rsidRPr="00C56B46">
        <w:rPr>
          <w:rFonts w:cs="ArialMT"/>
          <w:sz w:val="24"/>
          <w:szCs w:val="24"/>
        </w:rPr>
        <w:t>distintos roles en el juego.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Reconocimiento y valoración hacia las personas que participan en el juego.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Compresión y cumplimiento de las normas de juego.</w:t>
      </w:r>
    </w:p>
    <w:p w:rsidR="00C56B46" w:rsidRPr="00C56B46" w:rsidRDefault="00C56B46" w:rsidP="00C56B4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56B46">
        <w:rPr>
          <w:rFonts w:cs="ArialMT"/>
          <w:sz w:val="24"/>
          <w:szCs w:val="24"/>
        </w:rPr>
        <w:t>- Confianza en las propias posibilidades y esfuerzo personal en los juegos.</w:t>
      </w:r>
    </w:p>
    <w:p w:rsidR="00713A70" w:rsidRPr="00C56B46" w:rsidRDefault="00C56B46" w:rsidP="00C56B46">
      <w:pPr>
        <w:rPr>
          <w:sz w:val="24"/>
          <w:szCs w:val="24"/>
        </w:rPr>
      </w:pPr>
      <w:r w:rsidRPr="00C56B46">
        <w:rPr>
          <w:rFonts w:cs="ArialMT"/>
          <w:sz w:val="24"/>
          <w:szCs w:val="24"/>
        </w:rPr>
        <w:t>- Valoración del juego como medio de disfrute y de relación con los demás.</w:t>
      </w:r>
    </w:p>
    <w:sectPr w:rsidR="00713A70" w:rsidRPr="00C56B46" w:rsidSect="00713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46"/>
    <w:rsid w:val="00713A70"/>
    <w:rsid w:val="00C5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2024</Characters>
  <Application>Microsoft Office Word</Application>
  <DocSecurity>0</DocSecurity>
  <Lines>16</Lines>
  <Paragraphs>4</Paragraphs>
  <ScaleCrop>false</ScaleCrop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2010-03-22T10:45:00Z</dcterms:created>
  <dcterms:modified xsi:type="dcterms:W3CDTF">2010-03-22T10:47:00Z</dcterms:modified>
</cp:coreProperties>
</file>