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CD" w:rsidRPr="003B1A3C" w:rsidRDefault="00143ACD" w:rsidP="00143ACD">
      <w:pPr>
        <w:pStyle w:val="Default"/>
        <w:spacing w:after="60"/>
      </w:pPr>
      <w:r w:rsidRPr="003B1A3C">
        <w:rPr>
          <w:b/>
          <w:bCs/>
        </w:rPr>
        <w:t xml:space="preserve">Educación física </w:t>
      </w:r>
    </w:p>
    <w:p w:rsidR="00C47BA6" w:rsidRPr="003B1A3C" w:rsidRDefault="00143ACD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>Esta área, que tiene en el cuerpo y en la motricidad humana se orienta al desarrollo de las capacidades vinculadas a la actividad motriz y a la adquisición de elementos de cultura corporal que contribuyan al desarrollo personal y a una mejor calidad de vida.</w:t>
      </w:r>
    </w:p>
    <w:p w:rsidR="00143ACD" w:rsidRPr="003B1A3C" w:rsidRDefault="00143ACD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>La educación física pretende conducir al bienestar personal y a promover una vida saludable, lejos de estereotipos y discriminaciones de cualquier tipo.</w:t>
      </w:r>
    </w:p>
    <w:p w:rsidR="00143ACD" w:rsidRPr="003B1A3C" w:rsidRDefault="00143ACD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>Las relaciones interpersonales que se generan alrededor de la actividad física permiten incidir en la asunción de valores como el respeto, la aceptación o la cooperación.</w:t>
      </w:r>
    </w:p>
    <w:p w:rsidR="00143ACD" w:rsidRPr="003B1A3C" w:rsidRDefault="00143ACD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>La educación física se divide en 5 bloques:</w:t>
      </w:r>
    </w:p>
    <w:p w:rsidR="003B1A3C" w:rsidRPr="003B1A3C" w:rsidRDefault="003B1A3C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 xml:space="preserve">El bloque 1, </w:t>
      </w:r>
      <w:r w:rsidRPr="003B1A3C">
        <w:rPr>
          <w:rFonts w:ascii="Arial" w:hAnsi="Arial" w:cs="Arial"/>
          <w:i/>
          <w:iCs/>
          <w:sz w:val="24"/>
          <w:szCs w:val="24"/>
        </w:rPr>
        <w:t xml:space="preserve">El cuerpo imagen y percepción </w:t>
      </w:r>
      <w:r w:rsidRPr="003B1A3C">
        <w:rPr>
          <w:rFonts w:ascii="Arial" w:hAnsi="Arial" w:cs="Arial"/>
          <w:sz w:val="24"/>
          <w:szCs w:val="24"/>
        </w:rPr>
        <w:t>corresponde a los contenidos que permiten el desarrollo de las capacidades perceptivo-motrices.</w:t>
      </w:r>
    </w:p>
    <w:p w:rsidR="003B1A3C" w:rsidRPr="003B1A3C" w:rsidRDefault="003B1A3C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 xml:space="preserve">El bloque 2, </w:t>
      </w:r>
      <w:r w:rsidRPr="003B1A3C">
        <w:rPr>
          <w:rFonts w:ascii="Arial" w:hAnsi="Arial" w:cs="Arial"/>
          <w:i/>
          <w:iCs/>
          <w:sz w:val="24"/>
          <w:szCs w:val="24"/>
        </w:rPr>
        <w:t xml:space="preserve">Habilidades motrices </w:t>
      </w:r>
      <w:r w:rsidRPr="003B1A3C">
        <w:rPr>
          <w:rFonts w:ascii="Arial" w:hAnsi="Arial" w:cs="Arial"/>
          <w:sz w:val="24"/>
          <w:szCs w:val="24"/>
        </w:rPr>
        <w:t>reúne aquellos contenidos que permiten al alumnado moverse con eficacia.</w:t>
      </w:r>
    </w:p>
    <w:p w:rsidR="003B1A3C" w:rsidRPr="003B1A3C" w:rsidRDefault="003B1A3C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 xml:space="preserve">En el bloque 3, </w:t>
      </w:r>
      <w:r w:rsidRPr="003B1A3C">
        <w:rPr>
          <w:rFonts w:ascii="Arial" w:hAnsi="Arial" w:cs="Arial"/>
          <w:i/>
          <w:iCs/>
          <w:sz w:val="24"/>
          <w:szCs w:val="24"/>
        </w:rPr>
        <w:t xml:space="preserve">Actividades físicas artístico-expresivas </w:t>
      </w:r>
      <w:r w:rsidRPr="003B1A3C">
        <w:rPr>
          <w:rFonts w:ascii="Arial" w:hAnsi="Arial" w:cs="Arial"/>
          <w:sz w:val="24"/>
          <w:szCs w:val="24"/>
        </w:rPr>
        <w:t>se hallan incorporados los contenidos dirigidos a fomentar la expresividad a través del cuerpo y el movimiento.</w:t>
      </w:r>
    </w:p>
    <w:p w:rsidR="003B1A3C" w:rsidRPr="003B1A3C" w:rsidRDefault="003B1A3C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 xml:space="preserve">El bloque 4, </w:t>
      </w:r>
      <w:r w:rsidRPr="003B1A3C">
        <w:rPr>
          <w:rFonts w:ascii="Arial" w:hAnsi="Arial" w:cs="Arial"/>
          <w:i/>
          <w:iCs/>
          <w:sz w:val="24"/>
          <w:szCs w:val="24"/>
        </w:rPr>
        <w:t xml:space="preserve">Actividad física y salud </w:t>
      </w:r>
      <w:r w:rsidRPr="003B1A3C">
        <w:rPr>
          <w:rFonts w:ascii="Arial" w:hAnsi="Arial" w:cs="Arial"/>
          <w:sz w:val="24"/>
          <w:szCs w:val="24"/>
        </w:rPr>
        <w:t>está constituido por aquellos conocimientos necesarios para que la actividad física resulte saludable.</w:t>
      </w:r>
    </w:p>
    <w:p w:rsidR="003B1A3C" w:rsidRPr="003B1A3C" w:rsidRDefault="003B1A3C" w:rsidP="00143ACD">
      <w:pPr>
        <w:rPr>
          <w:rFonts w:ascii="Arial" w:hAnsi="Arial" w:cs="Arial"/>
          <w:sz w:val="24"/>
          <w:szCs w:val="24"/>
        </w:rPr>
      </w:pPr>
      <w:r w:rsidRPr="003B1A3C">
        <w:rPr>
          <w:rFonts w:ascii="Arial" w:hAnsi="Arial" w:cs="Arial"/>
          <w:sz w:val="24"/>
          <w:szCs w:val="24"/>
        </w:rPr>
        <w:t>El bloque 5</w:t>
      </w:r>
      <w:r w:rsidRPr="003B1A3C">
        <w:rPr>
          <w:rFonts w:ascii="Arial" w:hAnsi="Arial" w:cs="Arial"/>
          <w:i/>
          <w:iCs/>
          <w:sz w:val="24"/>
          <w:szCs w:val="24"/>
        </w:rPr>
        <w:t xml:space="preserve">, Juegos y actividades deportivas, </w:t>
      </w:r>
      <w:r w:rsidRPr="003B1A3C">
        <w:rPr>
          <w:rFonts w:ascii="Arial" w:hAnsi="Arial" w:cs="Arial"/>
          <w:sz w:val="24"/>
          <w:szCs w:val="24"/>
        </w:rPr>
        <w:t>presenta contenidos relativos al juego y a las actividades deportivas entendidos como manifestaciones culturales de la motricidad humana.</w:t>
      </w:r>
    </w:p>
    <w:sectPr w:rsidR="003B1A3C" w:rsidRPr="003B1A3C" w:rsidSect="00C47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ACD"/>
    <w:rsid w:val="00143ACD"/>
    <w:rsid w:val="003B1A3C"/>
    <w:rsid w:val="00C4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3A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2010-03-18T10:27:00Z</dcterms:created>
  <dcterms:modified xsi:type="dcterms:W3CDTF">2010-03-18T10:53:00Z</dcterms:modified>
</cp:coreProperties>
</file>