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C6" w:rsidRDefault="00FB13C6" w:rsidP="00FB13C6">
      <w:pPr>
        <w:pStyle w:val="Default"/>
        <w:spacing w:before="140" w:after="140"/>
        <w:rPr>
          <w:sz w:val="23"/>
          <w:szCs w:val="23"/>
        </w:rPr>
      </w:pPr>
      <w:r>
        <w:rPr>
          <w:b/>
          <w:bCs/>
          <w:sz w:val="23"/>
          <w:szCs w:val="23"/>
        </w:rPr>
        <w:t>Artículo 10. Promoción</w:t>
      </w:r>
      <w:r>
        <w:rPr>
          <w:sz w:val="23"/>
          <w:szCs w:val="23"/>
        </w:rPr>
        <w:t xml:space="preserve">. </w:t>
      </w:r>
    </w:p>
    <w:p w:rsidR="00FB13C6" w:rsidRDefault="00FB13C6" w:rsidP="00FB13C6">
      <w:pPr>
        <w:pStyle w:val="Default"/>
        <w:spacing w:before="140" w:after="140"/>
        <w:rPr>
          <w:sz w:val="23"/>
          <w:szCs w:val="23"/>
        </w:rPr>
      </w:pPr>
      <w:r>
        <w:rPr>
          <w:sz w:val="23"/>
          <w:szCs w:val="23"/>
        </w:rPr>
        <w:t xml:space="preserve">1. Al finalizar cada uno de los ciclos, el profesorado del grupo adoptará las decisiones correspondientes sobre la promoción del alumnado, tomándose especialmente en consideración la información y el criterio del profesor tutor. </w:t>
      </w:r>
    </w:p>
    <w:p w:rsidR="00FB13C6" w:rsidRDefault="00FB13C6" w:rsidP="00FB13C6">
      <w:pPr>
        <w:pStyle w:val="Default"/>
        <w:spacing w:before="140" w:after="140"/>
        <w:rPr>
          <w:sz w:val="23"/>
          <w:szCs w:val="23"/>
        </w:rPr>
      </w:pPr>
      <w:r>
        <w:rPr>
          <w:sz w:val="23"/>
          <w:szCs w:val="23"/>
        </w:rPr>
        <w:t xml:space="preserve">2. Se accederá al ciclo educativo siguiente siempre que se considere que se ha alcanzado el desarrollo correspondiente de las competencias básicas y el adecuado grado de madurez. Se accederá, asimismo, siempre que los aprendizajes no alcanzados no impidan seguir con aprovechamiento el nuevo ciclo. En este caso, el alumnado recibirá los apoyos necesarios para recuperar dichos aprendizajes. </w:t>
      </w:r>
    </w:p>
    <w:p w:rsidR="00FB13C6" w:rsidRDefault="00FB13C6" w:rsidP="00FB13C6">
      <w:pPr>
        <w:pStyle w:val="Default"/>
        <w:spacing w:before="140" w:after="140"/>
        <w:rPr>
          <w:sz w:val="23"/>
          <w:szCs w:val="23"/>
        </w:rPr>
      </w:pPr>
      <w:r>
        <w:rPr>
          <w:sz w:val="23"/>
          <w:szCs w:val="23"/>
        </w:rPr>
        <w:t xml:space="preserve">3. Cuando no se cumplan las condiciones señaladas en el apartado anterior, se permanecerá un año más en el mismo ciclo. Esta medida se podrá adoptar una sola vez a lo largo de la Educación primaria y deberá ir acompañada de un plan específico de refuerzo o recuperación. Los centros organizarán ese plan, de acuerdo con lo que establezcan las administraciones educativas. </w:t>
      </w:r>
    </w:p>
    <w:p w:rsidR="00FB13C6" w:rsidRDefault="00FB13C6" w:rsidP="00FB13C6">
      <w:pPr>
        <w:pStyle w:val="Default"/>
        <w:spacing w:before="140" w:after="140"/>
        <w:rPr>
          <w:sz w:val="23"/>
          <w:szCs w:val="23"/>
        </w:rPr>
      </w:pPr>
      <w:r>
        <w:rPr>
          <w:sz w:val="23"/>
          <w:szCs w:val="23"/>
        </w:rPr>
        <w:t xml:space="preserve">4. Cuando no se cumplan las condiciones señaladas en el párrafo anterior, no se podrá promocionar a la etapa siguiente si no se han agotado las medidas previstas en los artículos 9.4 y 10.3 de este real decreto. </w:t>
      </w:r>
    </w:p>
    <w:p w:rsidR="00FB13C6" w:rsidRDefault="00FB13C6" w:rsidP="00FB13C6">
      <w:pPr>
        <w:pStyle w:val="Default"/>
        <w:spacing w:before="140" w:after="140"/>
        <w:rPr>
          <w:b/>
          <w:bCs/>
          <w:sz w:val="23"/>
          <w:szCs w:val="23"/>
        </w:rPr>
      </w:pPr>
      <w:r>
        <w:rPr>
          <w:sz w:val="23"/>
          <w:szCs w:val="23"/>
        </w:rPr>
        <w:t>5. Los padres o tutores deberán participar y apoyar la evolución del proceso educativo de sus hijos o tutelados, así como conocer las decisiones relativas a la evaluación y promoción y colaborar en las medidas de apoyo o refuerzo que adopten los centros para facilitar su progreso educativo.</w:t>
      </w:r>
      <w:r w:rsidRPr="004C4A5F">
        <w:rPr>
          <w:b/>
          <w:bCs/>
          <w:sz w:val="23"/>
          <w:szCs w:val="23"/>
        </w:rPr>
        <w:t xml:space="preserve"> </w:t>
      </w:r>
    </w:p>
    <w:p w:rsidR="00135E4D" w:rsidRDefault="00135E4D"/>
    <w:sectPr w:rsidR="00135E4D" w:rsidSect="00135E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13C6"/>
    <w:rsid w:val="00135E4D"/>
    <w:rsid w:val="00FB13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B13C6"/>
    <w:pPr>
      <w:autoSpaceDE w:val="0"/>
      <w:autoSpaceDN w:val="0"/>
      <w:adjustRightInd w:val="0"/>
      <w:spacing w:after="0" w:line="240" w:lineRule="auto"/>
    </w:pPr>
    <w:rPr>
      <w:rFonts w:ascii="Arial" w:eastAsia="Times New Roman" w:hAnsi="Arial" w:cs="Arial"/>
      <w:color w:val="000000"/>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1293</Characters>
  <Application>Microsoft Office Word</Application>
  <DocSecurity>0</DocSecurity>
  <Lines>10</Lines>
  <Paragraphs>3</Paragraphs>
  <ScaleCrop>false</ScaleCrop>
  <Company>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2010-03-20T13:25:00Z</dcterms:created>
  <dcterms:modified xsi:type="dcterms:W3CDTF">2010-03-20T13:25:00Z</dcterms:modified>
</cp:coreProperties>
</file>